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1731" w:rsidRDefault="009D1731" w:rsidP="009D1731">
      <w:pPr>
        <w:spacing w:before="7" w:line="360" w:lineRule="auto"/>
        <w:ind w:right="2"/>
        <w:jc w:val="center"/>
      </w:pPr>
    </w:p>
    <w:p w:rsidR="00DC2576" w:rsidRDefault="00DC2576" w:rsidP="00DC2576">
      <w:pPr>
        <w:spacing w:after="0"/>
        <w:ind w:firstLine="567"/>
        <w:jc w:val="center"/>
        <w:rPr>
          <w:b/>
          <w:sz w:val="32"/>
          <w:szCs w:val="32"/>
        </w:rPr>
      </w:pPr>
      <w:bookmarkStart w:id="0" w:name="_Toc32305879"/>
      <w:bookmarkStart w:id="1" w:name="_Toc32306864"/>
      <w:r w:rsidRPr="0016531D">
        <w:rPr>
          <w:b/>
          <w:sz w:val="32"/>
          <w:szCs w:val="32"/>
        </w:rPr>
        <w:t>СХЕМ</w:t>
      </w:r>
      <w:r w:rsidR="006E03DC">
        <w:rPr>
          <w:b/>
          <w:sz w:val="32"/>
          <w:szCs w:val="32"/>
        </w:rPr>
        <w:t>Ы</w:t>
      </w:r>
      <w:r w:rsidRPr="0016531D">
        <w:rPr>
          <w:b/>
          <w:sz w:val="32"/>
          <w:szCs w:val="32"/>
        </w:rPr>
        <w:t xml:space="preserve"> ТЕПЛОСНАБЖЕНИЯ</w:t>
      </w:r>
    </w:p>
    <w:p w:rsidR="00DC2576" w:rsidRPr="00870B0C" w:rsidRDefault="00DC2576" w:rsidP="00DC2576">
      <w:pPr>
        <w:spacing w:after="0"/>
        <w:ind w:firstLine="567"/>
        <w:jc w:val="center"/>
        <w:rPr>
          <w:b/>
          <w:sz w:val="16"/>
          <w:szCs w:val="16"/>
        </w:rPr>
      </w:pPr>
    </w:p>
    <w:bookmarkEnd w:id="0"/>
    <w:bookmarkEnd w:id="1"/>
    <w:p w:rsidR="00DC2576" w:rsidRPr="0016531D" w:rsidRDefault="00DC2576" w:rsidP="00DC2576">
      <w:pPr>
        <w:spacing w:after="0"/>
        <w:ind w:firstLine="567"/>
        <w:jc w:val="center"/>
        <w:rPr>
          <w:rFonts w:cs="Times New Roman"/>
          <w:b/>
          <w:sz w:val="32"/>
          <w:szCs w:val="32"/>
        </w:rPr>
      </w:pPr>
      <w:r w:rsidRPr="0016531D">
        <w:rPr>
          <w:rFonts w:cs="Times New Roman"/>
          <w:b/>
          <w:sz w:val="32"/>
          <w:szCs w:val="32"/>
        </w:rPr>
        <w:t>Муниципального образования</w:t>
      </w:r>
    </w:p>
    <w:p w:rsidR="00DC2576" w:rsidRDefault="00DC2576" w:rsidP="00DC2576">
      <w:pPr>
        <w:spacing w:after="0"/>
        <w:ind w:firstLine="567"/>
        <w:jc w:val="center"/>
        <w:rPr>
          <w:rFonts w:cs="Times New Roman"/>
          <w:b/>
          <w:sz w:val="32"/>
          <w:szCs w:val="32"/>
        </w:rPr>
      </w:pPr>
      <w:r w:rsidRPr="0016531D">
        <w:rPr>
          <w:rFonts w:cs="Times New Roman"/>
          <w:b/>
          <w:sz w:val="32"/>
          <w:szCs w:val="32"/>
        </w:rPr>
        <w:t>«</w:t>
      </w:r>
      <w:r>
        <w:rPr>
          <w:rFonts w:cs="Times New Roman"/>
          <w:b/>
          <w:sz w:val="32"/>
          <w:szCs w:val="32"/>
        </w:rPr>
        <w:t>Парское сельское поселение Родниковского</w:t>
      </w:r>
    </w:p>
    <w:p w:rsidR="00DC2576" w:rsidRPr="0016531D" w:rsidRDefault="00DC2576" w:rsidP="00DC2576">
      <w:pPr>
        <w:spacing w:after="0"/>
        <w:ind w:firstLine="567"/>
        <w:jc w:val="center"/>
        <w:rPr>
          <w:rFonts w:cs="Times New Roman"/>
          <w:b/>
          <w:sz w:val="32"/>
          <w:szCs w:val="32"/>
        </w:rPr>
      </w:pPr>
      <w:r>
        <w:rPr>
          <w:rFonts w:cs="Times New Roman"/>
          <w:b/>
          <w:sz w:val="32"/>
          <w:szCs w:val="32"/>
        </w:rPr>
        <w:t xml:space="preserve"> муниципального района» Ивановской области</w:t>
      </w:r>
    </w:p>
    <w:p w:rsidR="00DC2576" w:rsidRPr="0016531D" w:rsidRDefault="00DC2576" w:rsidP="00DC2576">
      <w:pPr>
        <w:spacing w:after="0"/>
        <w:ind w:firstLine="567"/>
        <w:jc w:val="center"/>
        <w:rPr>
          <w:rFonts w:cs="Times New Roman"/>
          <w:b/>
          <w:sz w:val="32"/>
          <w:szCs w:val="32"/>
        </w:rPr>
      </w:pPr>
      <w:r w:rsidRPr="0016531D">
        <w:rPr>
          <w:rFonts w:cs="Times New Roman"/>
          <w:b/>
          <w:sz w:val="32"/>
          <w:szCs w:val="32"/>
        </w:rPr>
        <w:t>на период с 202</w:t>
      </w:r>
      <w:r w:rsidR="0060563F">
        <w:rPr>
          <w:rFonts w:cs="Times New Roman"/>
          <w:b/>
          <w:sz w:val="32"/>
          <w:szCs w:val="32"/>
        </w:rPr>
        <w:t>5</w:t>
      </w:r>
      <w:r>
        <w:rPr>
          <w:rFonts w:cs="Times New Roman"/>
          <w:b/>
          <w:sz w:val="32"/>
          <w:szCs w:val="32"/>
        </w:rPr>
        <w:t>-</w:t>
      </w:r>
      <w:r w:rsidRPr="0016531D">
        <w:rPr>
          <w:rFonts w:cs="Times New Roman"/>
          <w:b/>
          <w:sz w:val="32"/>
          <w:szCs w:val="32"/>
        </w:rPr>
        <w:t xml:space="preserve"> 20</w:t>
      </w:r>
      <w:r>
        <w:rPr>
          <w:rFonts w:cs="Times New Roman"/>
          <w:b/>
          <w:sz w:val="32"/>
          <w:szCs w:val="32"/>
        </w:rPr>
        <w:t>28 г.г.</w:t>
      </w:r>
    </w:p>
    <w:p w:rsidR="006E03DC" w:rsidRPr="006E03DC" w:rsidRDefault="006E03DC" w:rsidP="006E03DC">
      <w:pPr>
        <w:spacing w:before="7" w:line="360" w:lineRule="auto"/>
        <w:ind w:right="2"/>
        <w:jc w:val="center"/>
        <w:rPr>
          <w:b/>
          <w:sz w:val="32"/>
          <w:szCs w:val="32"/>
        </w:rPr>
      </w:pPr>
      <w:r>
        <w:rPr>
          <w:b/>
          <w:sz w:val="32"/>
          <w:szCs w:val="32"/>
        </w:rPr>
        <w:t>(</w:t>
      </w:r>
      <w:r w:rsidRPr="006E03DC">
        <w:rPr>
          <w:b/>
          <w:sz w:val="32"/>
          <w:szCs w:val="32"/>
        </w:rPr>
        <w:t>АКТУАЛИЗАЦИЯ</w:t>
      </w:r>
      <w:r>
        <w:rPr>
          <w:b/>
          <w:sz w:val="32"/>
          <w:szCs w:val="32"/>
        </w:rPr>
        <w:t>)</w:t>
      </w:r>
    </w:p>
    <w:p w:rsidR="00FD6B0B" w:rsidRDefault="00FD6B0B" w:rsidP="00DC2576">
      <w:pPr>
        <w:spacing w:after="0" w:line="360" w:lineRule="auto"/>
        <w:ind w:right="2"/>
        <w:jc w:val="center"/>
        <w:rPr>
          <w:b/>
          <w:sz w:val="32"/>
        </w:rPr>
      </w:pPr>
    </w:p>
    <w:p w:rsidR="00DC2576" w:rsidRDefault="00DC2576" w:rsidP="00DC2576">
      <w:pPr>
        <w:spacing w:after="0" w:line="360" w:lineRule="auto"/>
        <w:ind w:right="2"/>
        <w:jc w:val="center"/>
        <w:rPr>
          <w:b/>
          <w:sz w:val="32"/>
        </w:rPr>
      </w:pPr>
    </w:p>
    <w:p w:rsidR="006E03DC" w:rsidRPr="006C0806" w:rsidRDefault="006E03DC" w:rsidP="00DC2576">
      <w:pPr>
        <w:spacing w:after="0" w:line="360" w:lineRule="auto"/>
        <w:ind w:right="2"/>
        <w:jc w:val="center"/>
        <w:rPr>
          <w:b/>
          <w:sz w:val="32"/>
        </w:rPr>
      </w:pPr>
    </w:p>
    <w:p w:rsidR="00DC2576" w:rsidRDefault="00402BED" w:rsidP="00DC2576">
      <w:pPr>
        <w:spacing w:before="279"/>
        <w:ind w:left="113"/>
        <w:rPr>
          <w:u w:val="single"/>
        </w:rPr>
      </w:pPr>
      <w:r w:rsidRPr="006C0806">
        <w:rPr>
          <w:u w:val="single"/>
        </w:rPr>
        <w:t xml:space="preserve">Книга </w:t>
      </w:r>
      <w:r w:rsidR="00B40B23">
        <w:rPr>
          <w:u w:val="single"/>
        </w:rPr>
        <w:t>1</w:t>
      </w:r>
      <w:r w:rsidRPr="006C0806">
        <w:rPr>
          <w:u w:val="single"/>
        </w:rPr>
        <w:t xml:space="preserve">: </w:t>
      </w:r>
      <w:r w:rsidR="00B40B23">
        <w:rPr>
          <w:u w:val="single"/>
        </w:rPr>
        <w:t>Схема теплоснабжения</w:t>
      </w:r>
    </w:p>
    <w:p w:rsidR="00DC2576" w:rsidRDefault="00DC2576" w:rsidP="00402BED">
      <w:pPr>
        <w:spacing w:before="279"/>
        <w:ind w:left="113"/>
        <w:rPr>
          <w:u w:val="single"/>
        </w:rPr>
      </w:pPr>
    </w:p>
    <w:p w:rsidR="00DC2576" w:rsidRDefault="00DC2576" w:rsidP="00402BED">
      <w:pPr>
        <w:spacing w:before="279"/>
        <w:ind w:left="113"/>
      </w:pPr>
    </w:p>
    <w:p w:rsidR="006E03DC" w:rsidRPr="006C0806" w:rsidRDefault="006E03DC" w:rsidP="00402BED">
      <w:pPr>
        <w:spacing w:before="279"/>
        <w:ind w:left="113"/>
      </w:pPr>
    </w:p>
    <w:tbl>
      <w:tblPr>
        <w:tblStyle w:val="22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6"/>
        <w:gridCol w:w="5223"/>
      </w:tblGrid>
      <w:tr w:rsidR="00DC2576" w:rsidRPr="00FD0CA5" w:rsidTr="00B00B5C">
        <w:trPr>
          <w:trHeight w:val="916"/>
        </w:trPr>
        <w:tc>
          <w:tcPr>
            <w:tcW w:w="5216" w:type="dxa"/>
            <w:hideMark/>
          </w:tcPr>
          <w:p w:rsidR="00DC2576" w:rsidRDefault="00DC2576" w:rsidP="00B00B5C">
            <w:pPr>
              <w:autoSpaceDE w:val="0"/>
              <w:autoSpaceDN w:val="0"/>
              <w:adjustRightInd w:val="0"/>
              <w:rPr>
                <w:sz w:val="24"/>
                <w:szCs w:val="24"/>
              </w:rPr>
            </w:pPr>
            <w:r w:rsidRPr="00FD0CA5">
              <w:rPr>
                <w:sz w:val="24"/>
                <w:szCs w:val="24"/>
              </w:rPr>
              <w:t xml:space="preserve">Администрация </w:t>
            </w:r>
            <w:r>
              <w:rPr>
                <w:sz w:val="24"/>
                <w:szCs w:val="24"/>
              </w:rPr>
              <w:t>муниципального образования</w:t>
            </w:r>
          </w:p>
          <w:p w:rsidR="00DC2576" w:rsidRDefault="00DC2576" w:rsidP="00B00B5C">
            <w:pPr>
              <w:autoSpaceDE w:val="0"/>
              <w:autoSpaceDN w:val="0"/>
              <w:adjustRightInd w:val="0"/>
              <w:rPr>
                <w:sz w:val="24"/>
                <w:szCs w:val="24"/>
              </w:rPr>
            </w:pPr>
            <w:r>
              <w:rPr>
                <w:sz w:val="24"/>
                <w:szCs w:val="24"/>
              </w:rPr>
              <w:t>«Родниковский муниципальный район»</w:t>
            </w:r>
          </w:p>
          <w:p w:rsidR="00DC2576" w:rsidRPr="00FD0CA5" w:rsidRDefault="00DC2576" w:rsidP="00B00B5C">
            <w:pPr>
              <w:autoSpaceDE w:val="0"/>
              <w:autoSpaceDN w:val="0"/>
              <w:adjustRightInd w:val="0"/>
              <w:rPr>
                <w:sz w:val="24"/>
                <w:szCs w:val="24"/>
              </w:rPr>
            </w:pPr>
            <w:r>
              <w:rPr>
                <w:sz w:val="24"/>
                <w:szCs w:val="24"/>
              </w:rPr>
              <w:t>Ивановской области</w:t>
            </w:r>
          </w:p>
          <w:p w:rsidR="00DC2576" w:rsidRDefault="00DC2576" w:rsidP="00B00B5C">
            <w:pPr>
              <w:autoSpaceDE w:val="0"/>
              <w:autoSpaceDN w:val="0"/>
              <w:adjustRightInd w:val="0"/>
              <w:rPr>
                <w:sz w:val="24"/>
                <w:szCs w:val="24"/>
              </w:rPr>
            </w:pPr>
          </w:p>
          <w:p w:rsidR="00DC2576" w:rsidRDefault="001D34E8" w:rsidP="00B00B5C">
            <w:pPr>
              <w:autoSpaceDE w:val="0"/>
              <w:autoSpaceDN w:val="0"/>
              <w:adjustRightInd w:val="0"/>
              <w:rPr>
                <w:sz w:val="24"/>
                <w:szCs w:val="24"/>
              </w:rPr>
            </w:pPr>
            <w:r>
              <w:rPr>
                <w:sz w:val="24"/>
                <w:szCs w:val="24"/>
              </w:rPr>
              <w:t>Г</w:t>
            </w:r>
            <w:r w:rsidR="00DC2576">
              <w:rPr>
                <w:sz w:val="24"/>
                <w:szCs w:val="24"/>
              </w:rPr>
              <w:t>лав</w:t>
            </w:r>
            <w:r>
              <w:rPr>
                <w:sz w:val="24"/>
                <w:szCs w:val="24"/>
              </w:rPr>
              <w:t>а</w:t>
            </w:r>
            <w:r w:rsidR="00DC2576">
              <w:rPr>
                <w:sz w:val="24"/>
                <w:szCs w:val="24"/>
              </w:rPr>
              <w:t xml:space="preserve"> муниципального образования </w:t>
            </w:r>
          </w:p>
          <w:p w:rsidR="00DC2576" w:rsidRPr="00FD0CA5" w:rsidRDefault="00DC2576" w:rsidP="00B00B5C">
            <w:pPr>
              <w:autoSpaceDE w:val="0"/>
              <w:autoSpaceDN w:val="0"/>
              <w:adjustRightInd w:val="0"/>
              <w:rPr>
                <w:sz w:val="24"/>
                <w:szCs w:val="24"/>
              </w:rPr>
            </w:pPr>
            <w:r>
              <w:rPr>
                <w:sz w:val="24"/>
                <w:szCs w:val="24"/>
              </w:rPr>
              <w:t>«Родниковский муниципальный район»</w:t>
            </w:r>
          </w:p>
        </w:tc>
        <w:tc>
          <w:tcPr>
            <w:tcW w:w="5223" w:type="dxa"/>
            <w:hideMark/>
          </w:tcPr>
          <w:p w:rsidR="00DC2576" w:rsidRPr="00FD0CA5" w:rsidRDefault="00DC2576" w:rsidP="00B00B5C">
            <w:pPr>
              <w:autoSpaceDE w:val="0"/>
              <w:autoSpaceDN w:val="0"/>
              <w:adjustRightInd w:val="0"/>
              <w:jc w:val="right"/>
              <w:rPr>
                <w:sz w:val="24"/>
                <w:szCs w:val="24"/>
              </w:rPr>
            </w:pPr>
          </w:p>
          <w:p w:rsidR="00DC2576" w:rsidRPr="00FD0CA5" w:rsidRDefault="00DC2576" w:rsidP="00B00B5C">
            <w:pPr>
              <w:autoSpaceDE w:val="0"/>
              <w:autoSpaceDN w:val="0"/>
              <w:adjustRightInd w:val="0"/>
              <w:jc w:val="right"/>
              <w:rPr>
                <w:sz w:val="24"/>
                <w:szCs w:val="24"/>
              </w:rPr>
            </w:pPr>
          </w:p>
          <w:p w:rsidR="00DC2576" w:rsidRPr="00FD0CA5" w:rsidRDefault="00DC2576" w:rsidP="00B00B5C">
            <w:pPr>
              <w:autoSpaceDE w:val="0"/>
              <w:autoSpaceDN w:val="0"/>
              <w:adjustRightInd w:val="0"/>
              <w:jc w:val="right"/>
              <w:rPr>
                <w:sz w:val="24"/>
                <w:szCs w:val="24"/>
              </w:rPr>
            </w:pPr>
          </w:p>
          <w:p w:rsidR="00DC2576" w:rsidRPr="00FD0CA5" w:rsidRDefault="00DC2576" w:rsidP="00B00B5C">
            <w:pPr>
              <w:autoSpaceDE w:val="0"/>
              <w:autoSpaceDN w:val="0"/>
              <w:adjustRightInd w:val="0"/>
              <w:jc w:val="right"/>
              <w:rPr>
                <w:sz w:val="24"/>
                <w:szCs w:val="24"/>
              </w:rPr>
            </w:pPr>
          </w:p>
          <w:p w:rsidR="00DC2576" w:rsidRPr="00FD0CA5" w:rsidRDefault="00DC2576" w:rsidP="00B00B5C">
            <w:pPr>
              <w:autoSpaceDE w:val="0"/>
              <w:autoSpaceDN w:val="0"/>
              <w:adjustRightInd w:val="0"/>
              <w:jc w:val="center"/>
              <w:rPr>
                <w:sz w:val="24"/>
                <w:szCs w:val="24"/>
              </w:rPr>
            </w:pPr>
            <w:r w:rsidRPr="00FD0CA5">
              <w:rPr>
                <w:sz w:val="24"/>
                <w:szCs w:val="24"/>
              </w:rPr>
              <w:t xml:space="preserve"> ___________  </w:t>
            </w:r>
            <w:r w:rsidR="003A4BA5">
              <w:rPr>
                <w:sz w:val="24"/>
                <w:szCs w:val="24"/>
              </w:rPr>
              <w:t>Пахолков А.В.</w:t>
            </w:r>
          </w:p>
          <w:p w:rsidR="00DC2576" w:rsidRPr="00FD0CA5" w:rsidRDefault="00DC2576" w:rsidP="00B00B5C">
            <w:pPr>
              <w:autoSpaceDE w:val="0"/>
              <w:autoSpaceDN w:val="0"/>
              <w:adjustRightInd w:val="0"/>
              <w:rPr>
                <w:i/>
                <w:sz w:val="24"/>
                <w:szCs w:val="24"/>
              </w:rPr>
            </w:pPr>
            <w:r w:rsidRPr="00FD0CA5">
              <w:rPr>
                <w:i/>
                <w:sz w:val="24"/>
                <w:szCs w:val="24"/>
              </w:rPr>
              <w:t xml:space="preserve"> подпись </w:t>
            </w:r>
          </w:p>
        </w:tc>
      </w:tr>
      <w:tr w:rsidR="00DC2576" w:rsidRPr="008A17DA" w:rsidTr="00B00B5C">
        <w:tc>
          <w:tcPr>
            <w:tcW w:w="5216" w:type="dxa"/>
          </w:tcPr>
          <w:p w:rsidR="00DC2576" w:rsidRPr="008A17DA" w:rsidRDefault="00DC2576" w:rsidP="00B00B5C">
            <w:pPr>
              <w:spacing w:line="360" w:lineRule="auto"/>
              <w:rPr>
                <w:sz w:val="24"/>
                <w:szCs w:val="24"/>
              </w:rPr>
            </w:pPr>
          </w:p>
        </w:tc>
        <w:tc>
          <w:tcPr>
            <w:tcW w:w="5223" w:type="dxa"/>
          </w:tcPr>
          <w:p w:rsidR="00DC2576" w:rsidRPr="008A17DA" w:rsidRDefault="00DC2576" w:rsidP="00B00B5C">
            <w:pPr>
              <w:spacing w:line="360" w:lineRule="auto"/>
              <w:jc w:val="right"/>
              <w:rPr>
                <w:sz w:val="24"/>
                <w:szCs w:val="24"/>
              </w:rPr>
            </w:pPr>
          </w:p>
        </w:tc>
      </w:tr>
    </w:tbl>
    <w:p w:rsidR="00402BED" w:rsidRDefault="00402BED"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796433" w:rsidRDefault="00796433" w:rsidP="00402BED">
      <w:pPr>
        <w:pStyle w:val="a6"/>
        <w:spacing w:before="1"/>
        <w:rPr>
          <w:noProof/>
          <w:lang w:val="ru-RU" w:eastAsia="ru-RU"/>
        </w:rPr>
      </w:pPr>
    </w:p>
    <w:p w:rsidR="00AB7620" w:rsidRPr="00045BD8" w:rsidRDefault="00402BED" w:rsidP="00402BED">
      <w:pPr>
        <w:pStyle w:val="a6"/>
        <w:spacing w:before="1"/>
        <w:ind w:left="4109" w:right="4309"/>
        <w:jc w:val="center"/>
        <w:rPr>
          <w:b/>
          <w:lang w:val="ru-RU"/>
        </w:rPr>
      </w:pPr>
      <w:r w:rsidRPr="00045BD8">
        <w:rPr>
          <w:b/>
          <w:lang w:val="ru-RU"/>
        </w:rPr>
        <w:t>г.</w:t>
      </w:r>
      <w:r w:rsidR="006E03DC">
        <w:rPr>
          <w:b/>
          <w:lang w:val="ru-RU"/>
        </w:rPr>
        <w:t>Родники</w:t>
      </w:r>
    </w:p>
    <w:p w:rsidR="00402BED" w:rsidRPr="00045BD8" w:rsidRDefault="00402BED" w:rsidP="00402BED">
      <w:pPr>
        <w:pStyle w:val="a6"/>
        <w:spacing w:before="1"/>
        <w:ind w:left="4109" w:right="4309"/>
        <w:jc w:val="center"/>
        <w:rPr>
          <w:b/>
          <w:lang w:val="ru-RU"/>
        </w:rPr>
      </w:pPr>
      <w:r w:rsidRPr="00045BD8">
        <w:rPr>
          <w:b/>
          <w:lang w:val="ru-RU"/>
        </w:rPr>
        <w:t xml:space="preserve"> 20</w:t>
      </w:r>
      <w:r w:rsidR="00192871" w:rsidRPr="00045BD8">
        <w:rPr>
          <w:b/>
          <w:lang w:val="ru-RU"/>
        </w:rPr>
        <w:t>2</w:t>
      </w:r>
      <w:r w:rsidR="0060563F">
        <w:rPr>
          <w:b/>
          <w:lang w:val="ru-RU"/>
        </w:rPr>
        <w:t>4</w:t>
      </w:r>
      <w:r w:rsidRPr="00045BD8">
        <w:rPr>
          <w:b/>
          <w:lang w:val="ru-RU"/>
        </w:rPr>
        <w:t>г.</w:t>
      </w:r>
    </w:p>
    <w:p w:rsidR="00402BED" w:rsidRPr="006C0806" w:rsidRDefault="00402BED" w:rsidP="00402BED">
      <w:pPr>
        <w:jc w:val="center"/>
        <w:sectPr w:rsidR="00402BED" w:rsidRPr="006C0806" w:rsidSect="00C449E9">
          <w:headerReference w:type="even" r:id="rId8"/>
          <w:headerReference w:type="default" r:id="rId9"/>
          <w:footerReference w:type="even" r:id="rId10"/>
          <w:footerReference w:type="default" r:id="rId11"/>
          <w:headerReference w:type="first" r:id="rId12"/>
          <w:footerReference w:type="first" r:id="rId13"/>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bookmarkStart w:id="2" w:name="_Toc32306865" w:displacedByCustomXml="next"/>
    <w:bookmarkStart w:id="3" w:name="_Hlk32306851" w:displacedByCustomXml="next"/>
    <w:sdt>
      <w:sdtPr>
        <w:rPr>
          <w:rFonts w:ascii="Times New Roman" w:eastAsiaTheme="minorHAnsi" w:hAnsi="Times New Roman" w:cstheme="minorBidi"/>
          <w:b w:val="0"/>
          <w:bCs w:val="0"/>
          <w:color w:val="auto"/>
          <w:szCs w:val="22"/>
          <w:lang w:bidi="ar-SA"/>
        </w:rPr>
        <w:id w:val="1957686"/>
        <w:docPartObj>
          <w:docPartGallery w:val="Table of Contents"/>
          <w:docPartUnique/>
        </w:docPartObj>
      </w:sdtPr>
      <w:sdtContent>
        <w:p w:rsidR="00AE0C33" w:rsidRDefault="00AE0C33" w:rsidP="009007F4">
          <w:pPr>
            <w:pStyle w:val="af2"/>
          </w:pPr>
          <w:r>
            <w:t>Оглавление</w:t>
          </w:r>
        </w:p>
        <w:p w:rsidR="00822282" w:rsidRDefault="008C4E99">
          <w:pPr>
            <w:pStyle w:val="12"/>
            <w:tabs>
              <w:tab w:val="right" w:leader="dot" w:pos="9345"/>
            </w:tabs>
            <w:rPr>
              <w:rFonts w:eastAsiaTheme="minorEastAsia"/>
              <w:b w:val="0"/>
              <w:bCs w:val="0"/>
              <w:caps w:val="0"/>
              <w:noProof/>
              <w:sz w:val="22"/>
              <w:szCs w:val="22"/>
              <w:lang w:eastAsia="ru-RU"/>
            </w:rPr>
          </w:pPr>
          <w:r w:rsidRPr="008C4E99">
            <w:fldChar w:fldCharType="begin"/>
          </w:r>
          <w:r w:rsidR="00AE0C33">
            <w:instrText xml:space="preserve"> TOC \o "1-3" \h \z \u </w:instrText>
          </w:r>
          <w:r w:rsidRPr="008C4E99">
            <w:fldChar w:fldCharType="separate"/>
          </w:r>
          <w:hyperlink w:anchor="_Toc53262637" w:history="1">
            <w:r w:rsidR="00822282" w:rsidRPr="00E808DC">
              <w:rPr>
                <w:rStyle w:val="af0"/>
                <w:noProof/>
              </w:rPr>
              <w:t>Паспорт схемы теплоснабжения</w:t>
            </w:r>
            <w:r w:rsidR="00822282">
              <w:rPr>
                <w:noProof/>
                <w:webHidden/>
              </w:rPr>
              <w:tab/>
            </w:r>
            <w:r>
              <w:rPr>
                <w:noProof/>
                <w:webHidden/>
              </w:rPr>
              <w:fldChar w:fldCharType="begin"/>
            </w:r>
            <w:r w:rsidR="00822282">
              <w:rPr>
                <w:noProof/>
                <w:webHidden/>
              </w:rPr>
              <w:instrText xml:space="preserve"> PAGEREF _Toc53262637 \h </w:instrText>
            </w:r>
            <w:r>
              <w:rPr>
                <w:noProof/>
                <w:webHidden/>
              </w:rPr>
            </w:r>
            <w:r>
              <w:rPr>
                <w:noProof/>
                <w:webHidden/>
              </w:rPr>
              <w:fldChar w:fldCharType="separate"/>
            </w:r>
            <w:r w:rsidR="00A875F4">
              <w:rPr>
                <w:noProof/>
                <w:webHidden/>
              </w:rPr>
              <w:t>8</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38" w:history="1">
            <w:r w:rsidR="00822282" w:rsidRPr="00E808DC">
              <w:rPr>
                <w:rStyle w:val="af0"/>
                <w:noProof/>
              </w:rPr>
              <w:t>ОБЩИЕ СВЕДЕНИЯ О МУНИЦИПАЛЬНОМ ОБРАЗОВАНИИ</w:t>
            </w:r>
            <w:r w:rsidR="00822282">
              <w:rPr>
                <w:noProof/>
                <w:webHidden/>
              </w:rPr>
              <w:tab/>
            </w:r>
            <w:r>
              <w:rPr>
                <w:noProof/>
                <w:webHidden/>
              </w:rPr>
              <w:fldChar w:fldCharType="begin"/>
            </w:r>
            <w:r w:rsidR="00822282">
              <w:rPr>
                <w:noProof/>
                <w:webHidden/>
              </w:rPr>
              <w:instrText xml:space="preserve"> PAGEREF _Toc53262638 \h </w:instrText>
            </w:r>
            <w:r>
              <w:rPr>
                <w:noProof/>
                <w:webHidden/>
              </w:rPr>
            </w:r>
            <w:r>
              <w:rPr>
                <w:noProof/>
                <w:webHidden/>
              </w:rPr>
              <w:fldChar w:fldCharType="separate"/>
            </w:r>
            <w:r w:rsidR="00A875F4">
              <w:rPr>
                <w:noProof/>
                <w:webHidden/>
              </w:rPr>
              <w:t>10</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39" w:history="1">
            <w:r w:rsidR="00822282" w:rsidRPr="00E808DC">
              <w:rPr>
                <w:rStyle w:val="af0"/>
                <w:noProof/>
              </w:rPr>
              <w:t>РАЗДЕЛ 1. ПОКАЗАТЕЛИ СУЩЕСТВУЮЩЕГО И ПЕРСПЕКТИВНОГО СПРОСА НА ТЕПЛОВУЮ ЭНЕРГИЮ (МОЩНОСТЬ) И ТЕПЛОНОСИТЕЛЬ В УСТАНОВЛЕННЫХ ГРАНИЦАХ ТЕРРИТОРИИ СЕЛЬСКОГО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_Toc53262639 \h </w:instrText>
            </w:r>
            <w:r>
              <w:rPr>
                <w:noProof/>
                <w:webHidden/>
              </w:rPr>
            </w:r>
            <w:r>
              <w:rPr>
                <w:noProof/>
                <w:webHidden/>
              </w:rPr>
              <w:fldChar w:fldCharType="separate"/>
            </w:r>
            <w:r w:rsidR="00A875F4">
              <w:rPr>
                <w:noProof/>
                <w:webHidden/>
              </w:rPr>
              <w:t>18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40" w:history="1">
            <w:r w:rsidR="00822282" w:rsidRPr="00E808DC">
              <w:rPr>
                <w:rStyle w:val="af0"/>
                <w:noProof/>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822282">
              <w:rPr>
                <w:noProof/>
                <w:webHidden/>
              </w:rPr>
              <w:tab/>
            </w:r>
            <w:r>
              <w:rPr>
                <w:noProof/>
                <w:webHidden/>
              </w:rPr>
              <w:fldChar w:fldCharType="begin"/>
            </w:r>
            <w:r w:rsidR="00822282">
              <w:rPr>
                <w:noProof/>
                <w:webHidden/>
              </w:rPr>
              <w:instrText xml:space="preserve"> PAGEREF _Toc53262640 \h </w:instrText>
            </w:r>
            <w:r>
              <w:rPr>
                <w:noProof/>
                <w:webHidden/>
              </w:rPr>
            </w:r>
            <w:r>
              <w:rPr>
                <w:noProof/>
                <w:webHidden/>
              </w:rPr>
              <w:fldChar w:fldCharType="separate"/>
            </w:r>
            <w:r w:rsidR="00A875F4">
              <w:rPr>
                <w:noProof/>
                <w:webHidden/>
              </w:rPr>
              <w:t>18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41" w:history="1">
            <w:r w:rsidR="00822282" w:rsidRPr="00E808DC">
              <w:rPr>
                <w:rStyle w:val="af0"/>
                <w:noProof/>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822282">
              <w:rPr>
                <w:noProof/>
                <w:webHidden/>
              </w:rPr>
              <w:tab/>
            </w:r>
            <w:r>
              <w:rPr>
                <w:noProof/>
                <w:webHidden/>
              </w:rPr>
              <w:fldChar w:fldCharType="begin"/>
            </w:r>
            <w:r w:rsidR="00822282">
              <w:rPr>
                <w:noProof/>
                <w:webHidden/>
              </w:rPr>
              <w:instrText xml:space="preserve"> PAGEREF _Toc53262641 \h </w:instrText>
            </w:r>
            <w:r>
              <w:rPr>
                <w:noProof/>
                <w:webHidden/>
              </w:rPr>
            </w:r>
            <w:r>
              <w:rPr>
                <w:noProof/>
                <w:webHidden/>
              </w:rPr>
              <w:fldChar w:fldCharType="separate"/>
            </w:r>
            <w:r w:rsidR="00A875F4">
              <w:rPr>
                <w:noProof/>
                <w:webHidden/>
              </w:rPr>
              <w:t>19</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42" w:history="1">
            <w:r w:rsidR="00822282" w:rsidRPr="00E808DC">
              <w:rPr>
                <w:rStyle w:val="af0"/>
                <w:noProof/>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822282">
              <w:rPr>
                <w:noProof/>
                <w:webHidden/>
              </w:rPr>
              <w:tab/>
            </w:r>
            <w:r>
              <w:rPr>
                <w:noProof/>
                <w:webHidden/>
              </w:rPr>
              <w:fldChar w:fldCharType="begin"/>
            </w:r>
            <w:r w:rsidR="00822282">
              <w:rPr>
                <w:noProof/>
                <w:webHidden/>
              </w:rPr>
              <w:instrText xml:space="preserve"> PAGEREF _Toc53262642 \h </w:instrText>
            </w:r>
            <w:r>
              <w:rPr>
                <w:noProof/>
                <w:webHidden/>
              </w:rPr>
            </w:r>
            <w:r>
              <w:rPr>
                <w:noProof/>
                <w:webHidden/>
              </w:rPr>
              <w:fldChar w:fldCharType="separate"/>
            </w:r>
            <w:r w:rsidR="00A875F4">
              <w:rPr>
                <w:noProof/>
                <w:webHidden/>
              </w:rPr>
              <w:t>24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43" w:history="1">
            <w:r w:rsidR="00822282" w:rsidRPr="00E808DC">
              <w:rPr>
                <w:rStyle w:val="af0"/>
                <w:noProof/>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sidR="00822282">
              <w:rPr>
                <w:noProof/>
                <w:webHidden/>
              </w:rPr>
              <w:tab/>
            </w:r>
            <w:r>
              <w:rPr>
                <w:noProof/>
                <w:webHidden/>
              </w:rPr>
              <w:fldChar w:fldCharType="begin"/>
            </w:r>
            <w:r w:rsidR="00822282">
              <w:rPr>
                <w:noProof/>
                <w:webHidden/>
              </w:rPr>
              <w:instrText xml:space="preserve"> PAGEREF _Toc53262643 \h </w:instrText>
            </w:r>
            <w:r>
              <w:rPr>
                <w:noProof/>
                <w:webHidden/>
              </w:rPr>
            </w:r>
            <w:r>
              <w:rPr>
                <w:noProof/>
                <w:webHidden/>
              </w:rPr>
              <w:fldChar w:fldCharType="separate"/>
            </w:r>
            <w:r w:rsidR="00A875F4">
              <w:rPr>
                <w:noProof/>
                <w:webHidden/>
              </w:rPr>
              <w:t>24</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44" w:history="1">
            <w:r w:rsidR="00822282" w:rsidRPr="00E808DC">
              <w:rPr>
                <w:rStyle w:val="af0"/>
                <w:noProof/>
              </w:rPr>
              <w:t>РАЗДЕЛ 2. СУЩЕСТВУЮЩИЕ И ПЕРСПЕКТИВНЫЕ БАЛАНСЫ РАСПОЛОГАЕМОЙ ТЕПЛОВОЙ МОЩНОСТИ ИСТОЧНИКОВ ТЕПЛОВОЙ ЭНЕРГИИ И ТЕПЛОВОЙ НАГРУЗКИ ПОТРЕБИТЕЛЕЙ</w:t>
            </w:r>
            <w:r w:rsidR="00822282">
              <w:rPr>
                <w:noProof/>
                <w:webHidden/>
              </w:rPr>
              <w:tab/>
            </w:r>
            <w:r>
              <w:rPr>
                <w:noProof/>
                <w:webHidden/>
              </w:rPr>
              <w:fldChar w:fldCharType="begin"/>
            </w:r>
            <w:r w:rsidR="00822282">
              <w:rPr>
                <w:noProof/>
                <w:webHidden/>
              </w:rPr>
              <w:instrText xml:space="preserve"> PAGEREF _Toc53262644 \h </w:instrText>
            </w:r>
            <w:r>
              <w:rPr>
                <w:noProof/>
                <w:webHidden/>
              </w:rPr>
            </w:r>
            <w:r>
              <w:rPr>
                <w:noProof/>
                <w:webHidden/>
              </w:rPr>
              <w:fldChar w:fldCharType="separate"/>
            </w:r>
            <w:r w:rsidR="00A875F4">
              <w:rPr>
                <w:noProof/>
                <w:webHidden/>
              </w:rPr>
              <w:t>26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45" w:history="1">
            <w:r w:rsidR="00822282" w:rsidRPr="00E808DC">
              <w:rPr>
                <w:rStyle w:val="af0"/>
                <w:noProof/>
              </w:rPr>
              <w:t>2.1.Существующие балансы тепловой мощности и тепловой нагрузки</w:t>
            </w:r>
            <w:r w:rsidR="00822282">
              <w:rPr>
                <w:noProof/>
                <w:webHidden/>
              </w:rPr>
              <w:tab/>
            </w:r>
            <w:r>
              <w:rPr>
                <w:noProof/>
                <w:webHidden/>
              </w:rPr>
              <w:fldChar w:fldCharType="begin"/>
            </w:r>
            <w:r w:rsidR="00822282">
              <w:rPr>
                <w:noProof/>
                <w:webHidden/>
              </w:rPr>
              <w:instrText xml:space="preserve"> PAGEREF _Toc53262645 \h </w:instrText>
            </w:r>
            <w:r>
              <w:rPr>
                <w:noProof/>
                <w:webHidden/>
              </w:rPr>
            </w:r>
            <w:r>
              <w:rPr>
                <w:noProof/>
                <w:webHidden/>
              </w:rPr>
              <w:fldChar w:fldCharType="separate"/>
            </w:r>
            <w:r w:rsidR="00A875F4">
              <w:rPr>
                <w:noProof/>
                <w:webHidden/>
              </w:rPr>
              <w:t>26</w:t>
            </w:r>
            <w:r>
              <w:rPr>
                <w:noProof/>
                <w:webHidden/>
              </w:rPr>
              <w:fldChar w:fldCharType="end"/>
            </w:r>
          </w:hyperlink>
        </w:p>
        <w:p w:rsidR="00822282" w:rsidRDefault="008C4E99">
          <w:pPr>
            <w:pStyle w:val="21"/>
            <w:tabs>
              <w:tab w:val="left" w:pos="1960"/>
              <w:tab w:val="right" w:leader="dot" w:pos="9345"/>
            </w:tabs>
            <w:rPr>
              <w:rFonts w:eastAsiaTheme="minorEastAsia"/>
              <w:smallCaps w:val="0"/>
              <w:noProof/>
              <w:sz w:val="22"/>
              <w:szCs w:val="22"/>
              <w:lang w:eastAsia="ru-RU"/>
            </w:rPr>
          </w:pPr>
          <w:hyperlink w:anchor="_Toc53262646" w:history="1">
            <w:r w:rsidR="00822282" w:rsidRPr="00E808DC">
              <w:rPr>
                <w:rStyle w:val="af0"/>
                <w:noProof/>
              </w:rPr>
              <w:t>а) описание</w:t>
            </w:r>
            <w:r w:rsidR="00822282">
              <w:rPr>
                <w:rFonts w:eastAsiaTheme="minorEastAsia"/>
                <w:smallCaps w:val="0"/>
                <w:noProof/>
                <w:sz w:val="22"/>
                <w:szCs w:val="22"/>
                <w:lang w:eastAsia="ru-RU"/>
              </w:rPr>
              <w:tab/>
            </w:r>
            <w:r w:rsidR="00822282" w:rsidRPr="00E808DC">
              <w:rPr>
                <w:rStyle w:val="af0"/>
                <w:noProof/>
              </w:rPr>
              <w:t>существующих и перспективных зон действия систем теплоснабжения и источников тепловой энергии</w:t>
            </w:r>
            <w:r w:rsidR="00822282">
              <w:rPr>
                <w:noProof/>
                <w:webHidden/>
              </w:rPr>
              <w:tab/>
            </w:r>
            <w:r>
              <w:rPr>
                <w:noProof/>
                <w:webHidden/>
              </w:rPr>
              <w:fldChar w:fldCharType="begin"/>
            </w:r>
            <w:r w:rsidR="00822282">
              <w:rPr>
                <w:noProof/>
                <w:webHidden/>
              </w:rPr>
              <w:instrText xml:space="preserve"> PAGEREF _Toc53262646 \h </w:instrText>
            </w:r>
            <w:r>
              <w:rPr>
                <w:noProof/>
                <w:webHidden/>
              </w:rPr>
            </w:r>
            <w:r>
              <w:rPr>
                <w:noProof/>
                <w:webHidden/>
              </w:rPr>
              <w:fldChar w:fldCharType="separate"/>
            </w:r>
            <w:r w:rsidR="00A875F4">
              <w:rPr>
                <w:noProof/>
                <w:webHidden/>
              </w:rPr>
              <w:t>26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47" w:history="1">
            <w:r w:rsidR="00822282" w:rsidRPr="00E808DC">
              <w:rPr>
                <w:rStyle w:val="af0"/>
                <w:noProof/>
              </w:rPr>
              <w:t>б) описание существующих и перспективных зон действия индивидуальных источников тепловой энергии</w:t>
            </w:r>
            <w:r w:rsidR="00822282">
              <w:rPr>
                <w:noProof/>
                <w:webHidden/>
              </w:rPr>
              <w:tab/>
            </w:r>
            <w:r>
              <w:rPr>
                <w:noProof/>
                <w:webHidden/>
              </w:rPr>
              <w:fldChar w:fldCharType="begin"/>
            </w:r>
            <w:r w:rsidR="00822282">
              <w:rPr>
                <w:noProof/>
                <w:webHidden/>
              </w:rPr>
              <w:instrText xml:space="preserve"> PAGEREF _Toc53262647 \h </w:instrText>
            </w:r>
            <w:r>
              <w:rPr>
                <w:noProof/>
                <w:webHidden/>
              </w:rPr>
            </w:r>
            <w:r>
              <w:rPr>
                <w:noProof/>
                <w:webHidden/>
              </w:rPr>
              <w:fldChar w:fldCharType="separate"/>
            </w:r>
            <w:r w:rsidR="00A875F4">
              <w:rPr>
                <w:noProof/>
                <w:webHidden/>
              </w:rPr>
              <w:t>31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48" w:history="1">
            <w:r w:rsidR="00822282" w:rsidRPr="00E808DC">
              <w:rPr>
                <w:rStyle w:val="af0"/>
                <w:noProof/>
              </w:rPr>
              <w:t>в)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822282">
              <w:rPr>
                <w:noProof/>
                <w:webHidden/>
              </w:rPr>
              <w:tab/>
            </w:r>
            <w:r>
              <w:rPr>
                <w:noProof/>
                <w:webHidden/>
              </w:rPr>
              <w:fldChar w:fldCharType="begin"/>
            </w:r>
            <w:r w:rsidR="00822282">
              <w:rPr>
                <w:noProof/>
                <w:webHidden/>
              </w:rPr>
              <w:instrText xml:space="preserve"> PAGEREF _Toc53262648 \h </w:instrText>
            </w:r>
            <w:r>
              <w:rPr>
                <w:noProof/>
                <w:webHidden/>
              </w:rPr>
            </w:r>
            <w:r>
              <w:rPr>
                <w:noProof/>
                <w:webHidden/>
              </w:rPr>
              <w:fldChar w:fldCharType="separate"/>
            </w:r>
            <w:r w:rsidR="00A875F4">
              <w:rPr>
                <w:noProof/>
                <w:webHidden/>
              </w:rPr>
              <w:t>31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49" w:history="1">
            <w:r w:rsidR="00822282" w:rsidRPr="00E808DC">
              <w:rPr>
                <w:rStyle w:val="af0"/>
                <w:noProof/>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_Toc53262649 \h </w:instrText>
            </w:r>
            <w:r>
              <w:rPr>
                <w:noProof/>
                <w:webHidden/>
              </w:rPr>
            </w:r>
            <w:r>
              <w:rPr>
                <w:noProof/>
                <w:webHidden/>
              </w:rPr>
              <w:fldChar w:fldCharType="separate"/>
            </w:r>
            <w:r w:rsidR="00A875F4">
              <w:rPr>
                <w:noProof/>
                <w:webHidden/>
              </w:rPr>
              <w:t>34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0" w:history="1">
            <w:r w:rsidR="00822282" w:rsidRPr="00E808DC">
              <w:rPr>
                <w:rStyle w:val="af0"/>
                <w:noProof/>
              </w:rPr>
              <w:t>д)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822282">
              <w:rPr>
                <w:noProof/>
                <w:webHidden/>
              </w:rPr>
              <w:tab/>
            </w:r>
            <w:r>
              <w:rPr>
                <w:noProof/>
                <w:webHidden/>
              </w:rPr>
              <w:fldChar w:fldCharType="begin"/>
            </w:r>
            <w:r w:rsidR="00822282">
              <w:rPr>
                <w:noProof/>
                <w:webHidden/>
              </w:rPr>
              <w:instrText xml:space="preserve"> PAGEREF _Toc53262650 \h </w:instrText>
            </w:r>
            <w:r>
              <w:rPr>
                <w:noProof/>
                <w:webHidden/>
              </w:rPr>
            </w:r>
            <w:r>
              <w:rPr>
                <w:noProof/>
                <w:webHidden/>
              </w:rPr>
              <w:fldChar w:fldCharType="separate"/>
            </w:r>
            <w:r w:rsidR="00A875F4">
              <w:rPr>
                <w:noProof/>
                <w:webHidden/>
              </w:rPr>
              <w:t>34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1" w:history="1">
            <w:r w:rsidR="00822282" w:rsidRPr="00E808DC">
              <w:rPr>
                <w:rStyle w:val="af0"/>
                <w:noProof/>
              </w:rPr>
              <w:t>2.2. Перспективные балансы тепловой мощности и тепловой нагрузки в каждой системе теплоснабжения и зоне действия источников тепловой энергии определяют:</w:t>
            </w:r>
            <w:r w:rsidR="00822282">
              <w:rPr>
                <w:noProof/>
                <w:webHidden/>
              </w:rPr>
              <w:tab/>
            </w:r>
            <w:r>
              <w:rPr>
                <w:noProof/>
                <w:webHidden/>
              </w:rPr>
              <w:fldChar w:fldCharType="begin"/>
            </w:r>
            <w:r w:rsidR="00822282">
              <w:rPr>
                <w:noProof/>
                <w:webHidden/>
              </w:rPr>
              <w:instrText xml:space="preserve"> PAGEREF _Toc53262651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2" w:history="1">
            <w:r w:rsidR="00822282" w:rsidRPr="00E808DC">
              <w:rPr>
                <w:rStyle w:val="af0"/>
                <w:noProof/>
              </w:rPr>
              <w:t>а) существующие и перспективные значения установленной тепловой мощности основного оборудования источника (источников) тепловой энергии</w:t>
            </w:r>
            <w:r w:rsidR="00822282">
              <w:rPr>
                <w:noProof/>
                <w:webHidden/>
              </w:rPr>
              <w:tab/>
            </w:r>
            <w:r>
              <w:rPr>
                <w:noProof/>
                <w:webHidden/>
              </w:rPr>
              <w:fldChar w:fldCharType="begin"/>
            </w:r>
            <w:r w:rsidR="00822282">
              <w:rPr>
                <w:noProof/>
                <w:webHidden/>
              </w:rPr>
              <w:instrText xml:space="preserve"> PAGEREF _Toc53262652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3" w:history="1">
            <w:r w:rsidR="00822282" w:rsidRPr="00E808DC">
              <w:rPr>
                <w:rStyle w:val="af0"/>
                <w:noProof/>
              </w:rPr>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822282">
              <w:rPr>
                <w:noProof/>
                <w:webHidden/>
              </w:rPr>
              <w:tab/>
            </w:r>
            <w:r>
              <w:rPr>
                <w:noProof/>
                <w:webHidden/>
              </w:rPr>
              <w:fldChar w:fldCharType="begin"/>
            </w:r>
            <w:r w:rsidR="00822282">
              <w:rPr>
                <w:noProof/>
                <w:webHidden/>
              </w:rPr>
              <w:instrText xml:space="preserve"> PAGEREF _Toc53262653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4" w:history="1">
            <w:r w:rsidR="00822282" w:rsidRPr="00E808DC">
              <w:rPr>
                <w:rStyle w:val="af0"/>
                <w:noProof/>
              </w:rPr>
              <w:t>в)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w:t>
            </w:r>
            <w:r w:rsidR="00822282">
              <w:rPr>
                <w:noProof/>
                <w:webHidden/>
              </w:rPr>
              <w:tab/>
            </w:r>
            <w:r>
              <w:rPr>
                <w:noProof/>
                <w:webHidden/>
              </w:rPr>
              <w:fldChar w:fldCharType="begin"/>
            </w:r>
            <w:r w:rsidR="00822282">
              <w:rPr>
                <w:noProof/>
                <w:webHidden/>
              </w:rPr>
              <w:instrText xml:space="preserve"> PAGEREF _Toc53262654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5" w:history="1">
            <w:r w:rsidR="00822282" w:rsidRPr="00E808DC">
              <w:rPr>
                <w:rStyle w:val="af0"/>
                <w:noProof/>
              </w:rPr>
              <w:t>г) значения существующей и перспективной тепловой мощности источников тепловой энергии нетто</w:t>
            </w:r>
            <w:r w:rsidR="00822282">
              <w:rPr>
                <w:noProof/>
                <w:webHidden/>
              </w:rPr>
              <w:tab/>
            </w:r>
            <w:r>
              <w:rPr>
                <w:noProof/>
                <w:webHidden/>
              </w:rPr>
              <w:fldChar w:fldCharType="begin"/>
            </w:r>
            <w:r w:rsidR="00822282">
              <w:rPr>
                <w:noProof/>
                <w:webHidden/>
              </w:rPr>
              <w:instrText xml:space="preserve"> PAGEREF _Toc53262655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6" w:history="1">
            <w:r w:rsidR="00822282" w:rsidRPr="00E808DC">
              <w:rPr>
                <w:rStyle w:val="af0"/>
                <w:noProof/>
              </w:rPr>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822282">
              <w:rPr>
                <w:noProof/>
                <w:webHidden/>
              </w:rPr>
              <w:tab/>
            </w:r>
            <w:r>
              <w:rPr>
                <w:noProof/>
                <w:webHidden/>
              </w:rPr>
              <w:fldChar w:fldCharType="begin"/>
            </w:r>
            <w:r w:rsidR="00822282">
              <w:rPr>
                <w:noProof/>
                <w:webHidden/>
              </w:rPr>
              <w:instrText xml:space="preserve"> PAGEREF _Toc53262656 \h </w:instrText>
            </w:r>
            <w:r>
              <w:rPr>
                <w:noProof/>
                <w:webHidden/>
              </w:rPr>
            </w:r>
            <w:r>
              <w:rPr>
                <w:noProof/>
                <w:webHidden/>
              </w:rPr>
              <w:fldChar w:fldCharType="separate"/>
            </w:r>
            <w:r w:rsidR="00A875F4">
              <w:rPr>
                <w:noProof/>
                <w:webHidden/>
              </w:rPr>
              <w:t>37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7" w:history="1">
            <w:r w:rsidR="00822282" w:rsidRPr="00E808DC">
              <w:rPr>
                <w:rStyle w:val="af0"/>
                <w:noProof/>
              </w:rPr>
              <w:t>е)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822282">
              <w:rPr>
                <w:noProof/>
                <w:webHidden/>
              </w:rPr>
              <w:tab/>
            </w:r>
            <w:r>
              <w:rPr>
                <w:noProof/>
                <w:webHidden/>
              </w:rPr>
              <w:fldChar w:fldCharType="begin"/>
            </w:r>
            <w:r w:rsidR="00822282">
              <w:rPr>
                <w:noProof/>
                <w:webHidden/>
              </w:rPr>
              <w:instrText xml:space="preserve"> PAGEREF _Toc53262657 \h </w:instrText>
            </w:r>
            <w:r>
              <w:rPr>
                <w:noProof/>
                <w:webHidden/>
              </w:rPr>
            </w:r>
            <w:r>
              <w:rPr>
                <w:noProof/>
                <w:webHidden/>
              </w:rPr>
              <w:fldChar w:fldCharType="separate"/>
            </w:r>
            <w:r w:rsidR="00A875F4">
              <w:rPr>
                <w:noProof/>
                <w:webHidden/>
              </w:rPr>
              <w:t>38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8" w:history="1">
            <w:r w:rsidR="00822282" w:rsidRPr="00E808DC">
              <w:rPr>
                <w:rStyle w:val="af0"/>
                <w:noProof/>
              </w:rPr>
              <w:t>ж)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r w:rsidR="00822282">
              <w:rPr>
                <w:noProof/>
                <w:webHidden/>
              </w:rPr>
              <w:tab/>
            </w:r>
            <w:r>
              <w:rPr>
                <w:noProof/>
                <w:webHidden/>
              </w:rPr>
              <w:fldChar w:fldCharType="begin"/>
            </w:r>
            <w:r w:rsidR="00822282">
              <w:rPr>
                <w:noProof/>
                <w:webHidden/>
              </w:rPr>
              <w:instrText xml:space="preserve"> PAGEREF _Toc53262658 \h </w:instrText>
            </w:r>
            <w:r>
              <w:rPr>
                <w:noProof/>
                <w:webHidden/>
              </w:rPr>
            </w:r>
            <w:r>
              <w:rPr>
                <w:noProof/>
                <w:webHidden/>
              </w:rPr>
              <w:fldChar w:fldCharType="separate"/>
            </w:r>
            <w:r w:rsidR="00A875F4">
              <w:rPr>
                <w:noProof/>
                <w:webHidden/>
              </w:rPr>
              <w:t>38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59" w:history="1">
            <w:r w:rsidR="00822282" w:rsidRPr="00E808DC">
              <w:rPr>
                <w:rStyle w:val="af0"/>
                <w:noProof/>
              </w:rPr>
              <w:t>з) значения существующей и перспективной тепловой нагрузки потребителей, устанавливаемые с учетом расчетной тепловой нагрузки.</w:t>
            </w:r>
            <w:r w:rsidR="00822282">
              <w:rPr>
                <w:noProof/>
                <w:webHidden/>
              </w:rPr>
              <w:tab/>
            </w:r>
            <w:r>
              <w:rPr>
                <w:noProof/>
                <w:webHidden/>
              </w:rPr>
              <w:fldChar w:fldCharType="begin"/>
            </w:r>
            <w:r w:rsidR="00822282">
              <w:rPr>
                <w:noProof/>
                <w:webHidden/>
              </w:rPr>
              <w:instrText xml:space="preserve"> PAGEREF _Toc53262659 \h </w:instrText>
            </w:r>
            <w:r>
              <w:rPr>
                <w:noProof/>
                <w:webHidden/>
              </w:rPr>
            </w:r>
            <w:r>
              <w:rPr>
                <w:noProof/>
                <w:webHidden/>
              </w:rPr>
              <w:fldChar w:fldCharType="separate"/>
            </w:r>
            <w:r w:rsidR="00A875F4">
              <w:rPr>
                <w:noProof/>
                <w:webHidden/>
              </w:rPr>
              <w:t>38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60" w:history="1">
            <w:r w:rsidR="00822282" w:rsidRPr="00E808DC">
              <w:rPr>
                <w:rStyle w:val="af0"/>
                <w:noProof/>
              </w:rPr>
              <w:t>2.3. Существующие и перспективные балансы тепловой мощности и тепловой нагрузки составляются раздельно по тепловой энергии в горячей воде и в паре</w:t>
            </w:r>
            <w:r w:rsidR="00822282">
              <w:rPr>
                <w:noProof/>
                <w:webHidden/>
              </w:rPr>
              <w:tab/>
            </w:r>
            <w:r>
              <w:rPr>
                <w:noProof/>
                <w:webHidden/>
              </w:rPr>
              <w:fldChar w:fldCharType="begin"/>
            </w:r>
            <w:r w:rsidR="00822282">
              <w:rPr>
                <w:noProof/>
                <w:webHidden/>
              </w:rPr>
              <w:instrText xml:space="preserve"> PAGEREF _Toc53262660 \h </w:instrText>
            </w:r>
            <w:r>
              <w:rPr>
                <w:noProof/>
                <w:webHidden/>
              </w:rPr>
            </w:r>
            <w:r>
              <w:rPr>
                <w:noProof/>
                <w:webHidden/>
              </w:rPr>
              <w:fldChar w:fldCharType="separate"/>
            </w:r>
            <w:r w:rsidR="00A875F4">
              <w:rPr>
                <w:noProof/>
                <w:webHidden/>
              </w:rPr>
              <w:t>39</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61" w:history="1">
            <w:r w:rsidR="00822282" w:rsidRPr="00E808DC">
              <w:rPr>
                <w:rStyle w:val="af0"/>
                <w:noProof/>
              </w:rPr>
              <w:t>РАЗДЕЛ 3. СУЩЕСТВУЮЩИЕ И ПЕРСПЕКТИВНЫЕ БАЛАНСЫ ТЕПЛОНОСИТЕЛЯ</w:t>
            </w:r>
            <w:r w:rsidR="00822282">
              <w:rPr>
                <w:noProof/>
                <w:webHidden/>
              </w:rPr>
              <w:tab/>
            </w:r>
            <w:r>
              <w:rPr>
                <w:noProof/>
                <w:webHidden/>
              </w:rPr>
              <w:fldChar w:fldCharType="begin"/>
            </w:r>
            <w:r w:rsidR="00822282">
              <w:rPr>
                <w:noProof/>
                <w:webHidden/>
              </w:rPr>
              <w:instrText xml:space="preserve"> PAGEREF _Toc53262661 \h </w:instrText>
            </w:r>
            <w:r>
              <w:rPr>
                <w:noProof/>
                <w:webHidden/>
              </w:rPr>
            </w:r>
            <w:r>
              <w:rPr>
                <w:noProof/>
                <w:webHidden/>
              </w:rPr>
              <w:fldChar w:fldCharType="separate"/>
            </w:r>
            <w:r w:rsidR="00A875F4">
              <w:rPr>
                <w:noProof/>
                <w:webHidden/>
              </w:rPr>
              <w:t>39</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62" w:history="1">
            <w:r w:rsidR="00822282" w:rsidRPr="00E808DC">
              <w:rPr>
                <w:rStyle w:val="af0"/>
                <w:noProof/>
              </w:rPr>
              <w:t>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822282">
              <w:rPr>
                <w:noProof/>
                <w:webHidden/>
              </w:rPr>
              <w:tab/>
            </w:r>
            <w:r>
              <w:rPr>
                <w:noProof/>
                <w:webHidden/>
              </w:rPr>
              <w:fldChar w:fldCharType="begin"/>
            </w:r>
            <w:r w:rsidR="00822282">
              <w:rPr>
                <w:noProof/>
                <w:webHidden/>
              </w:rPr>
              <w:instrText xml:space="preserve"> PAGEREF _Toc53262662 \h </w:instrText>
            </w:r>
            <w:r>
              <w:rPr>
                <w:noProof/>
                <w:webHidden/>
              </w:rPr>
            </w:r>
            <w:r>
              <w:rPr>
                <w:noProof/>
                <w:webHidden/>
              </w:rPr>
              <w:fldChar w:fldCharType="separate"/>
            </w:r>
            <w:r w:rsidR="00A875F4">
              <w:rPr>
                <w:noProof/>
                <w:webHidden/>
              </w:rPr>
              <w:t>39</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63" w:history="1">
            <w:r w:rsidR="00822282" w:rsidRPr="00E808DC">
              <w:rPr>
                <w:rStyle w:val="af0"/>
                <w:noProof/>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822282">
              <w:rPr>
                <w:noProof/>
                <w:webHidden/>
              </w:rPr>
              <w:tab/>
            </w:r>
            <w:r>
              <w:rPr>
                <w:noProof/>
                <w:webHidden/>
              </w:rPr>
              <w:fldChar w:fldCharType="begin"/>
            </w:r>
            <w:r w:rsidR="00822282">
              <w:rPr>
                <w:noProof/>
                <w:webHidden/>
              </w:rPr>
              <w:instrText xml:space="preserve"> PAGEREF _Toc53262663 \h </w:instrText>
            </w:r>
            <w:r>
              <w:rPr>
                <w:noProof/>
                <w:webHidden/>
              </w:rPr>
            </w:r>
            <w:r>
              <w:rPr>
                <w:noProof/>
                <w:webHidden/>
              </w:rPr>
              <w:fldChar w:fldCharType="separate"/>
            </w:r>
            <w:r w:rsidR="00A875F4">
              <w:rPr>
                <w:noProof/>
                <w:webHidden/>
              </w:rPr>
              <w:t>40</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64" w:history="1">
            <w:r w:rsidR="00822282" w:rsidRPr="00E808DC">
              <w:rPr>
                <w:rStyle w:val="af0"/>
                <w:noProof/>
              </w:rPr>
              <w:t>РАЗДЕЛ 4.</w:t>
            </w:r>
            <w:r w:rsidR="00822282" w:rsidRPr="00E808DC">
              <w:rPr>
                <w:rStyle w:val="af0"/>
                <w:noProof/>
                <w:shd w:val="clear" w:color="auto" w:fill="FFFFFF"/>
              </w:rPr>
              <w:t>ОСНОВНЫЕ ПОЛОЖЕНИЯ МАСТЕР-ПЛАНА РАЗВИТИЯ СИСТЕМ ТЕПЛОСНАБЖЕНИЯ ПОСЕЛЕНИЯ, СЕЛЬСКОГО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_Toc53262664 \h </w:instrText>
            </w:r>
            <w:r>
              <w:rPr>
                <w:noProof/>
                <w:webHidden/>
              </w:rPr>
            </w:r>
            <w:r>
              <w:rPr>
                <w:noProof/>
                <w:webHidden/>
              </w:rPr>
              <w:fldChar w:fldCharType="separate"/>
            </w:r>
            <w:r w:rsidR="00A875F4">
              <w:rPr>
                <w:noProof/>
                <w:webHidden/>
              </w:rPr>
              <w:t>41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65" w:history="1">
            <w:r w:rsidR="00822282" w:rsidRPr="00E808DC">
              <w:rPr>
                <w:rStyle w:val="af0"/>
                <w:noProof/>
                <w:shd w:val="clear" w:color="auto" w:fill="FFFFFF"/>
              </w:rPr>
              <w:t xml:space="preserve">а) </w:t>
            </w:r>
            <w:r w:rsidR="00822282" w:rsidRPr="00E808DC">
              <w:rPr>
                <w:rStyle w:val="af0"/>
                <w:noProof/>
              </w:rPr>
              <w:t>описание сценариев развития теплоснабжения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_Toc53262665 \h </w:instrText>
            </w:r>
            <w:r>
              <w:rPr>
                <w:noProof/>
                <w:webHidden/>
              </w:rPr>
            </w:r>
            <w:r>
              <w:rPr>
                <w:noProof/>
                <w:webHidden/>
              </w:rPr>
              <w:fldChar w:fldCharType="separate"/>
            </w:r>
            <w:r w:rsidR="00A875F4">
              <w:rPr>
                <w:noProof/>
                <w:webHidden/>
              </w:rPr>
              <w:t>41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66" w:history="1">
            <w:r w:rsidR="00822282" w:rsidRPr="00E808DC">
              <w:rPr>
                <w:rStyle w:val="af0"/>
                <w:noProof/>
              </w:rPr>
              <w:t>б) обоснование выбора приоритетного сценария развития теплоснабжения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_Toc53262666 \h </w:instrText>
            </w:r>
            <w:r>
              <w:rPr>
                <w:noProof/>
                <w:webHidden/>
              </w:rPr>
            </w:r>
            <w:r>
              <w:rPr>
                <w:noProof/>
                <w:webHidden/>
              </w:rPr>
              <w:fldChar w:fldCharType="separate"/>
            </w:r>
            <w:r w:rsidR="00A875F4">
              <w:rPr>
                <w:noProof/>
                <w:webHidden/>
              </w:rPr>
              <w:t>42</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67" w:history="1">
            <w:r w:rsidR="00822282" w:rsidRPr="00E808DC">
              <w:rPr>
                <w:rStyle w:val="af0"/>
                <w:noProof/>
              </w:rPr>
              <w:t>РАЗДЕЛ 5.         ПРЕДЛОЖЕНИЯ ПО СТРОИТЕЛЬСТВУ, РЕКОНСТРУКЦИИ И ТЕХНИЧЕСКОМУ ПЕРЕВООРУЖЕНИЮ И (ИЛИ) МОДЕРНИЗАЦИИ ИСТОЧНИКОВ ТЕПЛОВОЙ ЭНЕРГИИ</w:t>
            </w:r>
            <w:r w:rsidR="00822282">
              <w:rPr>
                <w:noProof/>
                <w:webHidden/>
              </w:rPr>
              <w:tab/>
            </w:r>
            <w:r>
              <w:rPr>
                <w:noProof/>
                <w:webHidden/>
              </w:rPr>
              <w:fldChar w:fldCharType="begin"/>
            </w:r>
            <w:r w:rsidR="00822282">
              <w:rPr>
                <w:noProof/>
                <w:webHidden/>
              </w:rPr>
              <w:instrText xml:space="preserve"> PAGEREF _Toc53262667 \h </w:instrText>
            </w:r>
            <w:r>
              <w:rPr>
                <w:noProof/>
                <w:webHidden/>
              </w:rPr>
            </w:r>
            <w:r>
              <w:rPr>
                <w:noProof/>
                <w:webHidden/>
              </w:rPr>
              <w:fldChar w:fldCharType="separate"/>
            </w:r>
            <w:r w:rsidR="00A875F4">
              <w:rPr>
                <w:noProof/>
                <w:webHidden/>
              </w:rPr>
              <w:t>43</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68" w:history="1">
            <w:r w:rsidR="00822282" w:rsidRPr="00E808DC">
              <w:rPr>
                <w:rStyle w:val="af0"/>
                <w:noProof/>
              </w:rPr>
              <w:t xml:space="preserve">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w:t>
            </w:r>
            <w:r w:rsidR="00822282" w:rsidRPr="00E808DC">
              <w:rPr>
                <w:rStyle w:val="af0"/>
                <w:noProof/>
              </w:rPr>
              <w:lastRenderedPageBreak/>
              <w:t>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822282">
              <w:rPr>
                <w:noProof/>
                <w:webHidden/>
              </w:rPr>
              <w:tab/>
            </w:r>
            <w:r>
              <w:rPr>
                <w:noProof/>
                <w:webHidden/>
              </w:rPr>
              <w:fldChar w:fldCharType="begin"/>
            </w:r>
            <w:r w:rsidR="00822282">
              <w:rPr>
                <w:noProof/>
                <w:webHidden/>
              </w:rPr>
              <w:instrText xml:space="preserve"> PAGEREF _Toc53262668 \h </w:instrText>
            </w:r>
            <w:r>
              <w:rPr>
                <w:noProof/>
                <w:webHidden/>
              </w:rPr>
            </w:r>
            <w:r>
              <w:rPr>
                <w:noProof/>
                <w:webHidden/>
              </w:rPr>
              <w:fldChar w:fldCharType="separate"/>
            </w:r>
            <w:r w:rsidR="00A875F4">
              <w:rPr>
                <w:noProof/>
                <w:webHidden/>
              </w:rPr>
              <w:t>43</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69" w:history="1">
            <w:r w:rsidR="00822282" w:rsidRPr="00E808DC">
              <w:rPr>
                <w:rStyle w:val="af0"/>
                <w:noProof/>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822282">
              <w:rPr>
                <w:noProof/>
                <w:webHidden/>
              </w:rPr>
              <w:tab/>
            </w:r>
            <w:r>
              <w:rPr>
                <w:noProof/>
                <w:webHidden/>
              </w:rPr>
              <w:fldChar w:fldCharType="begin"/>
            </w:r>
            <w:r w:rsidR="00822282">
              <w:rPr>
                <w:noProof/>
                <w:webHidden/>
              </w:rPr>
              <w:instrText xml:space="preserve"> PAGEREF _Toc53262669 \h </w:instrText>
            </w:r>
            <w:r>
              <w:rPr>
                <w:noProof/>
                <w:webHidden/>
              </w:rPr>
            </w:r>
            <w:r>
              <w:rPr>
                <w:noProof/>
                <w:webHidden/>
              </w:rPr>
              <w:fldChar w:fldCharType="separate"/>
            </w:r>
            <w:r w:rsidR="00A875F4">
              <w:rPr>
                <w:noProof/>
                <w:webHidden/>
              </w:rPr>
              <w:t>44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0" w:history="1">
            <w:r w:rsidR="00822282" w:rsidRPr="00E808DC">
              <w:rPr>
                <w:rStyle w:val="af0"/>
                <w:noProof/>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822282">
              <w:rPr>
                <w:noProof/>
                <w:webHidden/>
              </w:rPr>
              <w:tab/>
            </w:r>
            <w:r>
              <w:rPr>
                <w:noProof/>
                <w:webHidden/>
              </w:rPr>
              <w:fldChar w:fldCharType="begin"/>
            </w:r>
            <w:r w:rsidR="00822282">
              <w:rPr>
                <w:noProof/>
                <w:webHidden/>
              </w:rPr>
              <w:instrText xml:space="preserve"> PAGEREF _Toc53262670 \h </w:instrText>
            </w:r>
            <w:r>
              <w:rPr>
                <w:noProof/>
                <w:webHidden/>
              </w:rPr>
            </w:r>
            <w:r>
              <w:rPr>
                <w:noProof/>
                <w:webHidden/>
              </w:rPr>
              <w:fldChar w:fldCharType="separate"/>
            </w:r>
            <w:r w:rsidR="00A875F4">
              <w:rPr>
                <w:noProof/>
                <w:webHidden/>
              </w:rPr>
              <w:t>44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1" w:history="1">
            <w:r w:rsidR="00822282" w:rsidRPr="00E808DC">
              <w:rPr>
                <w:rStyle w:val="af0"/>
                <w:noProof/>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822282">
              <w:rPr>
                <w:noProof/>
                <w:webHidden/>
              </w:rPr>
              <w:tab/>
            </w:r>
            <w:r>
              <w:rPr>
                <w:noProof/>
                <w:webHidden/>
              </w:rPr>
              <w:fldChar w:fldCharType="begin"/>
            </w:r>
            <w:r w:rsidR="00822282">
              <w:rPr>
                <w:noProof/>
                <w:webHidden/>
              </w:rPr>
              <w:instrText xml:space="preserve"> PAGEREF _Toc53262671 \h </w:instrText>
            </w:r>
            <w:r>
              <w:rPr>
                <w:noProof/>
                <w:webHidden/>
              </w:rPr>
            </w:r>
            <w:r>
              <w:rPr>
                <w:noProof/>
                <w:webHidden/>
              </w:rPr>
              <w:fldChar w:fldCharType="separate"/>
            </w:r>
            <w:r w:rsidR="00A875F4">
              <w:rPr>
                <w:noProof/>
                <w:webHidden/>
              </w:rPr>
              <w:t>44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2" w:history="1">
            <w:r w:rsidR="00822282" w:rsidRPr="00E808DC">
              <w:rPr>
                <w:rStyle w:val="af0"/>
                <w:noProof/>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822282">
              <w:rPr>
                <w:noProof/>
                <w:webHidden/>
              </w:rPr>
              <w:tab/>
            </w:r>
            <w:r>
              <w:rPr>
                <w:noProof/>
                <w:webHidden/>
              </w:rPr>
              <w:fldChar w:fldCharType="begin"/>
            </w:r>
            <w:r w:rsidR="00822282">
              <w:rPr>
                <w:noProof/>
                <w:webHidden/>
              </w:rPr>
              <w:instrText xml:space="preserve"> PAGEREF _Toc53262672 \h </w:instrText>
            </w:r>
            <w:r>
              <w:rPr>
                <w:noProof/>
                <w:webHidden/>
              </w:rPr>
            </w:r>
            <w:r>
              <w:rPr>
                <w:noProof/>
                <w:webHidden/>
              </w:rPr>
              <w:fldChar w:fldCharType="separate"/>
            </w:r>
            <w:r w:rsidR="00A875F4">
              <w:rPr>
                <w:noProof/>
                <w:webHidden/>
              </w:rPr>
              <w:t>45</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3" w:history="1">
            <w:r w:rsidR="00822282" w:rsidRPr="00E808DC">
              <w:rPr>
                <w:rStyle w:val="af0"/>
                <w:noProof/>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822282">
              <w:rPr>
                <w:noProof/>
                <w:webHidden/>
              </w:rPr>
              <w:tab/>
            </w:r>
            <w:r>
              <w:rPr>
                <w:noProof/>
                <w:webHidden/>
              </w:rPr>
              <w:fldChar w:fldCharType="begin"/>
            </w:r>
            <w:r w:rsidR="00822282">
              <w:rPr>
                <w:noProof/>
                <w:webHidden/>
              </w:rPr>
              <w:instrText xml:space="preserve"> PAGEREF _Toc53262673 \h </w:instrText>
            </w:r>
            <w:r>
              <w:rPr>
                <w:noProof/>
                <w:webHidden/>
              </w:rPr>
            </w:r>
            <w:r>
              <w:rPr>
                <w:noProof/>
                <w:webHidden/>
              </w:rPr>
              <w:fldChar w:fldCharType="separate"/>
            </w:r>
            <w:r w:rsidR="00A875F4">
              <w:rPr>
                <w:noProof/>
                <w:webHidden/>
              </w:rPr>
              <w:t>45</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4" w:history="1">
            <w:r w:rsidR="00822282" w:rsidRPr="00E808DC">
              <w:rPr>
                <w:rStyle w:val="af0"/>
                <w:noProof/>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822282">
              <w:rPr>
                <w:noProof/>
                <w:webHidden/>
              </w:rPr>
              <w:tab/>
            </w:r>
            <w:r>
              <w:rPr>
                <w:noProof/>
                <w:webHidden/>
              </w:rPr>
              <w:fldChar w:fldCharType="begin"/>
            </w:r>
            <w:r w:rsidR="00822282">
              <w:rPr>
                <w:noProof/>
                <w:webHidden/>
              </w:rPr>
              <w:instrText xml:space="preserve"> PAGEREF _Toc53262674 \h </w:instrText>
            </w:r>
            <w:r>
              <w:rPr>
                <w:noProof/>
                <w:webHidden/>
              </w:rPr>
            </w:r>
            <w:r>
              <w:rPr>
                <w:noProof/>
                <w:webHidden/>
              </w:rPr>
              <w:fldChar w:fldCharType="separate"/>
            </w:r>
            <w:r w:rsidR="00A875F4">
              <w:rPr>
                <w:noProof/>
                <w:webHidden/>
              </w:rPr>
              <w:t>45</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5" w:history="1">
            <w:r w:rsidR="00822282" w:rsidRPr="00E808DC">
              <w:rPr>
                <w:rStyle w:val="af0"/>
                <w:noProof/>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822282">
              <w:rPr>
                <w:noProof/>
                <w:webHidden/>
              </w:rPr>
              <w:tab/>
            </w:r>
            <w:r>
              <w:rPr>
                <w:noProof/>
                <w:webHidden/>
              </w:rPr>
              <w:fldChar w:fldCharType="begin"/>
            </w:r>
            <w:r w:rsidR="00822282">
              <w:rPr>
                <w:noProof/>
                <w:webHidden/>
              </w:rPr>
              <w:instrText xml:space="preserve"> PAGEREF _Toc53262675 \h </w:instrText>
            </w:r>
            <w:r>
              <w:rPr>
                <w:noProof/>
                <w:webHidden/>
              </w:rPr>
            </w:r>
            <w:r>
              <w:rPr>
                <w:noProof/>
                <w:webHidden/>
              </w:rPr>
              <w:fldChar w:fldCharType="separate"/>
            </w:r>
            <w:r w:rsidR="00A875F4">
              <w:rPr>
                <w:noProof/>
                <w:webHidden/>
              </w:rPr>
              <w:t>45</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6" w:history="1">
            <w:r w:rsidR="00822282" w:rsidRPr="00E808DC">
              <w:rPr>
                <w:rStyle w:val="af0"/>
                <w:noProof/>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822282">
              <w:rPr>
                <w:noProof/>
                <w:webHidden/>
              </w:rPr>
              <w:tab/>
            </w:r>
            <w:r>
              <w:rPr>
                <w:noProof/>
                <w:webHidden/>
              </w:rPr>
              <w:fldChar w:fldCharType="begin"/>
            </w:r>
            <w:r w:rsidR="00822282">
              <w:rPr>
                <w:noProof/>
                <w:webHidden/>
              </w:rPr>
              <w:instrText xml:space="preserve"> PAGEREF _Toc53262676 \h </w:instrText>
            </w:r>
            <w:r>
              <w:rPr>
                <w:noProof/>
                <w:webHidden/>
              </w:rPr>
            </w:r>
            <w:r>
              <w:rPr>
                <w:noProof/>
                <w:webHidden/>
              </w:rPr>
              <w:fldChar w:fldCharType="separate"/>
            </w:r>
            <w:r w:rsidR="00A875F4">
              <w:rPr>
                <w:noProof/>
                <w:webHidden/>
              </w:rPr>
              <w:t>46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7" w:history="1">
            <w:r w:rsidR="00822282" w:rsidRPr="00E808DC">
              <w:rPr>
                <w:rStyle w:val="af0"/>
                <w:noProof/>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822282">
              <w:rPr>
                <w:noProof/>
                <w:webHidden/>
              </w:rPr>
              <w:tab/>
            </w:r>
            <w:r>
              <w:rPr>
                <w:noProof/>
                <w:webHidden/>
              </w:rPr>
              <w:fldChar w:fldCharType="begin"/>
            </w:r>
            <w:r w:rsidR="00822282">
              <w:rPr>
                <w:noProof/>
                <w:webHidden/>
              </w:rPr>
              <w:instrText xml:space="preserve"> PAGEREF _Toc53262677 \h </w:instrText>
            </w:r>
            <w:r>
              <w:rPr>
                <w:noProof/>
                <w:webHidden/>
              </w:rPr>
            </w:r>
            <w:r>
              <w:rPr>
                <w:noProof/>
                <w:webHidden/>
              </w:rPr>
              <w:fldChar w:fldCharType="separate"/>
            </w:r>
            <w:r w:rsidR="00A875F4">
              <w:rPr>
                <w:noProof/>
                <w:webHidden/>
              </w:rPr>
              <w:t>46</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78" w:history="1">
            <w:r w:rsidR="00822282" w:rsidRPr="00E808DC">
              <w:rPr>
                <w:rStyle w:val="af0"/>
                <w:noProof/>
              </w:rPr>
              <w:t>РАЗДЕЛ 6. ПРЕДЛОЖЕНИЯ ПО СТРОИТЕЛЬСТВУ, РЕКОНСТРУКЦИИИ И (ИЛИ) МОДЕРНИЗАЦИИ ТЕПЛОВЫХ СЕТЕЙ</w:t>
            </w:r>
            <w:r w:rsidR="00822282">
              <w:rPr>
                <w:noProof/>
                <w:webHidden/>
              </w:rPr>
              <w:tab/>
            </w:r>
            <w:r>
              <w:rPr>
                <w:noProof/>
                <w:webHidden/>
              </w:rPr>
              <w:fldChar w:fldCharType="begin"/>
            </w:r>
            <w:r w:rsidR="00822282">
              <w:rPr>
                <w:noProof/>
                <w:webHidden/>
              </w:rPr>
              <w:instrText xml:space="preserve"> PAGEREF _Toc53262678 \h </w:instrText>
            </w:r>
            <w:r>
              <w:rPr>
                <w:noProof/>
                <w:webHidden/>
              </w:rPr>
            </w:r>
            <w:r>
              <w:rPr>
                <w:noProof/>
                <w:webHidden/>
              </w:rPr>
              <w:fldChar w:fldCharType="separate"/>
            </w:r>
            <w:r w:rsidR="00A875F4">
              <w:rPr>
                <w:noProof/>
                <w:webHidden/>
              </w:rPr>
              <w:t>47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79" w:history="1">
            <w:r w:rsidR="00822282" w:rsidRPr="00E808DC">
              <w:rPr>
                <w:rStyle w:val="af0"/>
                <w:noProof/>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822282">
              <w:rPr>
                <w:noProof/>
                <w:webHidden/>
              </w:rPr>
              <w:tab/>
            </w:r>
            <w:r>
              <w:rPr>
                <w:noProof/>
                <w:webHidden/>
              </w:rPr>
              <w:fldChar w:fldCharType="begin"/>
            </w:r>
            <w:r w:rsidR="00822282">
              <w:rPr>
                <w:noProof/>
                <w:webHidden/>
              </w:rPr>
              <w:instrText xml:space="preserve"> PAGEREF _Toc53262679 \h </w:instrText>
            </w:r>
            <w:r>
              <w:rPr>
                <w:noProof/>
                <w:webHidden/>
              </w:rPr>
            </w:r>
            <w:r>
              <w:rPr>
                <w:noProof/>
                <w:webHidden/>
              </w:rPr>
              <w:fldChar w:fldCharType="separate"/>
            </w:r>
            <w:r w:rsidR="00A875F4">
              <w:rPr>
                <w:noProof/>
                <w:webHidden/>
              </w:rPr>
              <w:t>47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80" w:history="1">
            <w:r w:rsidR="00822282" w:rsidRPr="00E808DC">
              <w:rPr>
                <w:rStyle w:val="af0"/>
                <w:noProof/>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822282">
              <w:rPr>
                <w:noProof/>
                <w:webHidden/>
              </w:rPr>
              <w:tab/>
            </w:r>
            <w:r>
              <w:rPr>
                <w:noProof/>
                <w:webHidden/>
              </w:rPr>
              <w:fldChar w:fldCharType="begin"/>
            </w:r>
            <w:r w:rsidR="00822282">
              <w:rPr>
                <w:noProof/>
                <w:webHidden/>
              </w:rPr>
              <w:instrText xml:space="preserve"> PAGEREF _Toc53262680 \h </w:instrText>
            </w:r>
            <w:r>
              <w:rPr>
                <w:noProof/>
                <w:webHidden/>
              </w:rPr>
            </w:r>
            <w:r>
              <w:rPr>
                <w:noProof/>
                <w:webHidden/>
              </w:rPr>
              <w:fldChar w:fldCharType="separate"/>
            </w:r>
            <w:r w:rsidR="00A875F4">
              <w:rPr>
                <w:noProof/>
                <w:webHidden/>
              </w:rPr>
              <w:t>48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81" w:history="1">
            <w:r w:rsidR="00822282" w:rsidRPr="00E808DC">
              <w:rPr>
                <w:rStyle w:val="af0"/>
                <w:noProof/>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822282">
              <w:rPr>
                <w:noProof/>
                <w:webHidden/>
              </w:rPr>
              <w:tab/>
            </w:r>
            <w:r>
              <w:rPr>
                <w:noProof/>
                <w:webHidden/>
              </w:rPr>
              <w:fldChar w:fldCharType="begin"/>
            </w:r>
            <w:r w:rsidR="00822282">
              <w:rPr>
                <w:noProof/>
                <w:webHidden/>
              </w:rPr>
              <w:instrText xml:space="preserve"> PAGEREF _Toc53262681 \h </w:instrText>
            </w:r>
            <w:r>
              <w:rPr>
                <w:noProof/>
                <w:webHidden/>
              </w:rPr>
            </w:r>
            <w:r>
              <w:rPr>
                <w:noProof/>
                <w:webHidden/>
              </w:rPr>
              <w:fldChar w:fldCharType="separate"/>
            </w:r>
            <w:r w:rsidR="00A875F4">
              <w:rPr>
                <w:noProof/>
                <w:webHidden/>
              </w:rPr>
              <w:t>48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82" w:history="1">
            <w:r w:rsidR="00822282" w:rsidRPr="00E808DC">
              <w:rPr>
                <w:rStyle w:val="af0"/>
                <w:noProof/>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в подпункте "д" пункта 11</w:t>
            </w:r>
            <w:r w:rsidR="00822282">
              <w:rPr>
                <w:noProof/>
                <w:webHidden/>
              </w:rPr>
              <w:tab/>
            </w:r>
            <w:r>
              <w:rPr>
                <w:noProof/>
                <w:webHidden/>
              </w:rPr>
              <w:fldChar w:fldCharType="begin"/>
            </w:r>
            <w:r w:rsidR="00822282">
              <w:rPr>
                <w:noProof/>
                <w:webHidden/>
              </w:rPr>
              <w:instrText xml:space="preserve"> PAGEREF _Toc53262682 \h </w:instrText>
            </w:r>
            <w:r>
              <w:rPr>
                <w:noProof/>
                <w:webHidden/>
              </w:rPr>
            </w:r>
            <w:r>
              <w:rPr>
                <w:noProof/>
                <w:webHidden/>
              </w:rPr>
              <w:fldChar w:fldCharType="separate"/>
            </w:r>
            <w:r w:rsidR="00A875F4">
              <w:rPr>
                <w:noProof/>
                <w:webHidden/>
              </w:rPr>
              <w:t>48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83" w:history="1">
            <w:r w:rsidR="00822282" w:rsidRPr="00E808DC">
              <w:rPr>
                <w:rStyle w:val="af0"/>
                <w:noProof/>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822282">
              <w:rPr>
                <w:noProof/>
                <w:webHidden/>
              </w:rPr>
              <w:tab/>
            </w:r>
            <w:r>
              <w:rPr>
                <w:noProof/>
                <w:webHidden/>
              </w:rPr>
              <w:fldChar w:fldCharType="begin"/>
            </w:r>
            <w:r w:rsidR="00822282">
              <w:rPr>
                <w:noProof/>
                <w:webHidden/>
              </w:rPr>
              <w:instrText xml:space="preserve"> PAGEREF _Toc53262683 \h </w:instrText>
            </w:r>
            <w:r>
              <w:rPr>
                <w:noProof/>
                <w:webHidden/>
              </w:rPr>
            </w:r>
            <w:r>
              <w:rPr>
                <w:noProof/>
                <w:webHidden/>
              </w:rPr>
              <w:fldChar w:fldCharType="separate"/>
            </w:r>
            <w:r w:rsidR="00A875F4">
              <w:rPr>
                <w:noProof/>
                <w:webHidden/>
              </w:rPr>
              <w:t>48</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84" w:history="1">
            <w:r w:rsidR="00822282" w:rsidRPr="00E808DC">
              <w:rPr>
                <w:rStyle w:val="af0"/>
                <w:noProof/>
              </w:rPr>
              <w:t xml:space="preserve">РАЗДЕЛ 7. </w:t>
            </w:r>
            <w:r w:rsidR="00822282" w:rsidRPr="00E808DC">
              <w:rPr>
                <w:rStyle w:val="af0"/>
                <w:noProof/>
                <w:shd w:val="clear" w:color="auto" w:fill="FFFFFF"/>
              </w:rPr>
              <w:t>ПРЕДЛОЖЕНИЯ ПО ПЕРЕВОДУ ОТКРЫТЫХ СИСТЕМ ТЕПЛОСНАБЖЕНИЯ (ГОРЯЧЕГО ВОДОСНАБЖЕНИЯ) В ЗАКРЫТЫЕ СИСТЕМЫ ГОРЯЧЕГО ВОДОСНАБЖЕНИЯ</w:t>
            </w:r>
            <w:r w:rsidR="00822282">
              <w:rPr>
                <w:noProof/>
                <w:webHidden/>
              </w:rPr>
              <w:tab/>
            </w:r>
            <w:r>
              <w:rPr>
                <w:noProof/>
                <w:webHidden/>
              </w:rPr>
              <w:fldChar w:fldCharType="begin"/>
            </w:r>
            <w:r w:rsidR="00822282">
              <w:rPr>
                <w:noProof/>
                <w:webHidden/>
              </w:rPr>
              <w:instrText xml:space="preserve"> PAGEREF _Toc53262684 \h </w:instrText>
            </w:r>
            <w:r>
              <w:rPr>
                <w:noProof/>
                <w:webHidden/>
              </w:rPr>
            </w:r>
            <w:r>
              <w:rPr>
                <w:noProof/>
                <w:webHidden/>
              </w:rPr>
              <w:fldChar w:fldCharType="separate"/>
            </w:r>
            <w:r w:rsidR="00A875F4">
              <w:rPr>
                <w:noProof/>
                <w:webHidden/>
              </w:rPr>
              <w:t>49</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85" w:history="1">
            <w:r w:rsidR="00822282" w:rsidRPr="00E808DC">
              <w:rPr>
                <w:rStyle w:val="af0"/>
                <w:noProof/>
              </w:rPr>
              <w:t xml:space="preserve">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w:t>
            </w:r>
            <w:r w:rsidR="00822282" w:rsidRPr="00E808DC">
              <w:rPr>
                <w:rStyle w:val="af0"/>
                <w:noProof/>
              </w:rPr>
              <w:lastRenderedPageBreak/>
              <w:t>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822282">
              <w:rPr>
                <w:noProof/>
                <w:webHidden/>
              </w:rPr>
              <w:tab/>
            </w:r>
            <w:r>
              <w:rPr>
                <w:noProof/>
                <w:webHidden/>
              </w:rPr>
              <w:fldChar w:fldCharType="begin"/>
            </w:r>
            <w:r w:rsidR="00822282">
              <w:rPr>
                <w:noProof/>
                <w:webHidden/>
              </w:rPr>
              <w:instrText xml:space="preserve"> PAGEREF _Toc53262685 \h </w:instrText>
            </w:r>
            <w:r>
              <w:rPr>
                <w:noProof/>
                <w:webHidden/>
              </w:rPr>
            </w:r>
            <w:r>
              <w:rPr>
                <w:noProof/>
                <w:webHidden/>
              </w:rPr>
              <w:fldChar w:fldCharType="separate"/>
            </w:r>
            <w:r w:rsidR="00A875F4">
              <w:rPr>
                <w:noProof/>
                <w:webHidden/>
              </w:rPr>
              <w:t>49</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86" w:history="1">
            <w:r w:rsidR="00822282" w:rsidRPr="00E808DC">
              <w:rPr>
                <w:rStyle w:val="af0"/>
                <w:noProof/>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822282">
              <w:rPr>
                <w:noProof/>
                <w:webHidden/>
              </w:rPr>
              <w:tab/>
            </w:r>
            <w:r>
              <w:rPr>
                <w:noProof/>
                <w:webHidden/>
              </w:rPr>
              <w:fldChar w:fldCharType="begin"/>
            </w:r>
            <w:r w:rsidR="00822282">
              <w:rPr>
                <w:noProof/>
                <w:webHidden/>
              </w:rPr>
              <w:instrText xml:space="preserve"> PAGEREF _Toc53262686 \h </w:instrText>
            </w:r>
            <w:r>
              <w:rPr>
                <w:noProof/>
                <w:webHidden/>
              </w:rPr>
            </w:r>
            <w:r>
              <w:rPr>
                <w:noProof/>
                <w:webHidden/>
              </w:rPr>
              <w:fldChar w:fldCharType="separate"/>
            </w:r>
            <w:r w:rsidR="00A875F4">
              <w:rPr>
                <w:noProof/>
                <w:webHidden/>
              </w:rPr>
              <w:t>49</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87" w:history="1">
            <w:r w:rsidR="00822282" w:rsidRPr="00E808DC">
              <w:rPr>
                <w:rStyle w:val="af0"/>
                <w:noProof/>
              </w:rPr>
              <w:t>РАЗДЕЛ 8. ПЕРСПЕКТИВНЫЕ ТОПЛИВНЫЕ БАЛАНСЫ</w:t>
            </w:r>
            <w:r w:rsidR="00822282">
              <w:rPr>
                <w:noProof/>
                <w:webHidden/>
              </w:rPr>
              <w:tab/>
            </w:r>
            <w:r>
              <w:rPr>
                <w:noProof/>
                <w:webHidden/>
              </w:rPr>
              <w:fldChar w:fldCharType="begin"/>
            </w:r>
            <w:r w:rsidR="00822282">
              <w:rPr>
                <w:noProof/>
                <w:webHidden/>
              </w:rPr>
              <w:instrText xml:space="preserve"> PAGEREF _Toc53262687 \h </w:instrText>
            </w:r>
            <w:r>
              <w:rPr>
                <w:noProof/>
                <w:webHidden/>
              </w:rPr>
            </w:r>
            <w:r>
              <w:rPr>
                <w:noProof/>
                <w:webHidden/>
              </w:rPr>
              <w:fldChar w:fldCharType="separate"/>
            </w:r>
            <w:r w:rsidR="00A875F4">
              <w:rPr>
                <w:noProof/>
                <w:webHidden/>
              </w:rPr>
              <w:t>50</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88" w:history="1">
            <w:r w:rsidR="00822282" w:rsidRPr="00E808DC">
              <w:rPr>
                <w:rStyle w:val="af0"/>
                <w:noProof/>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822282">
              <w:rPr>
                <w:noProof/>
                <w:webHidden/>
              </w:rPr>
              <w:tab/>
            </w:r>
            <w:r>
              <w:rPr>
                <w:noProof/>
                <w:webHidden/>
              </w:rPr>
              <w:fldChar w:fldCharType="begin"/>
            </w:r>
            <w:r w:rsidR="00822282">
              <w:rPr>
                <w:noProof/>
                <w:webHidden/>
              </w:rPr>
              <w:instrText xml:space="preserve"> PAGEREF _Toc53262688 \h </w:instrText>
            </w:r>
            <w:r>
              <w:rPr>
                <w:noProof/>
                <w:webHidden/>
              </w:rPr>
            </w:r>
            <w:r>
              <w:rPr>
                <w:noProof/>
                <w:webHidden/>
              </w:rPr>
              <w:fldChar w:fldCharType="separate"/>
            </w:r>
            <w:r w:rsidR="00A875F4">
              <w:rPr>
                <w:noProof/>
                <w:webHidden/>
              </w:rPr>
              <w:t>50</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89" w:history="1">
            <w:r w:rsidR="00822282" w:rsidRPr="00E808DC">
              <w:rPr>
                <w:rStyle w:val="af0"/>
                <w:noProof/>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822282">
              <w:rPr>
                <w:noProof/>
                <w:webHidden/>
              </w:rPr>
              <w:tab/>
            </w:r>
            <w:r>
              <w:rPr>
                <w:noProof/>
                <w:webHidden/>
              </w:rPr>
              <w:fldChar w:fldCharType="begin"/>
            </w:r>
            <w:r w:rsidR="00822282">
              <w:rPr>
                <w:noProof/>
                <w:webHidden/>
              </w:rPr>
              <w:instrText xml:space="preserve"> PAGEREF _Toc53262689 \h </w:instrText>
            </w:r>
            <w:r>
              <w:rPr>
                <w:noProof/>
                <w:webHidden/>
              </w:rPr>
            </w:r>
            <w:r>
              <w:rPr>
                <w:noProof/>
                <w:webHidden/>
              </w:rPr>
              <w:fldChar w:fldCharType="separate"/>
            </w:r>
            <w:r w:rsidR="00A875F4">
              <w:rPr>
                <w:noProof/>
                <w:webHidden/>
              </w:rPr>
              <w:t>50</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90" w:history="1">
            <w:r w:rsidR="00822282" w:rsidRPr="00E808DC">
              <w:rPr>
                <w:rStyle w:val="af0"/>
                <w:noProof/>
              </w:rPr>
              <w:t>РАЗДЕЛ 9. ИНВЕСТИЦИИ В СТРОИТЕЛЬСТВО, РЕКОНСТРУКЦИИЮ, ТЕХНИЧЕСКОЕ ПЕРЕВООРУЖЕНИЕ И (ИЛИ) МОДЕРНИЗАЦИЮ</w:t>
            </w:r>
            <w:r w:rsidR="00822282">
              <w:rPr>
                <w:noProof/>
                <w:webHidden/>
              </w:rPr>
              <w:tab/>
            </w:r>
            <w:r>
              <w:rPr>
                <w:noProof/>
                <w:webHidden/>
              </w:rPr>
              <w:fldChar w:fldCharType="begin"/>
            </w:r>
            <w:r w:rsidR="00822282">
              <w:rPr>
                <w:noProof/>
                <w:webHidden/>
              </w:rPr>
              <w:instrText xml:space="preserve"> PAGEREF _Toc53262690 \h </w:instrText>
            </w:r>
            <w:r>
              <w:rPr>
                <w:noProof/>
                <w:webHidden/>
              </w:rPr>
            </w:r>
            <w:r>
              <w:rPr>
                <w:noProof/>
                <w:webHidden/>
              </w:rPr>
              <w:fldChar w:fldCharType="separate"/>
            </w:r>
            <w:r w:rsidR="00A875F4">
              <w:rPr>
                <w:noProof/>
                <w:webHidden/>
              </w:rPr>
              <w:t>51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91" w:history="1">
            <w:r w:rsidR="00822282" w:rsidRPr="00E808DC">
              <w:rPr>
                <w:rStyle w:val="af0"/>
                <w:noProof/>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822282">
              <w:rPr>
                <w:noProof/>
                <w:webHidden/>
              </w:rPr>
              <w:tab/>
            </w:r>
            <w:r>
              <w:rPr>
                <w:noProof/>
                <w:webHidden/>
              </w:rPr>
              <w:fldChar w:fldCharType="begin"/>
            </w:r>
            <w:r w:rsidR="00822282">
              <w:rPr>
                <w:noProof/>
                <w:webHidden/>
              </w:rPr>
              <w:instrText xml:space="preserve"> PAGEREF _Toc53262691 \h </w:instrText>
            </w:r>
            <w:r>
              <w:rPr>
                <w:noProof/>
                <w:webHidden/>
              </w:rPr>
            </w:r>
            <w:r>
              <w:rPr>
                <w:noProof/>
                <w:webHidden/>
              </w:rPr>
              <w:fldChar w:fldCharType="separate"/>
            </w:r>
            <w:r w:rsidR="00A875F4">
              <w:rPr>
                <w:noProof/>
                <w:webHidden/>
              </w:rPr>
              <w:t>51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92" w:history="1">
            <w:r w:rsidR="00822282" w:rsidRPr="00E808DC">
              <w:rPr>
                <w:rStyle w:val="af0"/>
                <w:noProof/>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822282">
              <w:rPr>
                <w:noProof/>
                <w:webHidden/>
              </w:rPr>
              <w:tab/>
            </w:r>
            <w:r>
              <w:rPr>
                <w:noProof/>
                <w:webHidden/>
              </w:rPr>
              <w:fldChar w:fldCharType="begin"/>
            </w:r>
            <w:r w:rsidR="00822282">
              <w:rPr>
                <w:noProof/>
                <w:webHidden/>
              </w:rPr>
              <w:instrText xml:space="preserve"> PAGEREF _Toc53262692 \h </w:instrText>
            </w:r>
            <w:r>
              <w:rPr>
                <w:noProof/>
                <w:webHidden/>
              </w:rPr>
            </w:r>
            <w:r>
              <w:rPr>
                <w:noProof/>
                <w:webHidden/>
              </w:rPr>
              <w:fldChar w:fldCharType="separate"/>
            </w:r>
            <w:r w:rsidR="00A875F4">
              <w:rPr>
                <w:noProof/>
                <w:webHidden/>
              </w:rPr>
              <w:t>52</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93" w:history="1">
            <w:r w:rsidR="00822282" w:rsidRPr="00E808DC">
              <w:rPr>
                <w:rStyle w:val="af0"/>
                <w:noProof/>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822282">
              <w:rPr>
                <w:noProof/>
                <w:webHidden/>
              </w:rPr>
              <w:tab/>
            </w:r>
            <w:r>
              <w:rPr>
                <w:noProof/>
                <w:webHidden/>
              </w:rPr>
              <w:fldChar w:fldCharType="begin"/>
            </w:r>
            <w:r w:rsidR="00822282">
              <w:rPr>
                <w:noProof/>
                <w:webHidden/>
              </w:rPr>
              <w:instrText xml:space="preserve"> PAGEREF _Toc53262693 \h </w:instrText>
            </w:r>
            <w:r>
              <w:rPr>
                <w:noProof/>
                <w:webHidden/>
              </w:rPr>
            </w:r>
            <w:r>
              <w:rPr>
                <w:noProof/>
                <w:webHidden/>
              </w:rPr>
              <w:fldChar w:fldCharType="separate"/>
            </w:r>
            <w:r w:rsidR="00A875F4">
              <w:rPr>
                <w:noProof/>
                <w:webHidden/>
              </w:rPr>
              <w:t>52</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94" w:history="1">
            <w:r w:rsidR="00822282" w:rsidRPr="00E808DC">
              <w:rPr>
                <w:rStyle w:val="af0"/>
                <w:noProof/>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822282">
              <w:rPr>
                <w:noProof/>
                <w:webHidden/>
              </w:rPr>
              <w:tab/>
            </w:r>
            <w:r>
              <w:rPr>
                <w:noProof/>
                <w:webHidden/>
              </w:rPr>
              <w:fldChar w:fldCharType="begin"/>
            </w:r>
            <w:r w:rsidR="00822282">
              <w:rPr>
                <w:noProof/>
                <w:webHidden/>
              </w:rPr>
              <w:instrText xml:space="preserve"> PAGEREF _Toc53262694 \h </w:instrText>
            </w:r>
            <w:r>
              <w:rPr>
                <w:noProof/>
                <w:webHidden/>
              </w:rPr>
            </w:r>
            <w:r>
              <w:rPr>
                <w:noProof/>
                <w:webHidden/>
              </w:rPr>
              <w:fldChar w:fldCharType="separate"/>
            </w:r>
            <w:r w:rsidR="00A875F4">
              <w:rPr>
                <w:noProof/>
                <w:webHidden/>
              </w:rPr>
              <w:t>53</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95" w:history="1">
            <w:r w:rsidR="00822282" w:rsidRPr="00E808DC">
              <w:rPr>
                <w:rStyle w:val="af0"/>
                <w:noProof/>
              </w:rPr>
              <w:t>д) оценку эффективности инвестиций по отдельным предложениям</w:t>
            </w:r>
            <w:r w:rsidR="00822282">
              <w:rPr>
                <w:noProof/>
                <w:webHidden/>
              </w:rPr>
              <w:tab/>
            </w:r>
            <w:r>
              <w:rPr>
                <w:noProof/>
                <w:webHidden/>
              </w:rPr>
              <w:fldChar w:fldCharType="begin"/>
            </w:r>
            <w:r w:rsidR="00822282">
              <w:rPr>
                <w:noProof/>
                <w:webHidden/>
              </w:rPr>
              <w:instrText xml:space="preserve"> PAGEREF _Toc53262695 \h </w:instrText>
            </w:r>
            <w:r>
              <w:rPr>
                <w:noProof/>
                <w:webHidden/>
              </w:rPr>
            </w:r>
            <w:r>
              <w:rPr>
                <w:noProof/>
                <w:webHidden/>
              </w:rPr>
              <w:fldChar w:fldCharType="separate"/>
            </w:r>
            <w:r w:rsidR="00A875F4">
              <w:rPr>
                <w:noProof/>
                <w:webHidden/>
              </w:rPr>
              <w:t>53</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96" w:history="1">
            <w:r w:rsidR="00822282" w:rsidRPr="00E808DC">
              <w:rPr>
                <w:rStyle w:val="af0"/>
                <w:noProof/>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822282">
              <w:rPr>
                <w:noProof/>
                <w:webHidden/>
              </w:rPr>
              <w:tab/>
            </w:r>
            <w:r>
              <w:rPr>
                <w:noProof/>
                <w:webHidden/>
              </w:rPr>
              <w:fldChar w:fldCharType="begin"/>
            </w:r>
            <w:r w:rsidR="00822282">
              <w:rPr>
                <w:noProof/>
                <w:webHidden/>
              </w:rPr>
              <w:instrText xml:space="preserve"> PAGEREF _Toc53262696 \h </w:instrText>
            </w:r>
            <w:r>
              <w:rPr>
                <w:noProof/>
                <w:webHidden/>
              </w:rPr>
            </w:r>
            <w:r>
              <w:rPr>
                <w:noProof/>
                <w:webHidden/>
              </w:rPr>
              <w:fldChar w:fldCharType="separate"/>
            </w:r>
            <w:r w:rsidR="00A875F4">
              <w:rPr>
                <w:noProof/>
                <w:webHidden/>
              </w:rPr>
              <w:t>53</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697" w:history="1">
            <w:r w:rsidR="00822282" w:rsidRPr="00E808DC">
              <w:rPr>
                <w:rStyle w:val="af0"/>
                <w:noProof/>
              </w:rPr>
              <w:t>РАЗДЕЛ 10. РЕШЕНИЕ О ПРИСВОЕНИИ СТАТУСА ЕДИНОЙ ТЕПЛОСНАБЖАЮЩЕЙ ОРГАНИЗАЦИИ (ОРГАНИЗАЦИЯМ)</w:t>
            </w:r>
            <w:r w:rsidR="00822282">
              <w:rPr>
                <w:noProof/>
                <w:webHidden/>
              </w:rPr>
              <w:tab/>
            </w:r>
            <w:r>
              <w:rPr>
                <w:noProof/>
                <w:webHidden/>
              </w:rPr>
              <w:fldChar w:fldCharType="begin"/>
            </w:r>
            <w:r w:rsidR="00822282">
              <w:rPr>
                <w:noProof/>
                <w:webHidden/>
              </w:rPr>
              <w:instrText xml:space="preserve"> PAGEREF _Toc53262697 \h </w:instrText>
            </w:r>
            <w:r>
              <w:rPr>
                <w:noProof/>
                <w:webHidden/>
              </w:rPr>
            </w:r>
            <w:r>
              <w:rPr>
                <w:noProof/>
                <w:webHidden/>
              </w:rPr>
              <w:fldChar w:fldCharType="separate"/>
            </w:r>
            <w:r w:rsidR="00A875F4">
              <w:rPr>
                <w:noProof/>
                <w:webHidden/>
              </w:rPr>
              <w:t>54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98" w:history="1">
            <w:r w:rsidR="00822282" w:rsidRPr="00E808DC">
              <w:rPr>
                <w:rStyle w:val="af0"/>
                <w:noProof/>
              </w:rPr>
              <w:t>а) решение о присвоении статуса единой теплоснабжающей организации (организациям)</w:t>
            </w:r>
            <w:r w:rsidR="00822282">
              <w:rPr>
                <w:noProof/>
                <w:webHidden/>
              </w:rPr>
              <w:tab/>
            </w:r>
            <w:r>
              <w:rPr>
                <w:noProof/>
                <w:webHidden/>
              </w:rPr>
              <w:fldChar w:fldCharType="begin"/>
            </w:r>
            <w:r w:rsidR="00822282">
              <w:rPr>
                <w:noProof/>
                <w:webHidden/>
              </w:rPr>
              <w:instrText xml:space="preserve"> PAGEREF _Toc53262698 \h </w:instrText>
            </w:r>
            <w:r>
              <w:rPr>
                <w:noProof/>
                <w:webHidden/>
              </w:rPr>
            </w:r>
            <w:r>
              <w:rPr>
                <w:noProof/>
                <w:webHidden/>
              </w:rPr>
              <w:fldChar w:fldCharType="separate"/>
            </w:r>
            <w:r w:rsidR="00A875F4">
              <w:rPr>
                <w:noProof/>
                <w:webHidden/>
              </w:rPr>
              <w:t>54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699" w:history="1">
            <w:r w:rsidR="00822282" w:rsidRPr="00E808DC">
              <w:rPr>
                <w:rStyle w:val="af0"/>
                <w:noProof/>
              </w:rPr>
              <w:t>б) реестр зон деятельности единой теплоснабжающей организации (организаций)</w:t>
            </w:r>
            <w:r w:rsidR="00822282">
              <w:rPr>
                <w:noProof/>
                <w:webHidden/>
              </w:rPr>
              <w:tab/>
            </w:r>
            <w:r>
              <w:rPr>
                <w:noProof/>
                <w:webHidden/>
              </w:rPr>
              <w:fldChar w:fldCharType="begin"/>
            </w:r>
            <w:r w:rsidR="00822282">
              <w:rPr>
                <w:noProof/>
                <w:webHidden/>
              </w:rPr>
              <w:instrText xml:space="preserve"> PAGEREF _Toc53262699 \h </w:instrText>
            </w:r>
            <w:r>
              <w:rPr>
                <w:noProof/>
                <w:webHidden/>
              </w:rPr>
            </w:r>
            <w:r>
              <w:rPr>
                <w:noProof/>
                <w:webHidden/>
              </w:rPr>
              <w:fldChar w:fldCharType="separate"/>
            </w:r>
            <w:r w:rsidR="00A875F4">
              <w:rPr>
                <w:noProof/>
                <w:webHidden/>
              </w:rPr>
              <w:t>55</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00" w:history="1">
            <w:r w:rsidR="00822282" w:rsidRPr="00E808DC">
              <w:rPr>
                <w:rStyle w:val="af0"/>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822282">
              <w:rPr>
                <w:noProof/>
                <w:webHidden/>
              </w:rPr>
              <w:tab/>
            </w:r>
            <w:r>
              <w:rPr>
                <w:noProof/>
                <w:webHidden/>
              </w:rPr>
              <w:fldChar w:fldCharType="begin"/>
            </w:r>
            <w:r w:rsidR="00822282">
              <w:rPr>
                <w:noProof/>
                <w:webHidden/>
              </w:rPr>
              <w:instrText xml:space="preserve"> PAGEREF _Toc53262700 \h </w:instrText>
            </w:r>
            <w:r>
              <w:rPr>
                <w:noProof/>
                <w:webHidden/>
              </w:rPr>
            </w:r>
            <w:r>
              <w:rPr>
                <w:noProof/>
                <w:webHidden/>
              </w:rPr>
              <w:fldChar w:fldCharType="separate"/>
            </w:r>
            <w:r w:rsidR="00A875F4">
              <w:rPr>
                <w:noProof/>
                <w:webHidden/>
              </w:rPr>
              <w:t>56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01" w:history="1">
            <w:r w:rsidR="00822282" w:rsidRPr="00E808DC">
              <w:rPr>
                <w:rStyle w:val="af0"/>
                <w:noProof/>
              </w:rPr>
              <w:t>г) информацию о поданных теплоснабжающими организациями заявках на присвоение статуса единой теплоснабжающей организации</w:t>
            </w:r>
            <w:r w:rsidR="00822282">
              <w:rPr>
                <w:noProof/>
                <w:webHidden/>
              </w:rPr>
              <w:tab/>
            </w:r>
            <w:r>
              <w:rPr>
                <w:noProof/>
                <w:webHidden/>
              </w:rPr>
              <w:fldChar w:fldCharType="begin"/>
            </w:r>
            <w:r w:rsidR="00822282">
              <w:rPr>
                <w:noProof/>
                <w:webHidden/>
              </w:rPr>
              <w:instrText xml:space="preserve"> PAGEREF _Toc53262701 \h </w:instrText>
            </w:r>
            <w:r>
              <w:rPr>
                <w:noProof/>
                <w:webHidden/>
              </w:rPr>
            </w:r>
            <w:r>
              <w:rPr>
                <w:noProof/>
                <w:webHidden/>
              </w:rPr>
              <w:fldChar w:fldCharType="separate"/>
            </w:r>
            <w:r w:rsidR="00A875F4">
              <w:rPr>
                <w:noProof/>
                <w:webHidden/>
              </w:rPr>
              <w:t>57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02" w:history="1">
            <w:r w:rsidR="00822282" w:rsidRPr="00E808DC">
              <w:rPr>
                <w:rStyle w:val="af0"/>
                <w:noProof/>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822282">
              <w:rPr>
                <w:noProof/>
                <w:webHidden/>
              </w:rPr>
              <w:tab/>
            </w:r>
            <w:r>
              <w:rPr>
                <w:noProof/>
                <w:webHidden/>
              </w:rPr>
              <w:fldChar w:fldCharType="begin"/>
            </w:r>
            <w:r w:rsidR="00822282">
              <w:rPr>
                <w:noProof/>
                <w:webHidden/>
              </w:rPr>
              <w:instrText xml:space="preserve"> PAGEREF _Toc53262702 \h </w:instrText>
            </w:r>
            <w:r>
              <w:rPr>
                <w:noProof/>
                <w:webHidden/>
              </w:rPr>
            </w:r>
            <w:r>
              <w:rPr>
                <w:noProof/>
                <w:webHidden/>
              </w:rPr>
              <w:fldChar w:fldCharType="separate"/>
            </w:r>
            <w:r w:rsidR="00A875F4">
              <w:rPr>
                <w:noProof/>
                <w:webHidden/>
              </w:rPr>
              <w:t>57</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703" w:history="1">
            <w:r w:rsidR="00822282" w:rsidRPr="00E808DC">
              <w:rPr>
                <w:rStyle w:val="af0"/>
                <w:noProof/>
              </w:rPr>
              <w:t>РАЗДЕЛ 11. РЕШЕНИЕ О РАСПРЕДЕЛЕНИИ ТЕПЛОВОЙ НАГРУЗКИ МЕЖДУ ИСТОЧНИКАМИ ТЕПЛОВОЙ ЭНЕРГИИ</w:t>
            </w:r>
            <w:r w:rsidR="00822282">
              <w:rPr>
                <w:noProof/>
                <w:webHidden/>
              </w:rPr>
              <w:tab/>
            </w:r>
            <w:r>
              <w:rPr>
                <w:noProof/>
                <w:webHidden/>
              </w:rPr>
              <w:fldChar w:fldCharType="begin"/>
            </w:r>
            <w:r w:rsidR="00822282">
              <w:rPr>
                <w:noProof/>
                <w:webHidden/>
              </w:rPr>
              <w:instrText xml:space="preserve"> PAGEREF _Toc53262703 \h </w:instrText>
            </w:r>
            <w:r>
              <w:rPr>
                <w:noProof/>
                <w:webHidden/>
              </w:rPr>
            </w:r>
            <w:r>
              <w:rPr>
                <w:noProof/>
                <w:webHidden/>
              </w:rPr>
              <w:fldChar w:fldCharType="separate"/>
            </w:r>
            <w:r w:rsidR="00A875F4">
              <w:rPr>
                <w:noProof/>
                <w:webHidden/>
              </w:rPr>
              <w:t>58</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704" w:history="1">
            <w:r w:rsidR="00822282" w:rsidRPr="00E808DC">
              <w:rPr>
                <w:rStyle w:val="af0"/>
                <w:noProof/>
              </w:rPr>
              <w:t>РАЗДЕЛ 12. РЕШЕНИЯ ПО БЕЗХОЗЯНЫМ ТЕПЛОВЫМ СЕТЯМ</w:t>
            </w:r>
            <w:r w:rsidR="00822282">
              <w:rPr>
                <w:noProof/>
                <w:webHidden/>
              </w:rPr>
              <w:tab/>
            </w:r>
            <w:r>
              <w:rPr>
                <w:noProof/>
                <w:webHidden/>
              </w:rPr>
              <w:fldChar w:fldCharType="begin"/>
            </w:r>
            <w:r w:rsidR="00822282">
              <w:rPr>
                <w:noProof/>
                <w:webHidden/>
              </w:rPr>
              <w:instrText xml:space="preserve"> PAGEREF _Toc53262704 \h </w:instrText>
            </w:r>
            <w:r>
              <w:rPr>
                <w:noProof/>
                <w:webHidden/>
              </w:rPr>
            </w:r>
            <w:r>
              <w:rPr>
                <w:noProof/>
                <w:webHidden/>
              </w:rPr>
              <w:fldChar w:fldCharType="separate"/>
            </w:r>
            <w:r w:rsidR="00A875F4">
              <w:rPr>
                <w:noProof/>
                <w:webHidden/>
              </w:rPr>
              <w:t>62</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705" w:history="1">
            <w:r w:rsidR="00822282" w:rsidRPr="00E808DC">
              <w:rPr>
                <w:rStyle w:val="af0"/>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ГОРОДСКОГО ОКРУА, ГОРОДА ФЕДЕРАЛЬНОГО ЗНАЧЕНИЯ</w:t>
            </w:r>
            <w:r w:rsidR="00822282">
              <w:rPr>
                <w:noProof/>
                <w:webHidden/>
              </w:rPr>
              <w:tab/>
            </w:r>
            <w:r>
              <w:rPr>
                <w:noProof/>
                <w:webHidden/>
              </w:rPr>
              <w:fldChar w:fldCharType="begin"/>
            </w:r>
            <w:r w:rsidR="00822282">
              <w:rPr>
                <w:noProof/>
                <w:webHidden/>
              </w:rPr>
              <w:instrText xml:space="preserve"> PAGEREF _Toc53262705 \h </w:instrText>
            </w:r>
            <w:r>
              <w:rPr>
                <w:noProof/>
                <w:webHidden/>
              </w:rPr>
            </w:r>
            <w:r>
              <w:rPr>
                <w:noProof/>
                <w:webHidden/>
              </w:rPr>
              <w:fldChar w:fldCharType="separate"/>
            </w:r>
            <w:r w:rsidR="00A875F4">
              <w:rPr>
                <w:noProof/>
                <w:webHidden/>
              </w:rPr>
              <w:t>62</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06" w:history="1">
            <w:r w:rsidR="00822282" w:rsidRPr="00E808DC">
              <w:rPr>
                <w:rStyle w:val="af0"/>
                <w:noProof/>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822282">
              <w:rPr>
                <w:noProof/>
                <w:webHidden/>
              </w:rPr>
              <w:tab/>
            </w:r>
            <w:r>
              <w:rPr>
                <w:noProof/>
                <w:webHidden/>
              </w:rPr>
              <w:fldChar w:fldCharType="begin"/>
            </w:r>
            <w:r w:rsidR="00822282">
              <w:rPr>
                <w:noProof/>
                <w:webHidden/>
              </w:rPr>
              <w:instrText xml:space="preserve"> PAGEREF _Toc53262706 \h </w:instrText>
            </w:r>
            <w:r>
              <w:rPr>
                <w:noProof/>
                <w:webHidden/>
              </w:rPr>
            </w:r>
            <w:r>
              <w:rPr>
                <w:noProof/>
                <w:webHidden/>
              </w:rPr>
              <w:fldChar w:fldCharType="separate"/>
            </w:r>
            <w:r w:rsidR="00A875F4">
              <w:rPr>
                <w:noProof/>
                <w:webHidden/>
              </w:rPr>
              <w:t>62</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07" w:history="1">
            <w:r w:rsidR="00822282" w:rsidRPr="00E808DC">
              <w:rPr>
                <w:rStyle w:val="af0"/>
                <w:noProof/>
              </w:rPr>
              <w:t>б) описание проблем организации газоснабжения источников тепловой энергии</w:t>
            </w:r>
            <w:r w:rsidR="00822282">
              <w:rPr>
                <w:noProof/>
                <w:webHidden/>
              </w:rPr>
              <w:tab/>
            </w:r>
            <w:r>
              <w:rPr>
                <w:noProof/>
                <w:webHidden/>
              </w:rPr>
              <w:fldChar w:fldCharType="begin"/>
            </w:r>
            <w:r w:rsidR="00822282">
              <w:rPr>
                <w:noProof/>
                <w:webHidden/>
              </w:rPr>
              <w:instrText xml:space="preserve"> PAGEREF _Toc53262707 \h </w:instrText>
            </w:r>
            <w:r>
              <w:rPr>
                <w:noProof/>
                <w:webHidden/>
              </w:rPr>
            </w:r>
            <w:r>
              <w:rPr>
                <w:noProof/>
                <w:webHidden/>
              </w:rPr>
              <w:fldChar w:fldCharType="separate"/>
            </w:r>
            <w:r w:rsidR="00A875F4">
              <w:rPr>
                <w:noProof/>
                <w:webHidden/>
              </w:rPr>
              <w:t>63</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08" w:history="1">
            <w:r w:rsidR="00822282" w:rsidRPr="00E808DC">
              <w:rPr>
                <w:rStyle w:val="af0"/>
                <w:noProof/>
              </w:rPr>
              <w:t>в)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822282">
              <w:rPr>
                <w:noProof/>
                <w:webHidden/>
              </w:rPr>
              <w:tab/>
            </w:r>
            <w:r>
              <w:rPr>
                <w:noProof/>
                <w:webHidden/>
              </w:rPr>
              <w:fldChar w:fldCharType="begin"/>
            </w:r>
            <w:r w:rsidR="00822282">
              <w:rPr>
                <w:noProof/>
                <w:webHidden/>
              </w:rPr>
              <w:instrText xml:space="preserve"> PAGEREF _Toc53262708 \h </w:instrText>
            </w:r>
            <w:r>
              <w:rPr>
                <w:noProof/>
                <w:webHidden/>
              </w:rPr>
            </w:r>
            <w:r>
              <w:rPr>
                <w:noProof/>
                <w:webHidden/>
              </w:rPr>
              <w:fldChar w:fldCharType="separate"/>
            </w:r>
            <w:r w:rsidR="00A875F4">
              <w:rPr>
                <w:noProof/>
                <w:webHidden/>
              </w:rPr>
              <w:t>63</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09" w:history="1">
            <w:r w:rsidR="00822282" w:rsidRPr="00E808DC">
              <w:rPr>
                <w:rStyle w:val="af0"/>
                <w:noProof/>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822282">
              <w:rPr>
                <w:noProof/>
                <w:webHidden/>
              </w:rPr>
              <w:tab/>
            </w:r>
            <w:r>
              <w:rPr>
                <w:noProof/>
                <w:webHidden/>
              </w:rPr>
              <w:fldChar w:fldCharType="begin"/>
            </w:r>
            <w:r w:rsidR="00822282">
              <w:rPr>
                <w:noProof/>
                <w:webHidden/>
              </w:rPr>
              <w:instrText xml:space="preserve"> PAGEREF _Toc53262709 \h </w:instrText>
            </w:r>
            <w:r>
              <w:rPr>
                <w:noProof/>
                <w:webHidden/>
              </w:rPr>
            </w:r>
            <w:r>
              <w:rPr>
                <w:noProof/>
                <w:webHidden/>
              </w:rPr>
              <w:fldChar w:fldCharType="separate"/>
            </w:r>
            <w:r w:rsidR="00A875F4">
              <w:rPr>
                <w:noProof/>
                <w:webHidden/>
              </w:rPr>
              <w:t>64</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0" w:history="1">
            <w:r w:rsidR="00822282" w:rsidRPr="00E808DC">
              <w:rPr>
                <w:rStyle w:val="af0"/>
                <w:noProof/>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822282">
              <w:rPr>
                <w:noProof/>
                <w:webHidden/>
              </w:rPr>
              <w:tab/>
            </w:r>
            <w:r>
              <w:rPr>
                <w:noProof/>
                <w:webHidden/>
              </w:rPr>
              <w:fldChar w:fldCharType="begin"/>
            </w:r>
            <w:r w:rsidR="00822282">
              <w:rPr>
                <w:noProof/>
                <w:webHidden/>
              </w:rPr>
              <w:instrText xml:space="preserve"> PAGEREF _Toc53262710 \h </w:instrText>
            </w:r>
            <w:r>
              <w:rPr>
                <w:noProof/>
                <w:webHidden/>
              </w:rPr>
            </w:r>
            <w:r>
              <w:rPr>
                <w:noProof/>
                <w:webHidden/>
              </w:rPr>
              <w:fldChar w:fldCharType="separate"/>
            </w:r>
            <w:r w:rsidR="00A875F4">
              <w:rPr>
                <w:noProof/>
                <w:webHidden/>
              </w:rPr>
              <w:t>65</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1" w:history="1">
            <w:r w:rsidR="00822282" w:rsidRPr="00E808DC">
              <w:rPr>
                <w:rStyle w:val="af0"/>
                <w:noProof/>
              </w:rPr>
              <w:t>е) 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r w:rsidR="00822282">
              <w:rPr>
                <w:noProof/>
                <w:webHidden/>
              </w:rPr>
              <w:tab/>
            </w:r>
            <w:r>
              <w:rPr>
                <w:noProof/>
                <w:webHidden/>
              </w:rPr>
              <w:fldChar w:fldCharType="begin"/>
            </w:r>
            <w:r w:rsidR="00822282">
              <w:rPr>
                <w:noProof/>
                <w:webHidden/>
              </w:rPr>
              <w:instrText xml:space="preserve"> PAGEREF _Toc53262711 \h </w:instrText>
            </w:r>
            <w:r>
              <w:rPr>
                <w:noProof/>
                <w:webHidden/>
              </w:rPr>
            </w:r>
            <w:r>
              <w:rPr>
                <w:noProof/>
                <w:webHidden/>
              </w:rPr>
              <w:fldChar w:fldCharType="separate"/>
            </w:r>
            <w:r w:rsidR="00A875F4">
              <w:rPr>
                <w:noProof/>
                <w:webHidden/>
              </w:rPr>
              <w:t>65</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2" w:history="1">
            <w:r w:rsidR="00822282" w:rsidRPr="00E808DC">
              <w:rPr>
                <w:rStyle w:val="af0"/>
                <w:noProof/>
              </w:rPr>
              <w:t>ж) 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822282">
              <w:rPr>
                <w:noProof/>
                <w:webHidden/>
              </w:rPr>
              <w:tab/>
            </w:r>
            <w:r>
              <w:rPr>
                <w:noProof/>
                <w:webHidden/>
              </w:rPr>
              <w:fldChar w:fldCharType="begin"/>
            </w:r>
            <w:r w:rsidR="00822282">
              <w:rPr>
                <w:noProof/>
                <w:webHidden/>
              </w:rPr>
              <w:instrText xml:space="preserve"> PAGEREF _Toc53262712 \h </w:instrText>
            </w:r>
            <w:r>
              <w:rPr>
                <w:noProof/>
                <w:webHidden/>
              </w:rPr>
            </w:r>
            <w:r>
              <w:rPr>
                <w:noProof/>
                <w:webHidden/>
              </w:rPr>
              <w:fldChar w:fldCharType="separate"/>
            </w:r>
            <w:r w:rsidR="00A875F4">
              <w:rPr>
                <w:noProof/>
                <w:webHidden/>
              </w:rPr>
              <w:t>65</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713" w:history="1">
            <w:r w:rsidR="00822282" w:rsidRPr="00E808DC">
              <w:rPr>
                <w:rStyle w:val="af0"/>
                <w:noProof/>
              </w:rPr>
              <w:t>РАЗДЕЛ 14. ИНДИКАТОРЫ РАЗВИТИЯ СИСТЕМ ТЕПЛОСНАБЖЕНИЯ ПОСЕЛЕНИЯ, СЕЛЬСКОГО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_Toc53262713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4" w:history="1">
            <w:r w:rsidR="00822282" w:rsidRPr="00E808DC">
              <w:rPr>
                <w:rStyle w:val="af0"/>
                <w:noProof/>
              </w:rPr>
              <w:t>а) количество прекращений подачи тепловой энергии, теплоносителя в результате технологических нарушений на тепловых сетях</w:t>
            </w:r>
            <w:r w:rsidR="00822282">
              <w:rPr>
                <w:noProof/>
                <w:webHidden/>
              </w:rPr>
              <w:tab/>
            </w:r>
            <w:r>
              <w:rPr>
                <w:noProof/>
                <w:webHidden/>
              </w:rPr>
              <w:fldChar w:fldCharType="begin"/>
            </w:r>
            <w:r w:rsidR="00822282">
              <w:rPr>
                <w:noProof/>
                <w:webHidden/>
              </w:rPr>
              <w:instrText xml:space="preserve"> PAGEREF _Toc53262714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5" w:history="1">
            <w:r w:rsidR="00822282" w:rsidRPr="00E808DC">
              <w:rPr>
                <w:rStyle w:val="af0"/>
                <w:noProof/>
              </w:rPr>
              <w:t>б) количество прекращений подачи тепловой энергии, теплоносителя в результате технологических нарушений на источниках тепловой энергии</w:t>
            </w:r>
            <w:r w:rsidR="00822282">
              <w:rPr>
                <w:noProof/>
                <w:webHidden/>
              </w:rPr>
              <w:tab/>
            </w:r>
            <w:r>
              <w:rPr>
                <w:noProof/>
                <w:webHidden/>
              </w:rPr>
              <w:fldChar w:fldCharType="begin"/>
            </w:r>
            <w:r w:rsidR="00822282">
              <w:rPr>
                <w:noProof/>
                <w:webHidden/>
              </w:rPr>
              <w:instrText xml:space="preserve"> PAGEREF _Toc53262715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6" w:history="1">
            <w:r w:rsidR="00822282" w:rsidRPr="00E808DC">
              <w:rPr>
                <w:rStyle w:val="af0"/>
                <w:noProof/>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822282">
              <w:rPr>
                <w:noProof/>
                <w:webHidden/>
              </w:rPr>
              <w:tab/>
            </w:r>
            <w:r>
              <w:rPr>
                <w:noProof/>
                <w:webHidden/>
              </w:rPr>
              <w:fldChar w:fldCharType="begin"/>
            </w:r>
            <w:r w:rsidR="00822282">
              <w:rPr>
                <w:noProof/>
                <w:webHidden/>
              </w:rPr>
              <w:instrText xml:space="preserve"> PAGEREF _Toc53262716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7" w:history="1">
            <w:r w:rsidR="00822282" w:rsidRPr="00E808DC">
              <w:rPr>
                <w:rStyle w:val="af0"/>
                <w:noProof/>
              </w:rPr>
              <w:t>г) отношение величины технологических потерь тепловой энергии, теплоносителя к материальной характеристике тепловой сети</w:t>
            </w:r>
            <w:r w:rsidR="00822282">
              <w:rPr>
                <w:noProof/>
                <w:webHidden/>
              </w:rPr>
              <w:tab/>
            </w:r>
            <w:r>
              <w:rPr>
                <w:noProof/>
                <w:webHidden/>
              </w:rPr>
              <w:fldChar w:fldCharType="begin"/>
            </w:r>
            <w:r w:rsidR="00822282">
              <w:rPr>
                <w:noProof/>
                <w:webHidden/>
              </w:rPr>
              <w:instrText xml:space="preserve"> PAGEREF _Toc53262717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8" w:history="1">
            <w:r w:rsidR="00822282" w:rsidRPr="00E808DC">
              <w:rPr>
                <w:rStyle w:val="af0"/>
                <w:noProof/>
              </w:rPr>
              <w:t>д) коэффициент использования установленной тепловой мощности</w:t>
            </w:r>
            <w:r w:rsidR="00822282">
              <w:rPr>
                <w:noProof/>
                <w:webHidden/>
              </w:rPr>
              <w:tab/>
            </w:r>
            <w:r>
              <w:rPr>
                <w:noProof/>
                <w:webHidden/>
              </w:rPr>
              <w:fldChar w:fldCharType="begin"/>
            </w:r>
            <w:r w:rsidR="00822282">
              <w:rPr>
                <w:noProof/>
                <w:webHidden/>
              </w:rPr>
              <w:instrText xml:space="preserve"> PAGEREF _Toc53262718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19" w:history="1">
            <w:r w:rsidR="00822282" w:rsidRPr="00E808DC">
              <w:rPr>
                <w:rStyle w:val="af0"/>
                <w:noProof/>
              </w:rPr>
              <w:t>е) удельная материальная характеристика тепловых сетей, приведенная к расчетной тепловой нагрузке</w:t>
            </w:r>
            <w:r w:rsidR="00822282">
              <w:rPr>
                <w:noProof/>
                <w:webHidden/>
              </w:rPr>
              <w:tab/>
            </w:r>
            <w:r>
              <w:rPr>
                <w:noProof/>
                <w:webHidden/>
              </w:rPr>
              <w:fldChar w:fldCharType="begin"/>
            </w:r>
            <w:r w:rsidR="00822282">
              <w:rPr>
                <w:noProof/>
                <w:webHidden/>
              </w:rPr>
              <w:instrText xml:space="preserve"> PAGEREF _Toc53262719 \h </w:instrText>
            </w:r>
            <w:r>
              <w:rPr>
                <w:noProof/>
                <w:webHidden/>
              </w:rPr>
            </w:r>
            <w:r>
              <w:rPr>
                <w:noProof/>
                <w:webHidden/>
              </w:rPr>
              <w:fldChar w:fldCharType="separate"/>
            </w:r>
            <w:r w:rsidR="00A875F4">
              <w:rPr>
                <w:noProof/>
                <w:webHidden/>
              </w:rPr>
              <w:t>66</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0" w:history="1">
            <w:r w:rsidR="00822282" w:rsidRPr="00E808DC">
              <w:rPr>
                <w:rStyle w:val="af0"/>
                <w:noProof/>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_Toc53262720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1" w:history="1">
            <w:r w:rsidR="00822282" w:rsidRPr="00E808DC">
              <w:rPr>
                <w:rStyle w:val="af0"/>
                <w:noProof/>
              </w:rPr>
              <w:t>з) удельный расход условного топлива на отпуск электрической энергии</w:t>
            </w:r>
            <w:r w:rsidR="00822282">
              <w:rPr>
                <w:noProof/>
                <w:webHidden/>
              </w:rPr>
              <w:tab/>
            </w:r>
            <w:r>
              <w:rPr>
                <w:noProof/>
                <w:webHidden/>
              </w:rPr>
              <w:fldChar w:fldCharType="begin"/>
            </w:r>
            <w:r w:rsidR="00822282">
              <w:rPr>
                <w:noProof/>
                <w:webHidden/>
              </w:rPr>
              <w:instrText xml:space="preserve"> PAGEREF _Toc53262721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2" w:history="1">
            <w:r w:rsidR="00822282" w:rsidRPr="00E808DC">
              <w:rPr>
                <w:rStyle w:val="af0"/>
                <w:noProof/>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822282">
              <w:rPr>
                <w:noProof/>
                <w:webHidden/>
              </w:rPr>
              <w:tab/>
            </w:r>
            <w:r>
              <w:rPr>
                <w:noProof/>
                <w:webHidden/>
              </w:rPr>
              <w:fldChar w:fldCharType="begin"/>
            </w:r>
            <w:r w:rsidR="00822282">
              <w:rPr>
                <w:noProof/>
                <w:webHidden/>
              </w:rPr>
              <w:instrText xml:space="preserve"> PAGEREF _Toc53262722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3" w:history="1">
            <w:r w:rsidR="00822282" w:rsidRPr="00E808DC">
              <w:rPr>
                <w:rStyle w:val="af0"/>
                <w:noProof/>
              </w:rPr>
              <w:t>к) доля отпуска тепловой энергии, осуществляемого потребителям по приборам учета, в общем объеме отпущенной тепловой энергии</w:t>
            </w:r>
            <w:r w:rsidR="00822282">
              <w:rPr>
                <w:noProof/>
                <w:webHidden/>
              </w:rPr>
              <w:tab/>
            </w:r>
            <w:r>
              <w:rPr>
                <w:noProof/>
                <w:webHidden/>
              </w:rPr>
              <w:fldChar w:fldCharType="begin"/>
            </w:r>
            <w:r w:rsidR="00822282">
              <w:rPr>
                <w:noProof/>
                <w:webHidden/>
              </w:rPr>
              <w:instrText xml:space="preserve"> PAGEREF _Toc53262723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4" w:history="1">
            <w:r w:rsidR="00822282" w:rsidRPr="00E808DC">
              <w:rPr>
                <w:rStyle w:val="af0"/>
                <w:noProof/>
              </w:rPr>
              <w:t>л) средневзвешенный (по материальной характеристике) срок эксплуатации тепловых сетей (для каждой системы теплоснабжения)</w:t>
            </w:r>
            <w:r w:rsidR="00822282">
              <w:rPr>
                <w:noProof/>
                <w:webHidden/>
              </w:rPr>
              <w:tab/>
            </w:r>
            <w:r>
              <w:rPr>
                <w:noProof/>
                <w:webHidden/>
              </w:rPr>
              <w:fldChar w:fldCharType="begin"/>
            </w:r>
            <w:r w:rsidR="00822282">
              <w:rPr>
                <w:noProof/>
                <w:webHidden/>
              </w:rPr>
              <w:instrText xml:space="preserve"> PAGEREF _Toc53262724 \h </w:instrText>
            </w:r>
            <w:r>
              <w:rPr>
                <w:noProof/>
                <w:webHidden/>
              </w:rPr>
            </w:r>
            <w:r>
              <w:rPr>
                <w:noProof/>
                <w:webHidden/>
              </w:rPr>
              <w:fldChar w:fldCharType="separate"/>
            </w:r>
            <w:r w:rsidR="00A875F4">
              <w:rPr>
                <w:noProof/>
                <w:webHidden/>
              </w:rPr>
              <w:t>67</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5" w:history="1">
            <w:r w:rsidR="00822282" w:rsidRPr="00E808DC">
              <w:rPr>
                <w:rStyle w:val="af0"/>
                <w:noProof/>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_Toc53262725 \h </w:instrText>
            </w:r>
            <w:r>
              <w:rPr>
                <w:noProof/>
                <w:webHidden/>
              </w:rPr>
            </w:r>
            <w:r>
              <w:rPr>
                <w:noProof/>
                <w:webHidden/>
              </w:rPr>
              <w:fldChar w:fldCharType="separate"/>
            </w:r>
            <w:r w:rsidR="00A875F4">
              <w:rPr>
                <w:noProof/>
                <w:webHidden/>
              </w:rPr>
              <w:t>68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6" w:history="1">
            <w:r w:rsidR="00822282" w:rsidRPr="00E808DC">
              <w:rPr>
                <w:rStyle w:val="af0"/>
                <w:noProof/>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822282">
              <w:rPr>
                <w:noProof/>
                <w:webHidden/>
              </w:rPr>
              <w:tab/>
            </w:r>
            <w:r>
              <w:rPr>
                <w:noProof/>
                <w:webHidden/>
              </w:rPr>
              <w:fldChar w:fldCharType="begin"/>
            </w:r>
            <w:r w:rsidR="00822282">
              <w:rPr>
                <w:noProof/>
                <w:webHidden/>
              </w:rPr>
              <w:instrText xml:space="preserve"> PAGEREF _Toc53262726 \h </w:instrText>
            </w:r>
            <w:r>
              <w:rPr>
                <w:noProof/>
                <w:webHidden/>
              </w:rPr>
            </w:r>
            <w:r>
              <w:rPr>
                <w:noProof/>
                <w:webHidden/>
              </w:rPr>
              <w:fldChar w:fldCharType="separate"/>
            </w:r>
            <w:r w:rsidR="00A875F4">
              <w:rPr>
                <w:noProof/>
                <w:webHidden/>
              </w:rPr>
              <w:t>68</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7" w:history="1">
            <w:r w:rsidR="00822282" w:rsidRPr="00E808DC">
              <w:rPr>
                <w:rStyle w:val="af0"/>
                <w:noProof/>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822282">
              <w:rPr>
                <w:noProof/>
                <w:webHidden/>
              </w:rPr>
              <w:tab/>
            </w:r>
            <w:r>
              <w:rPr>
                <w:noProof/>
                <w:webHidden/>
              </w:rPr>
              <w:fldChar w:fldCharType="begin"/>
            </w:r>
            <w:r w:rsidR="00822282">
              <w:rPr>
                <w:noProof/>
                <w:webHidden/>
              </w:rPr>
              <w:instrText xml:space="preserve"> PAGEREF _Toc53262727 \h </w:instrText>
            </w:r>
            <w:r>
              <w:rPr>
                <w:noProof/>
                <w:webHidden/>
              </w:rPr>
            </w:r>
            <w:r>
              <w:rPr>
                <w:noProof/>
                <w:webHidden/>
              </w:rPr>
              <w:fldChar w:fldCharType="separate"/>
            </w:r>
            <w:r w:rsidR="00A875F4">
              <w:rPr>
                <w:noProof/>
                <w:webHidden/>
              </w:rPr>
              <w:t>69</w:t>
            </w:r>
            <w:r>
              <w:rPr>
                <w:noProof/>
                <w:webHidden/>
              </w:rPr>
              <w:fldChar w:fldCharType="end"/>
            </w:r>
          </w:hyperlink>
        </w:p>
        <w:p w:rsidR="00822282" w:rsidRDefault="008C4E99">
          <w:pPr>
            <w:pStyle w:val="12"/>
            <w:tabs>
              <w:tab w:val="right" w:leader="dot" w:pos="9345"/>
            </w:tabs>
            <w:rPr>
              <w:rFonts w:eastAsiaTheme="minorEastAsia"/>
              <w:b w:val="0"/>
              <w:bCs w:val="0"/>
              <w:caps w:val="0"/>
              <w:noProof/>
              <w:sz w:val="22"/>
              <w:szCs w:val="22"/>
              <w:lang w:eastAsia="ru-RU"/>
            </w:rPr>
          </w:pPr>
          <w:hyperlink w:anchor="_Toc53262728" w:history="1">
            <w:r w:rsidR="00822282" w:rsidRPr="00E808DC">
              <w:rPr>
                <w:rStyle w:val="af0"/>
                <w:noProof/>
              </w:rPr>
              <w:t>РАЗДЕЛ 15. ЦЕНОВЫЕ (ТАРИФНЫЕ) ПОСЛЕДСТВИЯ</w:t>
            </w:r>
            <w:r w:rsidR="00822282">
              <w:rPr>
                <w:noProof/>
                <w:webHidden/>
              </w:rPr>
              <w:tab/>
            </w:r>
            <w:r>
              <w:rPr>
                <w:noProof/>
                <w:webHidden/>
              </w:rPr>
              <w:fldChar w:fldCharType="begin"/>
            </w:r>
            <w:r w:rsidR="00822282">
              <w:rPr>
                <w:noProof/>
                <w:webHidden/>
              </w:rPr>
              <w:instrText xml:space="preserve"> PAGEREF _Toc53262728 \h </w:instrText>
            </w:r>
            <w:r>
              <w:rPr>
                <w:noProof/>
                <w:webHidden/>
              </w:rPr>
            </w:r>
            <w:r>
              <w:rPr>
                <w:noProof/>
                <w:webHidden/>
              </w:rPr>
              <w:fldChar w:fldCharType="separate"/>
            </w:r>
            <w:r w:rsidR="00A875F4">
              <w:rPr>
                <w:noProof/>
                <w:webHidden/>
              </w:rPr>
              <w:t>71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29" w:history="1">
            <w:r w:rsidR="00822282" w:rsidRPr="00E808DC">
              <w:rPr>
                <w:rStyle w:val="af0"/>
                <w:noProof/>
              </w:rPr>
              <w:t>а) тарифно-балансовые расчетные модели теплоснабжения потребителей по каждой системе теплоснабжения</w:t>
            </w:r>
            <w:r w:rsidR="00822282">
              <w:rPr>
                <w:noProof/>
                <w:webHidden/>
              </w:rPr>
              <w:tab/>
            </w:r>
            <w:r>
              <w:rPr>
                <w:noProof/>
                <w:webHidden/>
              </w:rPr>
              <w:fldChar w:fldCharType="begin"/>
            </w:r>
            <w:r w:rsidR="00822282">
              <w:rPr>
                <w:noProof/>
                <w:webHidden/>
              </w:rPr>
              <w:instrText xml:space="preserve"> PAGEREF _Toc53262729 \h </w:instrText>
            </w:r>
            <w:r>
              <w:rPr>
                <w:noProof/>
                <w:webHidden/>
              </w:rPr>
            </w:r>
            <w:r>
              <w:rPr>
                <w:noProof/>
                <w:webHidden/>
              </w:rPr>
              <w:fldChar w:fldCharType="separate"/>
            </w:r>
            <w:r w:rsidR="00A875F4">
              <w:rPr>
                <w:noProof/>
                <w:webHidden/>
              </w:rPr>
              <w:t>71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30" w:history="1">
            <w:r w:rsidR="00822282" w:rsidRPr="00E808DC">
              <w:rPr>
                <w:rStyle w:val="af0"/>
                <w:noProof/>
              </w:rPr>
              <w:t>б) тарифно-балансовые расчетные модели теплоснабжения потребителей по каждой единой теплоснабжающей организации</w:t>
            </w:r>
            <w:r w:rsidR="00822282">
              <w:rPr>
                <w:noProof/>
                <w:webHidden/>
              </w:rPr>
              <w:tab/>
            </w:r>
            <w:r>
              <w:rPr>
                <w:noProof/>
                <w:webHidden/>
              </w:rPr>
              <w:fldChar w:fldCharType="begin"/>
            </w:r>
            <w:r w:rsidR="00822282">
              <w:rPr>
                <w:noProof/>
                <w:webHidden/>
              </w:rPr>
              <w:instrText xml:space="preserve"> PAGEREF _Toc53262730 \h </w:instrText>
            </w:r>
            <w:r>
              <w:rPr>
                <w:noProof/>
                <w:webHidden/>
              </w:rPr>
            </w:r>
            <w:r>
              <w:rPr>
                <w:noProof/>
                <w:webHidden/>
              </w:rPr>
              <w:fldChar w:fldCharType="separate"/>
            </w:r>
            <w:r w:rsidR="00A875F4">
              <w:rPr>
                <w:noProof/>
                <w:webHidden/>
              </w:rPr>
              <w:t>71</w:t>
            </w:r>
            <w:r>
              <w:rPr>
                <w:noProof/>
                <w:webHidden/>
              </w:rPr>
              <w:fldChar w:fldCharType="end"/>
            </w:r>
          </w:hyperlink>
        </w:p>
        <w:p w:rsidR="00822282" w:rsidRDefault="008C4E99">
          <w:pPr>
            <w:pStyle w:val="21"/>
            <w:tabs>
              <w:tab w:val="right" w:leader="dot" w:pos="9345"/>
            </w:tabs>
            <w:rPr>
              <w:rFonts w:eastAsiaTheme="minorEastAsia"/>
              <w:smallCaps w:val="0"/>
              <w:noProof/>
              <w:sz w:val="22"/>
              <w:szCs w:val="22"/>
              <w:lang w:eastAsia="ru-RU"/>
            </w:rPr>
          </w:pPr>
          <w:hyperlink w:anchor="_Toc53262731" w:history="1">
            <w:r w:rsidR="00822282" w:rsidRPr="00E808DC">
              <w:rPr>
                <w:rStyle w:val="af0"/>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822282">
              <w:rPr>
                <w:noProof/>
                <w:webHidden/>
              </w:rPr>
              <w:tab/>
            </w:r>
            <w:r>
              <w:rPr>
                <w:noProof/>
                <w:webHidden/>
              </w:rPr>
              <w:fldChar w:fldCharType="begin"/>
            </w:r>
            <w:r w:rsidR="00822282">
              <w:rPr>
                <w:noProof/>
                <w:webHidden/>
              </w:rPr>
              <w:instrText xml:space="preserve"> PAGEREF _Toc53262731 \h </w:instrText>
            </w:r>
            <w:r>
              <w:rPr>
                <w:noProof/>
                <w:webHidden/>
              </w:rPr>
            </w:r>
            <w:r>
              <w:rPr>
                <w:noProof/>
                <w:webHidden/>
              </w:rPr>
              <w:fldChar w:fldCharType="separate"/>
            </w:r>
            <w:r w:rsidR="00A875F4">
              <w:rPr>
                <w:noProof/>
                <w:webHidden/>
              </w:rPr>
              <w:t>71</w:t>
            </w:r>
            <w:r>
              <w:rPr>
                <w:noProof/>
                <w:webHidden/>
              </w:rPr>
              <w:fldChar w:fldCharType="end"/>
            </w:r>
          </w:hyperlink>
        </w:p>
        <w:p w:rsidR="00AE0C33" w:rsidRDefault="008C4E99" w:rsidP="00E119DC">
          <w:pPr>
            <w:ind w:left="-567" w:firstLine="567"/>
          </w:pPr>
          <w:r>
            <w:fldChar w:fldCharType="end"/>
          </w:r>
        </w:p>
      </w:sdtContent>
    </w:sdt>
    <w:p w:rsidR="00A96261" w:rsidRDefault="00A96261" w:rsidP="009007F4">
      <w:pPr>
        <w:pStyle w:val="1"/>
        <w:rPr>
          <w:lang w:val="en-US"/>
        </w:rPr>
      </w:pPr>
    </w:p>
    <w:p w:rsidR="00A96261" w:rsidRDefault="00A96261" w:rsidP="009007F4">
      <w:pPr>
        <w:pStyle w:val="1"/>
        <w:rPr>
          <w:lang w:val="en-US"/>
        </w:rPr>
      </w:pPr>
    </w:p>
    <w:p w:rsidR="00A96261" w:rsidRDefault="00A96261"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6431A5" w:rsidRDefault="006431A5" w:rsidP="009007F4">
      <w:pPr>
        <w:pStyle w:val="1"/>
        <w:rPr>
          <w:lang w:val="en-US"/>
        </w:rPr>
      </w:pPr>
    </w:p>
    <w:p w:rsidR="00947612" w:rsidRDefault="00947612" w:rsidP="009007F4">
      <w:pPr>
        <w:pStyle w:val="1"/>
      </w:pPr>
      <w:bookmarkStart w:id="4" w:name="_Toc53262637"/>
    </w:p>
    <w:p w:rsidR="00947612" w:rsidRDefault="00947612" w:rsidP="009007F4">
      <w:pPr>
        <w:pStyle w:val="1"/>
      </w:pPr>
    </w:p>
    <w:p w:rsidR="00947612" w:rsidRDefault="00947612" w:rsidP="009007F4">
      <w:pPr>
        <w:pStyle w:val="1"/>
      </w:pPr>
    </w:p>
    <w:p w:rsidR="00947612" w:rsidRDefault="00947612" w:rsidP="009007F4">
      <w:pPr>
        <w:pStyle w:val="1"/>
      </w:pPr>
    </w:p>
    <w:p w:rsidR="00AC0A93" w:rsidRPr="00CD52EA" w:rsidRDefault="00AC0A93" w:rsidP="009007F4">
      <w:pPr>
        <w:pStyle w:val="1"/>
      </w:pPr>
      <w:r w:rsidRPr="00CD52EA">
        <w:lastRenderedPageBreak/>
        <w:t>Паспорт схемы теплоснабжения</w:t>
      </w:r>
      <w:bookmarkEnd w:id="2"/>
      <w:bookmarkEnd w:id="4"/>
    </w:p>
    <w:bookmarkEnd w:id="3"/>
    <w:p w:rsidR="00AC0A93" w:rsidRPr="00B56907" w:rsidRDefault="00AC0A93" w:rsidP="00AC0A93">
      <w:pPr>
        <w:shd w:val="clear" w:color="auto" w:fill="FFFFFF"/>
        <w:autoSpaceDE w:val="0"/>
        <w:autoSpaceDN w:val="0"/>
        <w:adjustRightInd w:val="0"/>
        <w:spacing w:after="0" w:line="240" w:lineRule="auto"/>
        <w:rPr>
          <w:rFonts w:cs="Times New Roman"/>
          <w:sz w:val="16"/>
          <w:szCs w:val="16"/>
        </w:rPr>
      </w:pPr>
    </w:p>
    <w:tbl>
      <w:tblPr>
        <w:tblW w:w="10017" w:type="dxa"/>
        <w:jc w:val="center"/>
        <w:tblLayout w:type="fixed"/>
        <w:tblCellMar>
          <w:left w:w="40" w:type="dxa"/>
          <w:right w:w="40" w:type="dxa"/>
        </w:tblCellMar>
        <w:tblLook w:val="0000"/>
      </w:tblPr>
      <w:tblGrid>
        <w:gridCol w:w="2891"/>
        <w:gridCol w:w="7126"/>
      </w:tblGrid>
      <w:tr w:rsidR="00AC0A93" w:rsidTr="00E26D78">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C0A93" w:rsidRDefault="00AC0A93" w:rsidP="00974E0F">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Схема теплоснабжения муниципального образо</w:t>
            </w:r>
            <w:r>
              <w:rPr>
                <w:rFonts w:eastAsia="Times New Roman" w:cs="Times New Roman"/>
                <w:color w:val="000000"/>
                <w:sz w:val="24"/>
                <w:szCs w:val="24"/>
              </w:rPr>
              <w:softHyphen/>
              <w:t>вания</w:t>
            </w:r>
            <w:r w:rsidR="007F0437">
              <w:rPr>
                <w:rFonts w:eastAsia="Times New Roman" w:cs="Times New Roman"/>
                <w:color w:val="000000"/>
                <w:sz w:val="24"/>
                <w:szCs w:val="24"/>
              </w:rPr>
              <w:t>Парское сельское поселение Родниковского района Ивановской области</w:t>
            </w:r>
            <w:r>
              <w:rPr>
                <w:rFonts w:eastAsia="Times New Roman" w:cs="Times New Roman"/>
                <w:color w:val="000000"/>
                <w:sz w:val="24"/>
                <w:szCs w:val="24"/>
              </w:rPr>
              <w:t xml:space="preserve"> на 20</w:t>
            </w:r>
            <w:r w:rsidR="005B1FEE">
              <w:rPr>
                <w:rFonts w:eastAsia="Times New Roman" w:cs="Times New Roman"/>
                <w:color w:val="000000"/>
                <w:sz w:val="24"/>
                <w:szCs w:val="24"/>
              </w:rPr>
              <w:t>2</w:t>
            </w:r>
            <w:r w:rsidR="0060563F">
              <w:rPr>
                <w:rFonts w:eastAsia="Times New Roman" w:cs="Times New Roman"/>
                <w:color w:val="000000"/>
                <w:sz w:val="24"/>
                <w:szCs w:val="24"/>
              </w:rPr>
              <w:t>5</w:t>
            </w:r>
            <w:r w:rsidR="00974E0F">
              <w:rPr>
                <w:rFonts w:eastAsia="Times New Roman" w:cs="Times New Roman"/>
                <w:color w:val="000000"/>
                <w:sz w:val="24"/>
                <w:szCs w:val="24"/>
              </w:rPr>
              <w:t xml:space="preserve"> </w:t>
            </w:r>
            <w:r>
              <w:rPr>
                <w:rFonts w:eastAsia="Times New Roman" w:cs="Times New Roman"/>
                <w:color w:val="000000"/>
                <w:sz w:val="24"/>
                <w:szCs w:val="24"/>
              </w:rPr>
              <w:t xml:space="preserve">год и на период до </w:t>
            </w:r>
            <w:r w:rsidR="00DC2576">
              <w:rPr>
                <w:rFonts w:eastAsia="Times New Roman" w:cs="Times New Roman"/>
                <w:color w:val="000000"/>
                <w:sz w:val="24"/>
                <w:szCs w:val="24"/>
              </w:rPr>
              <w:t>2028</w:t>
            </w:r>
            <w:r>
              <w:rPr>
                <w:rFonts w:eastAsia="Times New Roman" w:cs="Times New Roman"/>
                <w:color w:val="000000"/>
                <w:sz w:val="24"/>
                <w:szCs w:val="24"/>
              </w:rPr>
              <w:t xml:space="preserve"> года.</w:t>
            </w:r>
            <w:r w:rsidR="008D1D98">
              <w:rPr>
                <w:rFonts w:eastAsia="Times New Roman" w:cs="Times New Roman"/>
                <w:color w:val="000000"/>
                <w:sz w:val="24"/>
                <w:szCs w:val="24"/>
              </w:rPr>
              <w:t xml:space="preserve"> (Актуализация)</w:t>
            </w:r>
          </w:p>
        </w:tc>
      </w:tr>
      <w:tr w:rsidR="00AC0A93" w:rsidTr="00E26D78">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Основание для разработки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3A4BA5" w:rsidRPr="007C53EE" w:rsidRDefault="003A4BA5" w:rsidP="003A4BA5">
            <w:pPr>
              <w:pStyle w:val="a3"/>
              <w:numPr>
                <w:ilvl w:val="0"/>
                <w:numId w:val="36"/>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Постановление Правительства Российской Федерации от 22 февраля 2012  N 154 «О требованиях к схемам теплоснабжения, порядку их разработки и утверждения»;</w:t>
            </w:r>
          </w:p>
          <w:p w:rsidR="003A4BA5" w:rsidRPr="007C53EE" w:rsidRDefault="003A4BA5" w:rsidP="003A4BA5">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Приказ Минэнерго России от 05.03.2019 N 212 «Об утверждении Методических указаний по разработке схем теплоснабжения»;</w:t>
            </w:r>
          </w:p>
          <w:p w:rsidR="003A4BA5" w:rsidRPr="007C53EE" w:rsidRDefault="003A4BA5" w:rsidP="003A4BA5">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06.10.2003  № 131 «Об общих принципах организации местного самоуправления в Российской Федерации»;</w:t>
            </w:r>
          </w:p>
          <w:p w:rsidR="003A4BA5" w:rsidRPr="007C53EE" w:rsidRDefault="003A4BA5" w:rsidP="003A4BA5">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27.07.2010 N 190-ФЗ «О теплоснабжении»;</w:t>
            </w:r>
          </w:p>
          <w:p w:rsidR="003A4BA5" w:rsidRPr="007C53EE" w:rsidRDefault="003A4BA5" w:rsidP="003A4BA5">
            <w:pPr>
              <w:pStyle w:val="a3"/>
              <w:numPr>
                <w:ilvl w:val="0"/>
                <w:numId w:val="36"/>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07.12.2011 N 416-ФЗ «О водоснабжении и водоотведении»;</w:t>
            </w:r>
          </w:p>
          <w:p w:rsidR="003A4BA5" w:rsidRPr="007C53EE" w:rsidRDefault="003A4BA5" w:rsidP="003A4BA5">
            <w:pPr>
              <w:pStyle w:val="a3"/>
              <w:numPr>
                <w:ilvl w:val="0"/>
                <w:numId w:val="36"/>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3A4BA5" w:rsidRPr="007C53EE" w:rsidRDefault="003A4BA5" w:rsidP="003A4BA5">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Постановление Правительства РФ от 16.05.2014 N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p>
          <w:p w:rsidR="003A4BA5" w:rsidRPr="007C53EE" w:rsidRDefault="003A4BA5" w:rsidP="003A4BA5">
            <w:pPr>
              <w:pStyle w:val="a3"/>
              <w:numPr>
                <w:ilvl w:val="0"/>
                <w:numId w:val="36"/>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 xml:space="preserve"> Подпрограмма «Развитие газификации Родниковского района» муниципальной программы «Обеспечение качественным жильем и услугами жилищно – коммунального хозяйства населения Родниковского муниципального района», утвержденной постановлением администрации муниципального образования «Родниковский муниципальный район»  от 26.11.2013 года №1538</w:t>
            </w:r>
          </w:p>
          <w:p w:rsidR="007C53EE" w:rsidRPr="007C53EE" w:rsidRDefault="007C53EE" w:rsidP="007C53EE">
            <w:pPr>
              <w:pStyle w:val="a3"/>
              <w:numPr>
                <w:ilvl w:val="0"/>
                <w:numId w:val="36"/>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Генеральный план муниципального образования «Парское сельское поселение Родниковского муниципального района Ивановской области» утвержденный Решением Совета муниципального образования «Родниковский муниципальный район» от 22.02.2018 №15</w:t>
            </w:r>
          </w:p>
          <w:p w:rsidR="00AC0A93" w:rsidRPr="007C53EE" w:rsidRDefault="007C53EE" w:rsidP="007C53EE">
            <w:pPr>
              <w:pStyle w:val="a3"/>
              <w:numPr>
                <w:ilvl w:val="0"/>
                <w:numId w:val="36"/>
              </w:numPr>
              <w:shd w:val="clear" w:color="auto" w:fill="FFFFFF"/>
              <w:autoSpaceDE w:val="0"/>
              <w:autoSpaceDN w:val="0"/>
              <w:adjustRightInd w:val="0"/>
              <w:spacing w:after="0" w:line="240" w:lineRule="auto"/>
              <w:ind w:left="0" w:firstLine="519"/>
              <w:jc w:val="both"/>
              <w:rPr>
                <w:rFonts w:cs="Times New Roman"/>
                <w:sz w:val="24"/>
                <w:szCs w:val="24"/>
              </w:rPr>
            </w:pPr>
            <w:r w:rsidRPr="007C53EE">
              <w:rPr>
                <w:rFonts w:eastAsia="Times New Roman" w:cs="Times New Roman"/>
                <w:color w:val="000000"/>
                <w:sz w:val="24"/>
                <w:szCs w:val="24"/>
              </w:rPr>
              <w:t>Другие нормативно-правовые и нормативно-методические документы.</w:t>
            </w:r>
          </w:p>
        </w:tc>
      </w:tr>
      <w:tr w:rsidR="00AC0A93" w:rsidTr="00E26D78">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C0A93" w:rsidRDefault="00CD7C9D" w:rsidP="005F6176">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муниципального образования «Родниковский муниципальный район»</w:t>
            </w:r>
          </w:p>
        </w:tc>
      </w:tr>
      <w:tr w:rsidR="00AC0A93" w:rsidTr="00E26D78">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Основные разработчики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C0A93" w:rsidRPr="00B56907" w:rsidRDefault="00947612"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муниципального образования «Родниковский муниципальный район»</w:t>
            </w:r>
          </w:p>
        </w:tc>
      </w:tr>
      <w:tr w:rsidR="00AC0A93" w:rsidTr="00E26D78">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AB3195">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lastRenderedPageBreak/>
              <w:t xml:space="preserve">Цели </w:t>
            </w:r>
            <w:r w:rsidR="00C15FA7">
              <w:rPr>
                <w:rFonts w:eastAsia="Times New Roman" w:cs="Times New Roman"/>
                <w:color w:val="000000"/>
                <w:sz w:val="24"/>
                <w:szCs w:val="24"/>
              </w:rPr>
              <w:t>разработки</w:t>
            </w:r>
            <w:r>
              <w:rPr>
                <w:rFonts w:eastAsia="Times New Roman" w:cs="Times New Roman"/>
                <w:color w:val="000000"/>
                <w:sz w:val="24"/>
                <w:szCs w:val="24"/>
              </w:rPr>
              <w:t xml:space="preserve">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F4392" w:rsidRPr="009D3E1F" w:rsidRDefault="00AF4392" w:rsidP="00AF4392">
            <w:pPr>
              <w:spacing w:after="0"/>
              <w:jc w:val="both"/>
              <w:rPr>
                <w:sz w:val="24"/>
                <w:szCs w:val="24"/>
              </w:rPr>
            </w:pPr>
            <w:r w:rsidRPr="009D3E1F">
              <w:rPr>
                <w:sz w:val="24"/>
                <w:szCs w:val="24"/>
              </w:rPr>
              <w:t xml:space="preserve">Разработка проекта  </w:t>
            </w:r>
            <w:r w:rsidR="00EB1BCD">
              <w:rPr>
                <w:sz w:val="24"/>
                <w:szCs w:val="24"/>
              </w:rPr>
              <w:t xml:space="preserve">актуализации </w:t>
            </w:r>
            <w:r w:rsidRPr="009D3E1F">
              <w:rPr>
                <w:sz w:val="24"/>
                <w:szCs w:val="24"/>
              </w:rPr>
              <w:t>схемы теплоснабжения муниципального образования «</w:t>
            </w:r>
            <w:r>
              <w:rPr>
                <w:sz w:val="24"/>
                <w:szCs w:val="24"/>
              </w:rPr>
              <w:t>Парское</w:t>
            </w:r>
            <w:r w:rsidRPr="009D3E1F">
              <w:rPr>
                <w:sz w:val="24"/>
                <w:szCs w:val="24"/>
              </w:rPr>
              <w:t xml:space="preserve"> сельское поселение  Родниковского муниципального района Ивановской области»  до 2028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в)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г) соблюдение баланса экономических интересов теплоснабжающих организаций и интересов потребителей;</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д) минимизация затрат на теплоснабжение в расчете на единицу тепловой энергии для потребителя в долгосрочной перспективе;</w:t>
            </w:r>
          </w:p>
          <w:p w:rsidR="00AF4392" w:rsidRPr="009D3E1F" w:rsidRDefault="00AF4392" w:rsidP="00AF4392">
            <w:pPr>
              <w:autoSpaceDE w:val="0"/>
              <w:autoSpaceDN w:val="0"/>
              <w:adjustRightInd w:val="0"/>
              <w:spacing w:after="0"/>
              <w:ind w:firstLine="540"/>
              <w:jc w:val="both"/>
              <w:rPr>
                <w:sz w:val="24"/>
                <w:szCs w:val="24"/>
              </w:rPr>
            </w:pPr>
            <w:r w:rsidRPr="009D3E1F">
              <w:rPr>
                <w:sz w:val="24"/>
                <w:szCs w:val="24"/>
              </w:rPr>
              <w:t>е) обеспечение недискриминационных и стабильных условий осуществления предпринимательской деятельности в сфере теплоснабжения.</w:t>
            </w:r>
          </w:p>
          <w:p w:rsidR="00AC0A93" w:rsidRDefault="00AF4392" w:rsidP="00AF4392">
            <w:pPr>
              <w:shd w:val="clear" w:color="auto" w:fill="FFFFFF"/>
              <w:autoSpaceDE w:val="0"/>
              <w:autoSpaceDN w:val="0"/>
              <w:adjustRightInd w:val="0"/>
              <w:spacing w:after="0" w:line="240" w:lineRule="auto"/>
              <w:jc w:val="both"/>
              <w:rPr>
                <w:rFonts w:cs="Times New Roman"/>
                <w:sz w:val="24"/>
                <w:szCs w:val="24"/>
              </w:rPr>
            </w:pPr>
            <w:r w:rsidRPr="009D3E1F">
              <w:rPr>
                <w:sz w:val="24"/>
                <w:szCs w:val="24"/>
              </w:rPr>
              <w:t>ж) согласование схем теплоснабжения с иными программами развития сетей инженерно-технического обеспечения.</w:t>
            </w:r>
          </w:p>
        </w:tc>
      </w:tr>
      <w:tr w:rsidR="00AC0A93" w:rsidTr="00E26D78">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AC0A93" w:rsidRDefault="00AC0A93" w:rsidP="00B56907">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AC0A93" w:rsidRPr="000B4E60" w:rsidRDefault="00AC0A93" w:rsidP="00AB3195">
            <w:pPr>
              <w:shd w:val="clear" w:color="auto" w:fill="FFFFFF"/>
              <w:autoSpaceDE w:val="0"/>
              <w:autoSpaceDN w:val="0"/>
              <w:adjustRightInd w:val="0"/>
              <w:spacing w:after="0" w:line="240" w:lineRule="auto"/>
              <w:rPr>
                <w:rFonts w:cs="Times New Roman"/>
                <w:color w:val="000000"/>
                <w:sz w:val="24"/>
                <w:szCs w:val="24"/>
              </w:rPr>
            </w:pPr>
            <w:r w:rsidRPr="000B4E60">
              <w:rPr>
                <w:rFonts w:cs="Times New Roman"/>
                <w:color w:val="000000"/>
                <w:sz w:val="24"/>
                <w:szCs w:val="24"/>
              </w:rPr>
              <w:t xml:space="preserve">Первая очередь – </w:t>
            </w:r>
            <w:r w:rsidR="00767518">
              <w:rPr>
                <w:rFonts w:cs="Times New Roman"/>
                <w:color w:val="000000"/>
                <w:sz w:val="24"/>
                <w:szCs w:val="24"/>
              </w:rPr>
              <w:t>2026</w:t>
            </w:r>
            <w:r w:rsidRPr="000B4E60">
              <w:rPr>
                <w:rFonts w:cs="Times New Roman"/>
                <w:color w:val="000000"/>
                <w:sz w:val="24"/>
                <w:szCs w:val="24"/>
              </w:rPr>
              <w:t xml:space="preserve"> год; </w:t>
            </w:r>
          </w:p>
          <w:p w:rsidR="00AC0A93" w:rsidRDefault="00AC0A93" w:rsidP="007E1F61">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 xml:space="preserve">Расчетный срок – </w:t>
            </w:r>
            <w:r w:rsidR="00DC2576">
              <w:rPr>
                <w:rFonts w:cs="Times New Roman"/>
                <w:color w:val="000000"/>
                <w:sz w:val="24"/>
                <w:szCs w:val="24"/>
              </w:rPr>
              <w:t>2028</w:t>
            </w:r>
            <w:r w:rsidRPr="000B4E60">
              <w:rPr>
                <w:rFonts w:cs="Times New Roman"/>
                <w:color w:val="000000"/>
                <w:sz w:val="24"/>
                <w:szCs w:val="24"/>
              </w:rPr>
              <w:t xml:space="preserve"> год.</w:t>
            </w:r>
          </w:p>
        </w:tc>
      </w:tr>
      <w:tr w:rsidR="00E26D78" w:rsidTr="00E26D78">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E26D78" w:rsidRPr="006161F9" w:rsidRDefault="00E26D78" w:rsidP="00E26D78">
            <w:pPr>
              <w:shd w:val="clear" w:color="auto" w:fill="FFFFFF"/>
              <w:autoSpaceDE w:val="0"/>
              <w:autoSpaceDN w:val="0"/>
              <w:adjustRightInd w:val="0"/>
              <w:spacing w:after="0" w:line="240" w:lineRule="auto"/>
              <w:rPr>
                <w:rFonts w:cs="Times New Roman"/>
                <w:sz w:val="24"/>
                <w:szCs w:val="24"/>
              </w:rPr>
            </w:pPr>
            <w:r w:rsidRPr="006161F9">
              <w:rPr>
                <w:rFonts w:cs="Times New Roman"/>
                <w:sz w:val="24"/>
                <w:szCs w:val="24"/>
              </w:rPr>
              <w:t>Основные индикаторы и</w:t>
            </w:r>
          </w:p>
          <w:p w:rsidR="00E26D78" w:rsidRDefault="00E26D78" w:rsidP="00E26D78">
            <w:pPr>
              <w:shd w:val="clear" w:color="auto" w:fill="FFFFFF"/>
              <w:autoSpaceDE w:val="0"/>
              <w:autoSpaceDN w:val="0"/>
              <w:adjustRightInd w:val="0"/>
              <w:spacing w:after="0" w:line="240" w:lineRule="auto"/>
              <w:rPr>
                <w:rFonts w:eastAsia="Times New Roman" w:cs="Times New Roman"/>
                <w:color w:val="000000"/>
                <w:sz w:val="24"/>
                <w:szCs w:val="24"/>
              </w:rPr>
            </w:pPr>
            <w:r w:rsidRPr="006161F9">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E26D78" w:rsidRDefault="00E26D78" w:rsidP="00E26D78">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–Снижение потерь воды и тепловой энергии в сетях централизованного отопления и горячего водоснабжения к </w:t>
            </w:r>
            <w:r>
              <w:rPr>
                <w:rFonts w:cs="Times New Roman"/>
                <w:sz w:val="24"/>
                <w:szCs w:val="24"/>
              </w:rPr>
              <w:t xml:space="preserve">концу </w:t>
            </w:r>
            <w:r w:rsidR="00DC2576">
              <w:rPr>
                <w:rFonts w:cs="Times New Roman"/>
                <w:sz w:val="24"/>
                <w:szCs w:val="24"/>
              </w:rPr>
              <w:t>2028</w:t>
            </w:r>
            <w:r w:rsidRPr="006161F9">
              <w:rPr>
                <w:rFonts w:cs="Times New Roman"/>
                <w:sz w:val="24"/>
                <w:szCs w:val="24"/>
              </w:rPr>
              <w:t>год</w:t>
            </w:r>
            <w:r>
              <w:rPr>
                <w:rFonts w:cs="Times New Roman"/>
                <w:sz w:val="24"/>
                <w:szCs w:val="24"/>
              </w:rPr>
              <w:t>а</w:t>
            </w:r>
            <w:r w:rsidRPr="006161F9">
              <w:rPr>
                <w:rFonts w:cs="Times New Roman"/>
                <w:sz w:val="24"/>
                <w:szCs w:val="24"/>
              </w:rPr>
              <w:t xml:space="preserve">. Реконструкция, наладка и </w:t>
            </w:r>
            <w:r>
              <w:rPr>
                <w:rFonts w:cs="Times New Roman"/>
                <w:sz w:val="24"/>
                <w:szCs w:val="24"/>
              </w:rPr>
              <w:t>шайбирование тепловых сетей.</w:t>
            </w:r>
          </w:p>
          <w:p w:rsidR="00E26D78" w:rsidRPr="006161F9" w:rsidRDefault="00E26D78" w:rsidP="00E26D78">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–Установка </w:t>
            </w:r>
            <w:r>
              <w:rPr>
                <w:rFonts w:cs="Times New Roman"/>
                <w:sz w:val="24"/>
                <w:szCs w:val="24"/>
              </w:rPr>
              <w:t>общедомовых приборов учета тепловой энергии</w:t>
            </w:r>
            <w:r w:rsidRPr="006161F9">
              <w:rPr>
                <w:rFonts w:cs="Times New Roman"/>
                <w:sz w:val="24"/>
                <w:szCs w:val="24"/>
              </w:rPr>
              <w:t xml:space="preserve"> во всех домах</w:t>
            </w:r>
            <w:r>
              <w:rPr>
                <w:rFonts w:cs="Times New Roman"/>
                <w:sz w:val="24"/>
                <w:szCs w:val="24"/>
              </w:rPr>
              <w:t>,</w:t>
            </w:r>
            <w:r w:rsidRPr="006161F9">
              <w:rPr>
                <w:rFonts w:cs="Times New Roman"/>
                <w:sz w:val="24"/>
                <w:szCs w:val="24"/>
              </w:rPr>
              <w:t xml:space="preserve"> подключенных</w:t>
            </w:r>
            <w:r w:rsidR="00974E0F">
              <w:rPr>
                <w:rFonts w:cs="Times New Roman"/>
                <w:sz w:val="24"/>
                <w:szCs w:val="24"/>
              </w:rPr>
              <w:t xml:space="preserve"> </w:t>
            </w:r>
            <w:r w:rsidRPr="006161F9">
              <w:rPr>
                <w:rFonts w:cs="Times New Roman"/>
                <w:sz w:val="24"/>
                <w:szCs w:val="24"/>
              </w:rPr>
              <w:t>к</w:t>
            </w:r>
            <w:r w:rsidR="00974E0F">
              <w:rPr>
                <w:rFonts w:cs="Times New Roman"/>
                <w:sz w:val="24"/>
                <w:szCs w:val="24"/>
              </w:rPr>
              <w:t xml:space="preserve"> </w:t>
            </w:r>
            <w:r w:rsidRPr="006161F9">
              <w:rPr>
                <w:rFonts w:cs="Times New Roman"/>
                <w:sz w:val="24"/>
                <w:szCs w:val="24"/>
              </w:rPr>
              <w:t>системе</w:t>
            </w:r>
            <w:r w:rsidR="00974E0F">
              <w:rPr>
                <w:rFonts w:cs="Times New Roman"/>
                <w:sz w:val="24"/>
                <w:szCs w:val="24"/>
              </w:rPr>
              <w:t xml:space="preserve"> </w:t>
            </w:r>
            <w:r w:rsidRPr="006161F9">
              <w:rPr>
                <w:rFonts w:cs="Times New Roman"/>
                <w:sz w:val="24"/>
                <w:szCs w:val="24"/>
              </w:rPr>
              <w:t>централизованного  теплоснабженияк</w:t>
            </w:r>
            <w:r>
              <w:rPr>
                <w:rFonts w:cs="Times New Roman"/>
                <w:sz w:val="24"/>
                <w:szCs w:val="24"/>
              </w:rPr>
              <w:t xml:space="preserve"> концу </w:t>
            </w:r>
            <w:r w:rsidR="00DC2576">
              <w:rPr>
                <w:rFonts w:cs="Times New Roman"/>
                <w:sz w:val="24"/>
                <w:szCs w:val="24"/>
              </w:rPr>
              <w:t>2028</w:t>
            </w:r>
            <w:r w:rsidRPr="006161F9">
              <w:rPr>
                <w:rFonts w:cs="Times New Roman"/>
                <w:sz w:val="24"/>
                <w:szCs w:val="24"/>
              </w:rPr>
              <w:t>год</w:t>
            </w:r>
            <w:r w:rsidR="003A4BA5">
              <w:rPr>
                <w:rFonts w:cs="Times New Roman"/>
                <w:sz w:val="24"/>
                <w:szCs w:val="24"/>
              </w:rPr>
              <w:t>а</w:t>
            </w:r>
            <w:r w:rsidRPr="006161F9">
              <w:rPr>
                <w:rFonts w:cs="Times New Roman"/>
                <w:sz w:val="24"/>
                <w:szCs w:val="24"/>
              </w:rPr>
              <w:t>.</w:t>
            </w:r>
          </w:p>
          <w:p w:rsidR="00E26D78" w:rsidRPr="000B4E60" w:rsidRDefault="00E26D78" w:rsidP="00AB3195">
            <w:pPr>
              <w:shd w:val="clear" w:color="auto" w:fill="FFFFFF"/>
              <w:autoSpaceDE w:val="0"/>
              <w:autoSpaceDN w:val="0"/>
              <w:adjustRightInd w:val="0"/>
              <w:spacing w:after="0" w:line="240" w:lineRule="auto"/>
              <w:rPr>
                <w:rFonts w:cs="Times New Roman"/>
                <w:color w:val="000000"/>
                <w:sz w:val="24"/>
                <w:szCs w:val="24"/>
              </w:rPr>
            </w:pPr>
          </w:p>
        </w:tc>
      </w:tr>
    </w:tbl>
    <w:p w:rsidR="00AC0A93" w:rsidRDefault="00AC0A93" w:rsidP="00AC0A93"/>
    <w:p w:rsidR="008F2F67" w:rsidRDefault="008F2F67" w:rsidP="009007F4">
      <w:pPr>
        <w:pStyle w:val="1"/>
      </w:pPr>
      <w:bookmarkStart w:id="5" w:name="_Toc32305881"/>
      <w:bookmarkStart w:id="6" w:name="_Toc32306866"/>
    </w:p>
    <w:p w:rsidR="008F22D1" w:rsidRDefault="008F22D1" w:rsidP="009007F4">
      <w:pPr>
        <w:pStyle w:val="1"/>
      </w:pPr>
    </w:p>
    <w:p w:rsidR="008F22D1" w:rsidRPr="007A1D82" w:rsidRDefault="008F22D1" w:rsidP="009007F4">
      <w:pPr>
        <w:pStyle w:val="1"/>
      </w:pPr>
    </w:p>
    <w:p w:rsidR="00962061" w:rsidRPr="007A1D82" w:rsidRDefault="00962061" w:rsidP="009007F4">
      <w:pPr>
        <w:pStyle w:val="1"/>
      </w:pPr>
    </w:p>
    <w:p w:rsidR="00962061" w:rsidRPr="007A1D82" w:rsidRDefault="00962061" w:rsidP="009007F4">
      <w:pPr>
        <w:pStyle w:val="1"/>
      </w:pPr>
    </w:p>
    <w:p w:rsidR="008F22D1" w:rsidRDefault="008F22D1" w:rsidP="009007F4">
      <w:pPr>
        <w:pStyle w:val="1"/>
      </w:pPr>
    </w:p>
    <w:p w:rsidR="00C449E9" w:rsidRPr="00AE0C33" w:rsidRDefault="00C449E9" w:rsidP="009007F4">
      <w:pPr>
        <w:pStyle w:val="1"/>
      </w:pPr>
      <w:bookmarkStart w:id="7" w:name="_Toc53262638"/>
      <w:r w:rsidRPr="00AE0C33">
        <w:lastRenderedPageBreak/>
        <w:t>ОБЩИЕ СВЕДЕНИЯ О МУНИЦИПАЛЬНОМ ОБРАЗОВАНИИ</w:t>
      </w:r>
      <w:bookmarkEnd w:id="5"/>
      <w:bookmarkEnd w:id="6"/>
      <w:bookmarkEnd w:id="7"/>
    </w:p>
    <w:p w:rsidR="009F4524" w:rsidRPr="00A558F7" w:rsidRDefault="007F0437" w:rsidP="009F4524">
      <w:pPr>
        <w:spacing w:after="0"/>
        <w:ind w:left="4"/>
        <w:jc w:val="center"/>
        <w:rPr>
          <w:rFonts w:asciiTheme="minorHAnsi" w:eastAsia="Times New Roman" w:hAnsiTheme="minorHAnsi" w:cstheme="minorHAnsi"/>
          <w:b/>
          <w:color w:val="000000"/>
          <w:szCs w:val="28"/>
        </w:rPr>
      </w:pPr>
      <w:r w:rsidRPr="00A558F7">
        <w:rPr>
          <w:rFonts w:asciiTheme="minorHAnsi" w:eastAsia="Times New Roman" w:hAnsiTheme="minorHAnsi" w:cstheme="minorHAnsi"/>
          <w:b/>
          <w:color w:val="000000"/>
          <w:szCs w:val="28"/>
        </w:rPr>
        <w:t>Парское сельское поселение Родниковского района</w:t>
      </w:r>
    </w:p>
    <w:p w:rsidR="00DE7573" w:rsidRPr="00A558F7" w:rsidRDefault="007F0437" w:rsidP="009F4524">
      <w:pPr>
        <w:spacing w:after="0"/>
        <w:ind w:left="4"/>
        <w:jc w:val="center"/>
        <w:rPr>
          <w:rFonts w:asciiTheme="minorHAnsi" w:hAnsiTheme="minorHAnsi" w:cstheme="minorHAnsi"/>
          <w:b/>
          <w:szCs w:val="28"/>
        </w:rPr>
      </w:pPr>
      <w:r w:rsidRPr="00A558F7">
        <w:rPr>
          <w:rFonts w:asciiTheme="minorHAnsi" w:hAnsiTheme="minorHAnsi" w:cstheme="minorHAnsi"/>
          <w:b/>
          <w:szCs w:val="28"/>
        </w:rPr>
        <w:t>Ивановской области</w:t>
      </w:r>
    </w:p>
    <w:p w:rsidR="006E41B7" w:rsidRPr="006E41B7" w:rsidRDefault="006E41B7" w:rsidP="009F4524">
      <w:pPr>
        <w:spacing w:after="0"/>
        <w:ind w:left="4"/>
        <w:jc w:val="center"/>
        <w:rPr>
          <w:rFonts w:cs="Times New Roman"/>
          <w:b/>
          <w:sz w:val="16"/>
          <w:szCs w:val="16"/>
        </w:rPr>
      </w:pPr>
    </w:p>
    <w:p w:rsidR="00000A17" w:rsidRPr="00000A17" w:rsidRDefault="00000A17" w:rsidP="00000A17">
      <w:pPr>
        <w:spacing w:after="0" w:line="360" w:lineRule="auto"/>
        <w:ind w:right="-2" w:firstLine="567"/>
        <w:contextualSpacing/>
        <w:jc w:val="both"/>
        <w:rPr>
          <w:rFonts w:eastAsia="Times New Roman" w:cs="Times New Roman"/>
          <w:iCs/>
          <w:sz w:val="24"/>
          <w:szCs w:val="24"/>
        </w:rPr>
      </w:pPr>
      <w:bookmarkStart w:id="8" w:name="_Toc32305882"/>
      <w:bookmarkStart w:id="9" w:name="_Toc32306867"/>
      <w:r w:rsidRPr="00000A17">
        <w:rPr>
          <w:rFonts w:eastAsia="Times New Roman" w:cs="Times New Roman"/>
          <w:iCs/>
          <w:sz w:val="24"/>
          <w:szCs w:val="24"/>
        </w:rPr>
        <w:t>Муниципальное образование “Парское сельское поселение Родниковского муниципального района Ивановской области” расположено в центральной части Ивановской области на юго-западе Родниковского района. Граничит на западе с Каминским сельским поселением Родниковского муниципального района Ивановской области, на юге с Шуйским и Палехским муниципальными районами, на востоке с Лухским муниципальным районом, а на севере с Филисовским сельским поселением Родниковского муниципального района. Центр поселения – с. Парское.</w:t>
      </w:r>
    </w:p>
    <w:p w:rsidR="00000A17" w:rsidRPr="00000A17" w:rsidRDefault="00000A17" w:rsidP="00000A17">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 xml:space="preserve">Парское сельское поселение образовано 25 февраля 2005 года в соответствии с Законом Ивановской области № 50-ОЗ. 10 декабря 2009 года на основании Закона Ивановской области № 136-ОЗ в состав Парского сельского поселения включено упразднённое Малышевское сельское поселение. </w:t>
      </w:r>
    </w:p>
    <w:p w:rsidR="00000A17" w:rsidRPr="00000A17" w:rsidRDefault="00000A17" w:rsidP="00000A17">
      <w:pPr>
        <w:spacing w:after="0" w:line="360" w:lineRule="auto"/>
        <w:ind w:right="-2"/>
        <w:contextualSpacing/>
        <w:jc w:val="both"/>
        <w:rPr>
          <w:rFonts w:eastAsia="Times New Roman" w:cs="Times New Roman"/>
          <w:iCs/>
          <w:sz w:val="24"/>
          <w:szCs w:val="24"/>
        </w:rPr>
      </w:pPr>
      <w:r w:rsidRPr="00000A17">
        <w:rPr>
          <w:rFonts w:eastAsia="Times New Roman" w:cs="Times New Roman"/>
          <w:iCs/>
          <w:sz w:val="24"/>
          <w:szCs w:val="24"/>
        </w:rPr>
        <w:t xml:space="preserve">             В состав поселения входят 46 населенных пунктов: села: Болотново, Бортницы, Мелечкино, Парское, Пархачево, Сосновец, Хрипелево деревни: Алешково, Бердюково, Березники, Бобры, Борщево, Ведрово, Выползово, Вязово, Голыгино, Дворянское), Дегтярново, Деменово, Дунильцево Большое, Жжониха, Козлоки, Коробейкино, Котиха, Красново, Кузьмино, Кутилово, Лежахово, Ломы Большие, Ломы Малые, Малышево, Немково, Николаевка, Никониха, Парахино, Паршино, Петрово, Половчинново, Прислониха, Раставлево, Становое, Старое Село, Тюриха, Хмельники, Шевригино. Крупные населенные пункты – деревня Котиха, село Сосновец, село Парское, деревня Малышево, село Мелечкино, село Болотново.</w:t>
      </w:r>
    </w:p>
    <w:p w:rsidR="00000A17" w:rsidRPr="00000A17" w:rsidRDefault="00000A17" w:rsidP="00000A17">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Площадь поселения – 289 кв.км.</w:t>
      </w:r>
    </w:p>
    <w:p w:rsidR="00000A17" w:rsidRPr="00000A17" w:rsidRDefault="00000A17" w:rsidP="00000A17">
      <w:pPr>
        <w:spacing w:after="0" w:line="360" w:lineRule="auto"/>
        <w:ind w:right="-2" w:firstLine="567"/>
        <w:contextualSpacing/>
        <w:jc w:val="both"/>
        <w:rPr>
          <w:rFonts w:eastAsia="Times New Roman" w:cs="Times New Roman"/>
          <w:iCs/>
          <w:sz w:val="24"/>
          <w:szCs w:val="24"/>
        </w:rPr>
      </w:pPr>
    </w:p>
    <w:p w:rsidR="00000A17" w:rsidRPr="00000A17" w:rsidRDefault="00000A17" w:rsidP="00000A17">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На рисунке 1 представлено расположение границ муниципального образования Парского сельского поселения Родниковского муниципального района Ивановской области.</w:t>
      </w:r>
    </w:p>
    <w:p w:rsidR="00000A17" w:rsidRPr="00000A17" w:rsidRDefault="00000A17" w:rsidP="00000A17">
      <w:pPr>
        <w:spacing w:after="0" w:line="360" w:lineRule="auto"/>
        <w:ind w:right="-2" w:hanging="426"/>
        <w:contextualSpacing/>
        <w:jc w:val="both"/>
        <w:rPr>
          <w:rFonts w:eastAsia="Times New Roman" w:cs="Times New Roman"/>
          <w:iCs/>
          <w:sz w:val="24"/>
          <w:szCs w:val="24"/>
        </w:rPr>
      </w:pPr>
      <w:r w:rsidRPr="00000A17">
        <w:rPr>
          <w:rFonts w:eastAsia="Times New Roman" w:cs="Times New Roman"/>
          <w:iCs/>
          <w:noProof/>
          <w:sz w:val="24"/>
          <w:szCs w:val="24"/>
          <w:lang w:eastAsia="ru-RU"/>
        </w:rPr>
        <w:lastRenderedPageBreak/>
        <w:drawing>
          <wp:inline distT="0" distB="0" distL="0" distR="0">
            <wp:extent cx="6240780" cy="41605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40780" cy="4160520"/>
                    </a:xfrm>
                    <a:prstGeom prst="rect">
                      <a:avLst/>
                    </a:prstGeom>
                    <a:noFill/>
                    <a:ln>
                      <a:noFill/>
                    </a:ln>
                  </pic:spPr>
                </pic:pic>
              </a:graphicData>
            </a:graphic>
          </wp:inline>
        </w:drawing>
      </w:r>
    </w:p>
    <w:p w:rsidR="00000A17" w:rsidRPr="00000A17" w:rsidRDefault="00000A17" w:rsidP="00000A17">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Рисунок 1. Границы Парского сельского поселения.</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с. Парское является административным центром Парского сельского поселения, что определяет положение поселения в сети учреждений социальной инфраструктуры. Большинство базовых объектов социальной инфраструктуры сконцентрированы в с. Парское.</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t xml:space="preserve">Климат муниципального образования “Парское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t>Среднегодовая температура воздуха 3,1°С. В годовом ходе среднемесячные температуры изменяются от +18,3 °С в июле, до -11,9 °С в январе (таблица1.1). Абсолютный минимум температуры – -46 °С. Абсолютный максимум температуры – +36°С.</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r>
        <w:rPr>
          <w:rFonts w:eastAsia="Times New Roman" w:cs="Times New Roman"/>
          <w:sz w:val="24"/>
          <w:szCs w:val="20"/>
        </w:rPr>
        <w:t>.</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lastRenderedPageBreak/>
        <w:t>Период температуры воздуха выше 0°С – 212 дней, а средняя температура лета достигает +16°С.</w:t>
      </w:r>
    </w:p>
    <w:p w:rsidR="00000A17" w:rsidRPr="00000A17" w:rsidRDefault="00000A17" w:rsidP="00000A17">
      <w:pPr>
        <w:spacing w:after="0" w:line="360" w:lineRule="auto"/>
        <w:ind w:firstLine="567"/>
        <w:jc w:val="both"/>
        <w:rPr>
          <w:rFonts w:eastAsia="Times New Roman" w:cs="Times New Roman"/>
          <w:sz w:val="24"/>
          <w:szCs w:val="20"/>
        </w:rPr>
      </w:pPr>
      <w:r w:rsidRPr="00000A17">
        <w:rPr>
          <w:rFonts w:eastAsia="Times New Roman" w:cs="Times New Roman"/>
          <w:sz w:val="24"/>
          <w:szCs w:val="20"/>
        </w:rPr>
        <w:t xml:space="preserve">Согласно </w:t>
      </w:r>
      <w:r w:rsidR="003A4BA5" w:rsidRPr="00D20060">
        <w:rPr>
          <w:rFonts w:eastAsia="Times New Roman" w:cs="Times New Roman"/>
          <w:sz w:val="24"/>
          <w:szCs w:val="20"/>
        </w:rPr>
        <w:t>СП 131.13330.2020. Свод правил. Строительная климатология. СНиП 23-01-99</w:t>
      </w:r>
      <w:r w:rsidRPr="00000A17">
        <w:rPr>
          <w:rFonts w:eastAsia="Times New Roman" w:cs="Times New Roman"/>
          <w:sz w:val="24"/>
          <w:szCs w:val="20"/>
        </w:rPr>
        <w:t xml:space="preserve">расчетная температура для проектирования отопления равна -26°С, вентиляции соответственно -2,0°С, при скорости ветра 2,9 м/с. </w:t>
      </w:r>
    </w:p>
    <w:p w:rsidR="00000A17" w:rsidRPr="00000A17" w:rsidRDefault="00000A17" w:rsidP="00000A17">
      <w:pPr>
        <w:shd w:val="clear" w:color="auto" w:fill="FFFFFF"/>
        <w:spacing w:after="0" w:line="360" w:lineRule="auto"/>
        <w:ind w:firstLine="567"/>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 xml:space="preserve">Схема </w:t>
      </w:r>
      <w:r w:rsidR="00C15FA7">
        <w:rPr>
          <w:rFonts w:eastAsia="Times New Roman" w:cs="Times New Roman"/>
          <w:color w:val="000000"/>
          <w:sz w:val="24"/>
          <w:szCs w:val="28"/>
          <w:lang w:eastAsia="ru-RU"/>
        </w:rPr>
        <w:t>разрабатывается</w:t>
      </w:r>
      <w:r w:rsidRPr="00000A17">
        <w:rPr>
          <w:rFonts w:eastAsia="Times New Roman" w:cs="Times New Roman"/>
          <w:color w:val="000000"/>
          <w:sz w:val="24"/>
          <w:szCs w:val="28"/>
          <w:lang w:eastAsia="ru-RU"/>
        </w:rPr>
        <w:t xml:space="preserve"> в соответствии с требованиями следующих нормативных документов:</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Федерального закона от 27.07.2010 №190-ФЗ «О теплоснабжении» с изменениями и дополнениями от 19.12.2016 г.;</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22.02.2012 №154 «О требованиях к схемам теплоснабжения, порядку их разработки и утверждения» с изменениями и дополнениями на 16 марта 2019 г.;</w:t>
      </w:r>
    </w:p>
    <w:p w:rsidR="00000A17" w:rsidRPr="003A4BA5" w:rsidRDefault="003A4BA5" w:rsidP="00000A17">
      <w:pPr>
        <w:pStyle w:val="a3"/>
        <w:numPr>
          <w:ilvl w:val="0"/>
          <w:numId w:val="1"/>
        </w:numPr>
        <w:shd w:val="clear" w:color="auto" w:fill="FFFFFF"/>
        <w:autoSpaceDE w:val="0"/>
        <w:autoSpaceDN w:val="0"/>
        <w:adjustRightInd w:val="0"/>
        <w:spacing w:after="0" w:line="360" w:lineRule="auto"/>
        <w:jc w:val="both"/>
        <w:rPr>
          <w:rFonts w:ascii="Roboto" w:eastAsia="Times New Roman" w:hAnsi="Roboto" w:cs="Times New Roman"/>
          <w:color w:val="969595"/>
          <w:sz w:val="26"/>
          <w:szCs w:val="28"/>
          <w:lang w:eastAsia="ru-RU"/>
        </w:rPr>
      </w:pPr>
      <w:r w:rsidRPr="003A4BA5">
        <w:rPr>
          <w:rFonts w:cs="Times New Roman"/>
          <w:sz w:val="24"/>
          <w:szCs w:val="24"/>
        </w:rPr>
        <w:t>Постановление Правительства РФ от 05.07.2018 N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Pr="003A4BA5">
        <w:rPr>
          <w:rFonts w:eastAsia="Times New Roman" w:cs="Times New Roman"/>
          <w:color w:val="000000"/>
          <w:sz w:val="24"/>
          <w:szCs w:val="28"/>
          <w:lang w:eastAsia="ru-RU"/>
        </w:rPr>
        <w:t>;</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08.08.2012 №808 «Об организации теплоснабжения в Российской Федерации и о внесении изменений в некоторые акты Правительства Российской Федерации» с изменениями и дополнениями на 4 февраля 2017 г.;</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22.10.2012 г. № 1075 «О ценообразовании в сфере теплоснабжения» с изменениями и дополнениями на 24 января 2017 г.;</w:t>
      </w:r>
    </w:p>
    <w:p w:rsidR="00000A17" w:rsidRPr="00000A17" w:rsidRDefault="00000A17" w:rsidP="00000A17">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РФ» РД-10-ВЭП, разработанных ОАО «Объединение ВНИПИЭНЕРГОПРОМ» и введенных в действие с 22.05.2006 г.;</w:t>
      </w:r>
    </w:p>
    <w:p w:rsidR="00000A17" w:rsidRPr="00000A17" w:rsidRDefault="00000A17" w:rsidP="00000A17">
      <w:pPr>
        <w:shd w:val="clear" w:color="auto" w:fill="FFFFFF"/>
        <w:spacing w:after="0" w:line="360" w:lineRule="auto"/>
        <w:ind w:left="720"/>
        <w:contextualSpacing/>
        <w:jc w:val="both"/>
        <w:rPr>
          <w:rFonts w:ascii="Roboto" w:eastAsia="Times New Roman" w:hAnsi="Roboto" w:cs="Times New Roman"/>
          <w:color w:val="969595"/>
          <w:sz w:val="26"/>
          <w:szCs w:val="28"/>
          <w:lang w:eastAsia="ru-RU"/>
        </w:rPr>
      </w:pPr>
    </w:p>
    <w:p w:rsidR="00000A17" w:rsidRDefault="00000A17" w:rsidP="00000A17">
      <w:pPr>
        <w:spacing w:after="0" w:line="360" w:lineRule="auto"/>
        <w:ind w:firstLine="567"/>
        <w:jc w:val="both"/>
        <w:rPr>
          <w:rFonts w:eastAsia="Times New Roman" w:cs="Times New Roman"/>
          <w:color w:val="000000"/>
          <w:sz w:val="24"/>
          <w:szCs w:val="28"/>
        </w:rPr>
      </w:pPr>
      <w:r w:rsidRPr="00000A17">
        <w:rPr>
          <w:rFonts w:eastAsia="Times New Roman" w:cs="Times New Roman"/>
          <w:color w:val="000000"/>
          <w:sz w:val="24"/>
          <w:szCs w:val="28"/>
        </w:rPr>
        <w:t>На 1 января 202</w:t>
      </w:r>
      <w:r w:rsidR="0060563F">
        <w:rPr>
          <w:rFonts w:eastAsia="Times New Roman" w:cs="Times New Roman"/>
          <w:color w:val="000000"/>
          <w:sz w:val="24"/>
          <w:szCs w:val="28"/>
        </w:rPr>
        <w:t>4</w:t>
      </w:r>
      <w:r w:rsidRPr="00000A17">
        <w:rPr>
          <w:rFonts w:eastAsia="Times New Roman" w:cs="Times New Roman"/>
          <w:color w:val="000000"/>
          <w:sz w:val="24"/>
          <w:szCs w:val="28"/>
        </w:rPr>
        <w:t xml:space="preserve"> года на территории муниципального образования “Парское сельское поселение Родниковского муниципального района Ивановской области” численность населения составляла </w:t>
      </w:r>
      <w:r w:rsidR="0060563F" w:rsidRPr="0060563F">
        <w:rPr>
          <w:rFonts w:eastAsia="Times New Roman" w:cs="Times New Roman"/>
          <w:color w:val="000000"/>
          <w:sz w:val="24"/>
          <w:szCs w:val="28"/>
        </w:rPr>
        <w:t>2</w:t>
      </w:r>
      <w:r w:rsidR="0060563F">
        <w:rPr>
          <w:rFonts w:eastAsia="Times New Roman" w:cs="Times New Roman"/>
          <w:color w:val="000000"/>
          <w:sz w:val="24"/>
          <w:szCs w:val="28"/>
        </w:rPr>
        <w:t> </w:t>
      </w:r>
      <w:r w:rsidR="0060563F" w:rsidRPr="0060563F">
        <w:rPr>
          <w:rFonts w:eastAsia="Times New Roman" w:cs="Times New Roman"/>
          <w:color w:val="000000"/>
          <w:sz w:val="24"/>
          <w:szCs w:val="28"/>
        </w:rPr>
        <w:t>206</w:t>
      </w:r>
      <w:r w:rsidR="0060563F">
        <w:rPr>
          <w:rFonts w:eastAsia="Times New Roman" w:cs="Times New Roman"/>
          <w:color w:val="000000"/>
          <w:sz w:val="24"/>
          <w:szCs w:val="28"/>
        </w:rPr>
        <w:t xml:space="preserve"> </w:t>
      </w:r>
      <w:r w:rsidRPr="00000A17">
        <w:rPr>
          <w:rFonts w:eastAsia="Times New Roman" w:cs="Times New Roman"/>
          <w:color w:val="000000"/>
          <w:sz w:val="24"/>
          <w:szCs w:val="28"/>
        </w:rPr>
        <w:t>человек.</w:t>
      </w:r>
    </w:p>
    <w:p w:rsidR="00000A17" w:rsidRDefault="00000A17" w:rsidP="00000A17">
      <w:pPr>
        <w:spacing w:after="0" w:line="360" w:lineRule="auto"/>
        <w:ind w:firstLine="567"/>
        <w:jc w:val="both"/>
        <w:rPr>
          <w:rFonts w:eastAsia="Times New Roman" w:cs="Times New Roman"/>
          <w:color w:val="000000"/>
          <w:sz w:val="24"/>
          <w:szCs w:val="28"/>
        </w:rPr>
      </w:pPr>
    </w:p>
    <w:p w:rsidR="00000A17" w:rsidRDefault="00000A17" w:rsidP="00000A17">
      <w:pPr>
        <w:spacing w:after="0" w:line="360" w:lineRule="auto"/>
        <w:ind w:firstLine="567"/>
        <w:jc w:val="both"/>
        <w:rPr>
          <w:rFonts w:eastAsia="Times New Roman" w:cs="Times New Roman"/>
          <w:color w:val="000000"/>
          <w:sz w:val="24"/>
          <w:szCs w:val="28"/>
        </w:rPr>
      </w:pPr>
    </w:p>
    <w:p w:rsidR="00000A17" w:rsidRPr="00000A17" w:rsidRDefault="00000A17" w:rsidP="00000A17">
      <w:pPr>
        <w:spacing w:after="0" w:line="360" w:lineRule="auto"/>
        <w:ind w:firstLine="567"/>
        <w:jc w:val="both"/>
        <w:rPr>
          <w:rFonts w:eastAsia="Times New Roman" w:cs="Times New Roman"/>
          <w:color w:val="000000"/>
          <w:sz w:val="24"/>
          <w:szCs w:val="28"/>
        </w:rPr>
      </w:pPr>
    </w:p>
    <w:p w:rsidR="001F5DC9" w:rsidRDefault="001F5DC9" w:rsidP="00000A17">
      <w:pPr>
        <w:spacing w:after="0" w:line="360" w:lineRule="auto"/>
        <w:ind w:firstLine="567"/>
        <w:jc w:val="both"/>
        <w:rPr>
          <w:rFonts w:eastAsia="Calibri" w:cs="Times New Roman"/>
          <w:sz w:val="24"/>
          <w:szCs w:val="24"/>
        </w:rPr>
      </w:pP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Таблица 1.Численность населенияМО на 01.01.202</w:t>
      </w:r>
      <w:r w:rsidR="00974E0F">
        <w:rPr>
          <w:rFonts w:eastAsia="Calibri" w:cs="Times New Roman"/>
          <w:sz w:val="24"/>
          <w:szCs w:val="24"/>
        </w:rPr>
        <w:t>3</w:t>
      </w:r>
      <w:r w:rsidRPr="00000A17">
        <w:rPr>
          <w:rFonts w:eastAsia="Calibri" w:cs="Times New Roman"/>
          <w:sz w:val="24"/>
          <w:szCs w:val="24"/>
        </w:rPr>
        <w:t xml:space="preserve"> года.</w:t>
      </w:r>
    </w:p>
    <w:tbl>
      <w:tblPr>
        <w:tblW w:w="104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4"/>
        <w:gridCol w:w="4920"/>
        <w:gridCol w:w="1210"/>
        <w:gridCol w:w="1210"/>
        <w:gridCol w:w="1210"/>
      </w:tblGrid>
      <w:tr w:rsidR="0060563F" w:rsidRPr="00F3058C" w:rsidTr="0060563F">
        <w:trPr>
          <w:trHeight w:val="884"/>
        </w:trPr>
        <w:tc>
          <w:tcPr>
            <w:tcW w:w="10434" w:type="dxa"/>
            <w:gridSpan w:val="5"/>
            <w:shd w:val="clear" w:color="auto" w:fill="auto"/>
            <w:noWrap/>
            <w:vAlign w:val="bottom"/>
            <w:hideMark/>
          </w:tcPr>
          <w:p w:rsidR="0060563F" w:rsidRPr="00F3058C" w:rsidRDefault="0060563F" w:rsidP="0060563F">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ЧИСЛЕННОСТЬ ПОСТОЯННОГО НАСЕЛЕНИЯ РОССИЙСКОЙ ФЕДЕРАЦИИ</w:t>
            </w:r>
          </w:p>
          <w:p w:rsidR="0060563F" w:rsidRPr="00F3058C" w:rsidRDefault="0060563F" w:rsidP="0060563F">
            <w:pPr>
              <w:spacing w:after="0" w:line="240" w:lineRule="auto"/>
              <w:jc w:val="center"/>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ПО МУНИЦИПАЛЬНЫМ ОБРАЗОВАНИЯМ на 1 января 202</w:t>
            </w:r>
            <w:r>
              <w:rPr>
                <w:rFonts w:ascii="Arial CYR" w:eastAsia="Times New Roman" w:hAnsi="Arial CYR" w:cs="Arial CYR"/>
                <w:b/>
                <w:bCs/>
                <w:i/>
                <w:iCs/>
                <w:sz w:val="20"/>
                <w:szCs w:val="20"/>
                <w:lang w:eastAsia="ru-RU"/>
              </w:rPr>
              <w:t>3</w:t>
            </w:r>
            <w:r w:rsidRPr="00F3058C">
              <w:rPr>
                <w:rFonts w:ascii="Arial CYR" w:eastAsia="Times New Roman" w:hAnsi="Arial CYR" w:cs="Arial CYR"/>
                <w:b/>
                <w:bCs/>
                <w:i/>
                <w:iCs/>
                <w:sz w:val="20"/>
                <w:szCs w:val="20"/>
                <w:lang w:eastAsia="ru-RU"/>
              </w:rPr>
              <w:t xml:space="preserve"> года</w:t>
            </w:r>
          </w:p>
          <w:p w:rsidR="0060563F" w:rsidRPr="00F3058C" w:rsidRDefault="0060563F" w:rsidP="0060563F">
            <w:pPr>
              <w:spacing w:after="0" w:line="240" w:lineRule="auto"/>
              <w:jc w:val="center"/>
              <w:rPr>
                <w:rFonts w:ascii="Arial CYR" w:eastAsia="Times New Roman" w:hAnsi="Arial CYR" w:cs="Arial CYR"/>
                <w:b/>
                <w:bCs/>
                <w:i/>
                <w:iCs/>
                <w:sz w:val="20"/>
                <w:szCs w:val="20"/>
                <w:lang w:eastAsia="ru-RU"/>
              </w:rPr>
            </w:pPr>
          </w:p>
        </w:tc>
      </w:tr>
      <w:tr w:rsidR="0060563F" w:rsidRPr="00F3058C" w:rsidTr="0060563F">
        <w:trPr>
          <w:trHeight w:val="288"/>
        </w:trPr>
        <w:tc>
          <w:tcPr>
            <w:tcW w:w="1884" w:type="dxa"/>
            <w:vMerge w:val="restart"/>
            <w:shd w:val="clear" w:color="auto" w:fill="auto"/>
            <w:noWrap/>
            <w:vAlign w:val="bottom"/>
            <w:hideMark/>
          </w:tcPr>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Коды территорий</w:t>
            </w:r>
          </w:p>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ТЕРСОН-МО</w:t>
            </w:r>
          </w:p>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tc>
        <w:tc>
          <w:tcPr>
            <w:tcW w:w="4920" w:type="dxa"/>
            <w:vMerge w:val="restart"/>
            <w:shd w:val="clear" w:color="auto" w:fill="auto"/>
            <w:noWrap/>
            <w:vAlign w:val="center"/>
            <w:hideMark/>
          </w:tcPr>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 </w:t>
            </w:r>
          </w:p>
          <w:p w:rsidR="0060563F" w:rsidRPr="00F3058C" w:rsidRDefault="0060563F" w:rsidP="0060563F">
            <w:pPr>
              <w:spacing w:after="0" w:line="240" w:lineRule="auto"/>
              <w:jc w:val="center"/>
              <w:rPr>
                <w:rFonts w:ascii="Arial Narrow" w:eastAsia="Times New Roman" w:hAnsi="Arial Narrow" w:cs="Times New Roman"/>
                <w:sz w:val="20"/>
                <w:szCs w:val="20"/>
                <w:lang w:eastAsia="ru-RU"/>
              </w:rPr>
            </w:pPr>
            <w:r w:rsidRPr="00F3058C">
              <w:rPr>
                <w:rFonts w:ascii="Arial Narrow" w:eastAsia="Times New Roman" w:hAnsi="Arial Narrow" w:cs="Times New Roman"/>
                <w:sz w:val="20"/>
                <w:szCs w:val="20"/>
                <w:lang w:eastAsia="ru-RU"/>
              </w:rPr>
              <w:t>Оценка численности постоянного населения на 1 января 2020г.</w:t>
            </w:r>
          </w:p>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Narrow" w:eastAsia="Times New Roman" w:hAnsi="Arial Narrow" w:cs="Times New Roman"/>
                <w:sz w:val="20"/>
                <w:szCs w:val="20"/>
                <w:lang w:eastAsia="ru-RU"/>
              </w:rPr>
              <w:t> </w:t>
            </w:r>
          </w:p>
        </w:tc>
        <w:tc>
          <w:tcPr>
            <w:tcW w:w="1210" w:type="dxa"/>
            <w:vMerge w:val="restart"/>
            <w:shd w:val="clear" w:color="auto" w:fill="auto"/>
            <w:noWrap/>
            <w:vAlign w:val="center"/>
            <w:hideMark/>
          </w:tcPr>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Все</w:t>
            </w:r>
          </w:p>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(человек)</w:t>
            </w:r>
          </w:p>
        </w:tc>
        <w:tc>
          <w:tcPr>
            <w:tcW w:w="2420" w:type="dxa"/>
            <w:gridSpan w:val="2"/>
            <w:shd w:val="clear" w:color="auto" w:fill="auto"/>
            <w:noWrap/>
            <w:vAlign w:val="center"/>
            <w:hideMark/>
          </w:tcPr>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в том числе:</w:t>
            </w:r>
          </w:p>
        </w:tc>
      </w:tr>
      <w:tr w:rsidR="0060563F" w:rsidRPr="00F3058C" w:rsidTr="0060563F">
        <w:trPr>
          <w:trHeight w:val="586"/>
        </w:trPr>
        <w:tc>
          <w:tcPr>
            <w:tcW w:w="1884" w:type="dxa"/>
            <w:vMerge/>
            <w:shd w:val="clear" w:color="auto" w:fill="auto"/>
            <w:noWrap/>
            <w:vAlign w:val="bottom"/>
            <w:hideMark/>
          </w:tcPr>
          <w:p w:rsidR="0060563F" w:rsidRPr="00F3058C" w:rsidRDefault="0060563F" w:rsidP="0060563F">
            <w:pPr>
              <w:spacing w:after="0" w:line="240" w:lineRule="auto"/>
              <w:rPr>
                <w:rFonts w:ascii="Arial CYR" w:eastAsia="Times New Roman" w:hAnsi="Arial CYR" w:cs="Arial CYR"/>
                <w:sz w:val="20"/>
                <w:szCs w:val="20"/>
                <w:lang w:eastAsia="ru-RU"/>
              </w:rPr>
            </w:pPr>
          </w:p>
        </w:tc>
        <w:tc>
          <w:tcPr>
            <w:tcW w:w="4920" w:type="dxa"/>
            <w:vMerge/>
            <w:shd w:val="clear" w:color="auto" w:fill="auto"/>
            <w:noWrap/>
            <w:vAlign w:val="bottom"/>
            <w:hideMark/>
          </w:tcPr>
          <w:p w:rsidR="0060563F" w:rsidRPr="00F3058C" w:rsidRDefault="0060563F" w:rsidP="0060563F">
            <w:pPr>
              <w:spacing w:after="0" w:line="240" w:lineRule="auto"/>
              <w:rPr>
                <w:rFonts w:ascii="Arial Narrow" w:eastAsia="Times New Roman" w:hAnsi="Arial Narrow" w:cs="Times New Roman"/>
                <w:sz w:val="20"/>
                <w:szCs w:val="20"/>
                <w:lang w:eastAsia="ru-RU"/>
              </w:rPr>
            </w:pPr>
          </w:p>
        </w:tc>
        <w:tc>
          <w:tcPr>
            <w:tcW w:w="1210" w:type="dxa"/>
            <w:vMerge/>
            <w:shd w:val="clear" w:color="auto" w:fill="auto"/>
            <w:noWrap/>
            <w:vAlign w:val="center"/>
            <w:hideMark/>
          </w:tcPr>
          <w:p w:rsidR="0060563F" w:rsidRPr="00F3058C" w:rsidRDefault="0060563F" w:rsidP="0060563F">
            <w:pPr>
              <w:spacing w:after="0" w:line="240" w:lineRule="auto"/>
              <w:jc w:val="center"/>
              <w:rPr>
                <w:rFonts w:ascii="Arial CYR" w:eastAsia="Times New Roman" w:hAnsi="Arial CYR" w:cs="Arial CYR"/>
                <w:sz w:val="20"/>
                <w:szCs w:val="20"/>
                <w:lang w:eastAsia="ru-RU"/>
              </w:rPr>
            </w:pPr>
          </w:p>
        </w:tc>
        <w:tc>
          <w:tcPr>
            <w:tcW w:w="1210" w:type="dxa"/>
            <w:shd w:val="clear" w:color="auto" w:fill="auto"/>
            <w:noWrap/>
            <w:vAlign w:val="center"/>
            <w:hideMark/>
          </w:tcPr>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городское</w:t>
            </w:r>
          </w:p>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c>
          <w:tcPr>
            <w:tcW w:w="1210" w:type="dxa"/>
            <w:shd w:val="clear" w:color="auto" w:fill="auto"/>
            <w:noWrap/>
            <w:vAlign w:val="bottom"/>
            <w:hideMark/>
          </w:tcPr>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сельское</w:t>
            </w:r>
          </w:p>
          <w:p w:rsidR="0060563F" w:rsidRPr="00F3058C" w:rsidRDefault="0060563F" w:rsidP="0060563F">
            <w:pPr>
              <w:spacing w:after="0" w:line="240" w:lineRule="auto"/>
              <w:jc w:val="center"/>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население</w:t>
            </w:r>
          </w:p>
        </w:tc>
      </w:tr>
      <w:tr w:rsidR="0060563F" w:rsidRPr="00F3058C" w:rsidTr="0060563F">
        <w:trPr>
          <w:trHeight w:val="288"/>
        </w:trPr>
        <w:tc>
          <w:tcPr>
            <w:tcW w:w="1884" w:type="dxa"/>
            <w:shd w:val="clear" w:color="auto" w:fill="auto"/>
            <w:noWrap/>
            <w:vAlign w:val="bottom"/>
            <w:hideMark/>
          </w:tcPr>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2462300000</w:t>
            </w:r>
          </w:p>
        </w:tc>
        <w:tc>
          <w:tcPr>
            <w:tcW w:w="4920" w:type="dxa"/>
            <w:shd w:val="clear" w:color="auto" w:fill="auto"/>
            <w:vAlign w:val="bottom"/>
            <w:hideMark/>
          </w:tcPr>
          <w:p w:rsidR="0060563F" w:rsidRPr="00F3058C" w:rsidRDefault="0060563F" w:rsidP="0060563F">
            <w:pPr>
              <w:spacing w:after="0" w:line="240" w:lineRule="auto"/>
              <w:rPr>
                <w:rFonts w:ascii="Arial CYR" w:eastAsia="Times New Roman" w:hAnsi="Arial CYR" w:cs="Arial CYR"/>
                <w:b/>
                <w:bCs/>
                <w:i/>
                <w:iCs/>
                <w:sz w:val="20"/>
                <w:szCs w:val="20"/>
                <w:lang w:eastAsia="ru-RU"/>
              </w:rPr>
            </w:pPr>
            <w:r w:rsidRPr="00F3058C">
              <w:rPr>
                <w:rFonts w:ascii="Arial CYR" w:eastAsia="Times New Roman" w:hAnsi="Arial CYR" w:cs="Arial CYR"/>
                <w:b/>
                <w:bCs/>
                <w:i/>
                <w:iCs/>
                <w:sz w:val="20"/>
                <w:szCs w:val="20"/>
                <w:lang w:eastAsia="ru-RU"/>
              </w:rPr>
              <w:t>Родниковский муниципальный район</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29 813</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bCs/>
                <w:i/>
                <w:iCs/>
                <w:sz w:val="20"/>
                <w:szCs w:val="20"/>
                <w:lang w:eastAsia="ru-RU"/>
              </w:rPr>
            </w:pPr>
            <w:r w:rsidRPr="009A34A9">
              <w:rPr>
                <w:rFonts w:ascii="Arial" w:eastAsia="Times New Roman" w:hAnsi="Arial" w:cs="Arial"/>
                <w:bCs/>
                <w:i/>
                <w:iCs/>
                <w:sz w:val="20"/>
                <w:szCs w:val="20"/>
                <w:lang w:eastAsia="ru-RU"/>
              </w:rPr>
              <w:t>23 466</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bCs/>
                <w:i/>
                <w:iCs/>
                <w:sz w:val="20"/>
                <w:szCs w:val="20"/>
                <w:lang w:eastAsia="ru-RU"/>
              </w:rPr>
            </w:pPr>
            <w:r w:rsidRPr="009A34A9">
              <w:rPr>
                <w:rFonts w:ascii="Arial" w:hAnsi="Arial" w:cs="Arial"/>
                <w:i/>
                <w:sz w:val="20"/>
                <w:szCs w:val="20"/>
              </w:rPr>
              <w:t>6 207</w:t>
            </w:r>
          </w:p>
        </w:tc>
      </w:tr>
      <w:tr w:rsidR="0060563F" w:rsidRPr="00F3058C" w:rsidTr="0060563F">
        <w:trPr>
          <w:trHeight w:val="288"/>
        </w:trPr>
        <w:tc>
          <w:tcPr>
            <w:tcW w:w="1884" w:type="dxa"/>
            <w:shd w:val="clear" w:color="auto" w:fill="auto"/>
            <w:noWrap/>
            <w:vAlign w:val="bottom"/>
            <w:hideMark/>
          </w:tcPr>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w:t>
            </w:r>
          </w:p>
        </w:tc>
        <w:tc>
          <w:tcPr>
            <w:tcW w:w="4920" w:type="dxa"/>
            <w:shd w:val="clear" w:color="auto" w:fill="auto"/>
            <w:vAlign w:val="bottom"/>
            <w:hideMark/>
          </w:tcPr>
          <w:p w:rsidR="0060563F" w:rsidRPr="00F3058C" w:rsidRDefault="0060563F" w:rsidP="0060563F">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Родниковское городское поселение</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60563F" w:rsidRPr="00F3058C" w:rsidTr="0060563F">
        <w:trPr>
          <w:trHeight w:val="288"/>
        </w:trPr>
        <w:tc>
          <w:tcPr>
            <w:tcW w:w="1884" w:type="dxa"/>
            <w:shd w:val="clear" w:color="auto" w:fill="auto"/>
            <w:noWrap/>
            <w:vAlign w:val="bottom"/>
            <w:hideMark/>
          </w:tcPr>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246231010011000</w:t>
            </w:r>
          </w:p>
        </w:tc>
        <w:tc>
          <w:tcPr>
            <w:tcW w:w="4920" w:type="dxa"/>
            <w:shd w:val="clear" w:color="auto" w:fill="auto"/>
            <w:vAlign w:val="bottom"/>
            <w:hideMark/>
          </w:tcPr>
          <w:p w:rsidR="0060563F" w:rsidRPr="00F3058C" w:rsidRDefault="0060563F" w:rsidP="0060563F">
            <w:pPr>
              <w:spacing w:after="0" w:line="240" w:lineRule="auto"/>
              <w:ind w:firstLineChars="300" w:firstLine="6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г. Родники</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bCs/>
                <w:spacing w:val="-4"/>
                <w:sz w:val="20"/>
                <w:szCs w:val="20"/>
              </w:rPr>
              <w:t>23 606</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r>
      <w:tr w:rsidR="0060563F" w:rsidRPr="00F3058C" w:rsidTr="0060563F">
        <w:trPr>
          <w:trHeight w:val="288"/>
        </w:trPr>
        <w:tc>
          <w:tcPr>
            <w:tcW w:w="1884" w:type="dxa"/>
            <w:shd w:val="clear" w:color="auto" w:fill="auto"/>
            <w:noWrap/>
            <w:vAlign w:val="bottom"/>
            <w:hideMark/>
          </w:tcPr>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2462340600</w:t>
            </w:r>
          </w:p>
        </w:tc>
        <w:tc>
          <w:tcPr>
            <w:tcW w:w="4920" w:type="dxa"/>
            <w:shd w:val="clear" w:color="auto" w:fill="auto"/>
            <w:vAlign w:val="bottom"/>
            <w:hideMark/>
          </w:tcPr>
          <w:p w:rsidR="0060563F" w:rsidRPr="00F3058C" w:rsidRDefault="0060563F" w:rsidP="0060563F">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Каминское сельское поселение</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2 627</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2 627</w:t>
            </w:r>
          </w:p>
        </w:tc>
      </w:tr>
      <w:tr w:rsidR="0060563F" w:rsidRPr="00F3058C" w:rsidTr="0060563F">
        <w:trPr>
          <w:trHeight w:val="288"/>
        </w:trPr>
        <w:tc>
          <w:tcPr>
            <w:tcW w:w="1884" w:type="dxa"/>
            <w:shd w:val="clear" w:color="auto" w:fill="auto"/>
            <w:noWrap/>
            <w:vAlign w:val="bottom"/>
            <w:hideMark/>
          </w:tcPr>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2462344400</w:t>
            </w:r>
          </w:p>
        </w:tc>
        <w:tc>
          <w:tcPr>
            <w:tcW w:w="4920" w:type="dxa"/>
            <w:shd w:val="clear" w:color="auto" w:fill="auto"/>
            <w:vAlign w:val="bottom"/>
            <w:hideMark/>
          </w:tcPr>
          <w:p w:rsidR="0060563F" w:rsidRPr="00F3058C" w:rsidRDefault="0060563F" w:rsidP="0060563F">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Пар</w:t>
            </w:r>
            <w:r w:rsidRPr="00F3058C">
              <w:rPr>
                <w:rFonts w:ascii="Arial CYR" w:eastAsia="Times New Roman" w:hAnsi="Arial CYR" w:cs="Arial CYR"/>
                <w:sz w:val="20"/>
                <w:szCs w:val="20"/>
                <w:lang w:eastAsia="ru-RU"/>
              </w:rPr>
              <w:t>ское сельское поселение</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2 206</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2 206</w:t>
            </w:r>
          </w:p>
        </w:tc>
      </w:tr>
      <w:tr w:rsidR="0060563F" w:rsidRPr="00F3058C" w:rsidTr="0060563F">
        <w:trPr>
          <w:trHeight w:val="288"/>
        </w:trPr>
        <w:tc>
          <w:tcPr>
            <w:tcW w:w="1884" w:type="dxa"/>
            <w:shd w:val="clear" w:color="auto" w:fill="auto"/>
            <w:noWrap/>
            <w:vAlign w:val="bottom"/>
            <w:hideMark/>
          </w:tcPr>
          <w:p w:rsidR="0060563F" w:rsidRPr="00F3058C" w:rsidRDefault="0060563F" w:rsidP="0060563F">
            <w:pPr>
              <w:spacing w:after="0" w:line="240" w:lineRule="auto"/>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2462345200</w:t>
            </w:r>
          </w:p>
        </w:tc>
        <w:tc>
          <w:tcPr>
            <w:tcW w:w="4920" w:type="dxa"/>
            <w:shd w:val="clear" w:color="auto" w:fill="auto"/>
            <w:vAlign w:val="bottom"/>
            <w:hideMark/>
          </w:tcPr>
          <w:p w:rsidR="0060563F" w:rsidRPr="00F3058C" w:rsidRDefault="0060563F" w:rsidP="0060563F">
            <w:pPr>
              <w:spacing w:after="0" w:line="240" w:lineRule="auto"/>
              <w:ind w:firstLineChars="200" w:firstLine="400"/>
              <w:rPr>
                <w:rFonts w:ascii="Arial CYR" w:eastAsia="Times New Roman" w:hAnsi="Arial CYR" w:cs="Arial CYR"/>
                <w:sz w:val="20"/>
                <w:szCs w:val="20"/>
                <w:lang w:eastAsia="ru-RU"/>
              </w:rPr>
            </w:pPr>
            <w:r w:rsidRPr="00F3058C">
              <w:rPr>
                <w:rFonts w:ascii="Arial CYR" w:eastAsia="Times New Roman" w:hAnsi="Arial CYR" w:cs="Arial CYR"/>
                <w:sz w:val="20"/>
                <w:szCs w:val="20"/>
                <w:lang w:eastAsia="ru-RU"/>
              </w:rPr>
              <w:t>Филисовское сельское поселение</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1 468 </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eastAsia="Times New Roman" w:hAnsi="Arial" w:cs="Arial"/>
                <w:sz w:val="20"/>
                <w:szCs w:val="20"/>
                <w:lang w:eastAsia="ru-RU"/>
              </w:rPr>
              <w:t xml:space="preserve">-   </w:t>
            </w:r>
          </w:p>
        </w:tc>
        <w:tc>
          <w:tcPr>
            <w:tcW w:w="1210" w:type="dxa"/>
            <w:shd w:val="clear" w:color="auto" w:fill="auto"/>
            <w:noWrap/>
            <w:vAlign w:val="bottom"/>
            <w:hideMark/>
          </w:tcPr>
          <w:p w:rsidR="0060563F" w:rsidRPr="009A34A9" w:rsidRDefault="0060563F" w:rsidP="0060563F">
            <w:pPr>
              <w:spacing w:after="0" w:line="240" w:lineRule="auto"/>
              <w:jc w:val="right"/>
              <w:rPr>
                <w:rFonts w:ascii="Arial" w:eastAsia="Times New Roman" w:hAnsi="Arial" w:cs="Arial"/>
                <w:sz w:val="20"/>
                <w:szCs w:val="20"/>
                <w:lang w:eastAsia="ru-RU"/>
              </w:rPr>
            </w:pPr>
            <w:r w:rsidRPr="009A34A9">
              <w:rPr>
                <w:rFonts w:ascii="Arial" w:hAnsi="Arial" w:cs="Arial"/>
                <w:spacing w:val="-4"/>
                <w:sz w:val="20"/>
                <w:szCs w:val="20"/>
              </w:rPr>
              <w:t>1 468 </w:t>
            </w:r>
          </w:p>
        </w:tc>
      </w:tr>
    </w:tbl>
    <w:p w:rsidR="00000A17" w:rsidRPr="00000A17" w:rsidRDefault="00000A17" w:rsidP="00000A17">
      <w:pPr>
        <w:spacing w:after="0" w:line="360" w:lineRule="auto"/>
        <w:ind w:firstLine="567"/>
        <w:jc w:val="both"/>
        <w:rPr>
          <w:rFonts w:eastAsia="Times New Roman" w:cs="Times New Roman"/>
          <w:color w:val="000000"/>
          <w:sz w:val="24"/>
          <w:szCs w:val="28"/>
        </w:rPr>
      </w:pPr>
    </w:p>
    <w:p w:rsidR="00000A17" w:rsidRPr="00000A17" w:rsidRDefault="00000A17" w:rsidP="00000A17">
      <w:pPr>
        <w:spacing w:after="0" w:line="360" w:lineRule="auto"/>
        <w:ind w:firstLine="567"/>
        <w:jc w:val="both"/>
        <w:rPr>
          <w:rFonts w:eastAsia="Times New Roman" w:cs="Times New Roman"/>
          <w:color w:val="000000"/>
          <w:sz w:val="24"/>
          <w:szCs w:val="28"/>
        </w:rPr>
      </w:pPr>
      <w:r w:rsidRPr="00000A17">
        <w:rPr>
          <w:rFonts w:eastAsia="Times New Roman" w:cs="Times New Roman"/>
          <w:color w:val="000000"/>
          <w:sz w:val="24"/>
          <w:szCs w:val="28"/>
        </w:rPr>
        <w:t>Для расчета основных градостроительных параметров развития территории принят следующий прогноз численности постоянного населения МО Парское сельское поселение Родниковского муниципального района Ивановской области:</w:t>
      </w:r>
    </w:p>
    <w:p w:rsidR="00000A17" w:rsidRPr="00000A17" w:rsidRDefault="00000A17" w:rsidP="00000A17">
      <w:pPr>
        <w:tabs>
          <w:tab w:val="left" w:pos="1152"/>
          <w:tab w:val="left" w:pos="1224"/>
        </w:tabs>
        <w:spacing w:after="0" w:line="360" w:lineRule="auto"/>
        <w:jc w:val="both"/>
        <w:rPr>
          <w:rFonts w:eastAsia="Calibri" w:cs="Times New Roman"/>
          <w:bCs/>
          <w:spacing w:val="-1"/>
          <w:sz w:val="24"/>
          <w:szCs w:val="24"/>
        </w:rPr>
      </w:pPr>
      <w:r w:rsidRPr="00000A17">
        <w:rPr>
          <w:rFonts w:eastAsia="Times New Roman" w:cs="Times New Roman"/>
          <w:color w:val="000000"/>
          <w:sz w:val="24"/>
          <w:szCs w:val="28"/>
        </w:rPr>
        <w:tab/>
      </w:r>
      <w:r w:rsidRPr="00000A17">
        <w:rPr>
          <w:rFonts w:eastAsia="Times New Roman" w:cs="Times New Roman"/>
          <w:color w:val="000000"/>
          <w:sz w:val="24"/>
          <w:szCs w:val="28"/>
        </w:rPr>
        <w:tab/>
      </w:r>
      <w:r w:rsidRPr="00000A17">
        <w:rPr>
          <w:rFonts w:eastAsia="Calibri" w:cs="Times New Roman"/>
          <w:sz w:val="24"/>
          <w:szCs w:val="24"/>
        </w:rPr>
        <w:t>Таблица 2.</w:t>
      </w:r>
      <w:r w:rsidRPr="00000A17">
        <w:rPr>
          <w:rFonts w:eastAsia="Calibri" w:cs="Times New Roman"/>
          <w:sz w:val="20"/>
          <w:szCs w:val="20"/>
        </w:rPr>
        <w:t xml:space="preserve"> – </w:t>
      </w:r>
      <w:r w:rsidRPr="00000A17">
        <w:rPr>
          <w:rFonts w:eastAsia="Calibri" w:cs="Times New Roman"/>
          <w:bCs/>
          <w:spacing w:val="-1"/>
          <w:sz w:val="24"/>
          <w:szCs w:val="24"/>
        </w:rPr>
        <w:t>динамик</w:t>
      </w:r>
      <w:r w:rsidRPr="00000A17">
        <w:rPr>
          <w:rFonts w:eastAsia="Calibri" w:cs="Times New Roman"/>
          <w:bCs/>
          <w:sz w:val="24"/>
          <w:szCs w:val="24"/>
        </w:rPr>
        <w:t xml:space="preserve">а </w:t>
      </w:r>
      <w:r w:rsidRPr="00000A17">
        <w:rPr>
          <w:rFonts w:eastAsia="Calibri" w:cs="Times New Roman"/>
          <w:bCs/>
          <w:spacing w:val="-1"/>
          <w:sz w:val="24"/>
          <w:szCs w:val="24"/>
        </w:rPr>
        <w:t>рост</w:t>
      </w:r>
      <w:r w:rsidRPr="00000A17">
        <w:rPr>
          <w:rFonts w:eastAsia="Calibri" w:cs="Times New Roman"/>
          <w:bCs/>
          <w:sz w:val="24"/>
          <w:szCs w:val="24"/>
        </w:rPr>
        <w:t>а</w:t>
      </w:r>
      <w:r w:rsidRPr="00000A17">
        <w:rPr>
          <w:rFonts w:eastAsia="Calibri" w:cs="Times New Roman"/>
          <w:bCs/>
          <w:spacing w:val="-1"/>
          <w:sz w:val="24"/>
          <w:szCs w:val="24"/>
        </w:rPr>
        <w:t xml:space="preserve"> численност</w:t>
      </w:r>
      <w:r w:rsidRPr="00000A17">
        <w:rPr>
          <w:rFonts w:eastAsia="Calibri" w:cs="Times New Roman"/>
          <w:bCs/>
          <w:sz w:val="24"/>
          <w:szCs w:val="24"/>
        </w:rPr>
        <w:t>и</w:t>
      </w:r>
      <w:r w:rsidRPr="00000A17">
        <w:rPr>
          <w:rFonts w:eastAsia="Calibri" w:cs="Times New Roman"/>
          <w:bCs/>
          <w:spacing w:val="-1"/>
          <w:sz w:val="24"/>
          <w:szCs w:val="24"/>
        </w:rPr>
        <w:t xml:space="preserve"> н</w:t>
      </w:r>
      <w:r w:rsidRPr="00000A17">
        <w:rPr>
          <w:rFonts w:eastAsia="Calibri" w:cs="Times New Roman"/>
          <w:bCs/>
          <w:spacing w:val="1"/>
          <w:sz w:val="24"/>
          <w:szCs w:val="24"/>
        </w:rPr>
        <w:t>а</w:t>
      </w:r>
      <w:r w:rsidRPr="00000A17">
        <w:rPr>
          <w:rFonts w:eastAsia="Calibri" w:cs="Times New Roman"/>
          <w:bCs/>
          <w:spacing w:val="-1"/>
          <w:sz w:val="24"/>
          <w:szCs w:val="24"/>
        </w:rPr>
        <w:t>селения</w:t>
      </w:r>
    </w:p>
    <w:tbl>
      <w:tblPr>
        <w:tblW w:w="9356" w:type="dxa"/>
        <w:tblInd w:w="108" w:type="dxa"/>
        <w:tblLook w:val="04A0"/>
      </w:tblPr>
      <w:tblGrid>
        <w:gridCol w:w="1933"/>
        <w:gridCol w:w="2900"/>
        <w:gridCol w:w="2268"/>
        <w:gridCol w:w="2268"/>
      </w:tblGrid>
      <w:tr w:rsidR="00000A17" w:rsidRPr="00000A17" w:rsidTr="0006478B">
        <w:trPr>
          <w:trHeight w:val="864"/>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00A17" w:rsidRPr="00000A17" w:rsidRDefault="00000A17"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Наименование муниципального образования</w:t>
            </w:r>
          </w:p>
        </w:tc>
        <w:tc>
          <w:tcPr>
            <w:tcW w:w="7436" w:type="dxa"/>
            <w:gridSpan w:val="3"/>
            <w:tcBorders>
              <w:top w:val="single" w:sz="4" w:space="0" w:color="auto"/>
              <w:left w:val="nil"/>
              <w:bottom w:val="single" w:sz="4" w:space="0" w:color="auto"/>
              <w:right w:val="single" w:sz="4" w:space="0" w:color="auto"/>
            </w:tcBorders>
            <w:shd w:val="clear" w:color="auto" w:fill="auto"/>
            <w:vAlign w:val="center"/>
            <w:hideMark/>
          </w:tcPr>
          <w:p w:rsidR="00000A17" w:rsidRPr="00000A17" w:rsidRDefault="00000A17"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Численность населения, тыс.чел.</w:t>
            </w:r>
          </w:p>
        </w:tc>
      </w:tr>
      <w:tr w:rsidR="00000A17" w:rsidRPr="00000A17" w:rsidTr="0006478B">
        <w:trPr>
          <w:trHeight w:val="876"/>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c>
          <w:tcPr>
            <w:tcW w:w="2900" w:type="dxa"/>
            <w:tcBorders>
              <w:top w:val="nil"/>
              <w:left w:val="nil"/>
              <w:bottom w:val="single" w:sz="4" w:space="0" w:color="auto"/>
              <w:right w:val="single" w:sz="4" w:space="0" w:color="auto"/>
            </w:tcBorders>
            <w:shd w:val="clear" w:color="auto" w:fill="auto"/>
            <w:vAlign w:val="center"/>
            <w:hideMark/>
          </w:tcPr>
          <w:p w:rsidR="00000A17" w:rsidRPr="00000A17" w:rsidRDefault="00000A17" w:rsidP="0060563F">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202</w:t>
            </w:r>
            <w:r w:rsidR="0060563F">
              <w:rPr>
                <w:rFonts w:eastAsia="Times New Roman" w:cs="Times New Roman"/>
                <w:color w:val="000000"/>
                <w:sz w:val="24"/>
                <w:szCs w:val="24"/>
                <w:lang w:eastAsia="ru-RU"/>
              </w:rPr>
              <w:t>4</w:t>
            </w:r>
            <w:r w:rsidRPr="00000A17">
              <w:rPr>
                <w:rFonts w:eastAsia="Times New Roman" w:cs="Times New Roman"/>
                <w:color w:val="000000"/>
                <w:sz w:val="24"/>
                <w:szCs w:val="24"/>
                <w:lang w:eastAsia="ru-RU"/>
              </w:rPr>
              <w:t xml:space="preserve"> год</w:t>
            </w:r>
          </w:p>
        </w:tc>
        <w:tc>
          <w:tcPr>
            <w:tcW w:w="2268" w:type="dxa"/>
            <w:tcBorders>
              <w:top w:val="nil"/>
              <w:left w:val="nil"/>
              <w:bottom w:val="single" w:sz="4" w:space="0" w:color="auto"/>
              <w:right w:val="single" w:sz="4" w:space="0" w:color="auto"/>
            </w:tcBorders>
            <w:shd w:val="clear" w:color="auto" w:fill="auto"/>
            <w:vAlign w:val="center"/>
            <w:hideMark/>
          </w:tcPr>
          <w:p w:rsidR="00000A17" w:rsidRPr="00000A17" w:rsidRDefault="00000A17" w:rsidP="00FA7D19">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1-я очередь реализации 202</w:t>
            </w:r>
            <w:r w:rsidR="00FA7D19">
              <w:rPr>
                <w:rFonts w:eastAsia="Times New Roman" w:cs="Times New Roman"/>
                <w:color w:val="000000"/>
                <w:sz w:val="24"/>
                <w:szCs w:val="24"/>
                <w:lang w:eastAsia="ru-RU"/>
              </w:rPr>
              <w:t>6</w:t>
            </w:r>
            <w:r w:rsidRPr="00000A17">
              <w:rPr>
                <w:rFonts w:eastAsia="Times New Roman" w:cs="Times New Roman"/>
                <w:color w:val="000000"/>
                <w:sz w:val="24"/>
                <w:szCs w:val="24"/>
                <w:lang w:eastAsia="ru-RU"/>
              </w:rPr>
              <w:t xml:space="preserve"> г</w:t>
            </w:r>
          </w:p>
        </w:tc>
        <w:tc>
          <w:tcPr>
            <w:tcW w:w="2268" w:type="dxa"/>
            <w:tcBorders>
              <w:top w:val="nil"/>
              <w:left w:val="nil"/>
              <w:bottom w:val="single" w:sz="4" w:space="0" w:color="auto"/>
              <w:right w:val="single" w:sz="4" w:space="0" w:color="auto"/>
            </w:tcBorders>
            <w:shd w:val="clear" w:color="auto" w:fill="auto"/>
            <w:vAlign w:val="center"/>
            <w:hideMark/>
          </w:tcPr>
          <w:p w:rsidR="00000A17" w:rsidRPr="00000A17" w:rsidRDefault="00000A17"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 xml:space="preserve">Расчетный срок реализации </w:t>
            </w:r>
            <w:r w:rsidR="00DC2576">
              <w:rPr>
                <w:rFonts w:eastAsia="Times New Roman" w:cs="Times New Roman"/>
                <w:color w:val="000000"/>
                <w:sz w:val="24"/>
                <w:szCs w:val="24"/>
                <w:lang w:eastAsia="ru-RU"/>
              </w:rPr>
              <w:t>2028</w:t>
            </w:r>
            <w:r w:rsidRPr="00000A17">
              <w:rPr>
                <w:rFonts w:eastAsia="Times New Roman" w:cs="Times New Roman"/>
                <w:color w:val="000000"/>
                <w:sz w:val="24"/>
                <w:szCs w:val="24"/>
                <w:lang w:eastAsia="ru-RU"/>
              </w:rPr>
              <w:t xml:space="preserve"> г.</w:t>
            </w:r>
          </w:p>
        </w:tc>
      </w:tr>
      <w:tr w:rsidR="00000A17" w:rsidRPr="00000A17" w:rsidTr="0006478B">
        <w:trPr>
          <w:trHeight w:val="288"/>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Парское СП</w:t>
            </w:r>
          </w:p>
        </w:tc>
        <w:tc>
          <w:tcPr>
            <w:tcW w:w="2900" w:type="dxa"/>
            <w:tcBorders>
              <w:top w:val="nil"/>
              <w:left w:val="nil"/>
              <w:bottom w:val="single" w:sz="4" w:space="0" w:color="auto"/>
              <w:right w:val="single" w:sz="4" w:space="0" w:color="auto"/>
            </w:tcBorders>
            <w:shd w:val="clear" w:color="auto" w:fill="auto"/>
            <w:noWrap/>
            <w:hideMark/>
          </w:tcPr>
          <w:p w:rsidR="00000A17" w:rsidRPr="00000A17" w:rsidRDefault="0060563F" w:rsidP="000362C4">
            <w:pPr>
              <w:jc w:val="center"/>
              <w:rPr>
                <w:rFonts w:eastAsia="Calibri" w:cs="Times New Roman"/>
                <w:sz w:val="24"/>
                <w:szCs w:val="24"/>
              </w:rPr>
            </w:pPr>
            <w:r>
              <w:rPr>
                <w:rFonts w:eastAsia="Calibri" w:cs="Times New Roman"/>
                <w:sz w:val="24"/>
                <w:szCs w:val="24"/>
              </w:rPr>
              <w:t>2,206</w:t>
            </w:r>
          </w:p>
        </w:tc>
        <w:tc>
          <w:tcPr>
            <w:tcW w:w="2268" w:type="dxa"/>
            <w:tcBorders>
              <w:top w:val="nil"/>
              <w:left w:val="nil"/>
              <w:bottom w:val="single" w:sz="4" w:space="0" w:color="auto"/>
              <w:right w:val="single" w:sz="4" w:space="0" w:color="auto"/>
            </w:tcBorders>
            <w:shd w:val="clear" w:color="auto" w:fill="auto"/>
            <w:noWrap/>
            <w:hideMark/>
          </w:tcPr>
          <w:p w:rsidR="00000A17" w:rsidRPr="00000A17" w:rsidRDefault="00000A17" w:rsidP="00000A17">
            <w:pPr>
              <w:jc w:val="center"/>
              <w:rPr>
                <w:rFonts w:eastAsia="Calibri" w:cs="Times New Roman"/>
                <w:sz w:val="24"/>
                <w:szCs w:val="24"/>
              </w:rPr>
            </w:pPr>
            <w:r w:rsidRPr="00000A17">
              <w:rPr>
                <w:rFonts w:eastAsia="Calibri" w:cs="Times New Roman"/>
                <w:sz w:val="24"/>
                <w:szCs w:val="24"/>
              </w:rPr>
              <w:t>2,800</w:t>
            </w:r>
          </w:p>
        </w:tc>
        <w:tc>
          <w:tcPr>
            <w:tcW w:w="2268" w:type="dxa"/>
            <w:tcBorders>
              <w:top w:val="nil"/>
              <w:left w:val="nil"/>
              <w:bottom w:val="single" w:sz="4" w:space="0" w:color="auto"/>
              <w:right w:val="single" w:sz="4" w:space="0" w:color="auto"/>
            </w:tcBorders>
            <w:shd w:val="clear" w:color="auto" w:fill="auto"/>
            <w:noWrap/>
            <w:hideMark/>
          </w:tcPr>
          <w:p w:rsidR="00000A17" w:rsidRPr="00000A17" w:rsidRDefault="00000A17" w:rsidP="00000A17">
            <w:pPr>
              <w:jc w:val="center"/>
              <w:rPr>
                <w:rFonts w:eastAsia="Calibri" w:cs="Times New Roman"/>
                <w:sz w:val="24"/>
                <w:szCs w:val="24"/>
              </w:rPr>
            </w:pPr>
            <w:r w:rsidRPr="00000A17">
              <w:rPr>
                <w:rFonts w:eastAsia="Calibri" w:cs="Times New Roman"/>
                <w:sz w:val="24"/>
                <w:szCs w:val="24"/>
              </w:rPr>
              <w:t>2,950</w:t>
            </w:r>
          </w:p>
        </w:tc>
      </w:tr>
    </w:tbl>
    <w:p w:rsidR="00000A17" w:rsidRPr="00000A17" w:rsidRDefault="00000A17" w:rsidP="00000A17">
      <w:pPr>
        <w:tabs>
          <w:tab w:val="left" w:pos="1152"/>
          <w:tab w:val="left" w:pos="1224"/>
        </w:tabs>
        <w:spacing w:after="0" w:line="360" w:lineRule="auto"/>
        <w:jc w:val="both"/>
        <w:rPr>
          <w:rFonts w:eastAsia="Calibri" w:cs="Times New Roman"/>
          <w:sz w:val="24"/>
          <w:szCs w:val="24"/>
        </w:rPr>
      </w:pPr>
    </w:p>
    <w:p w:rsidR="00000A17" w:rsidRPr="00000A17" w:rsidRDefault="00000A17" w:rsidP="00000A17">
      <w:pPr>
        <w:spacing w:after="0" w:line="360" w:lineRule="auto"/>
        <w:ind w:firstLine="567"/>
        <w:jc w:val="both"/>
        <w:rPr>
          <w:rFonts w:eastAsia="Calibri" w:cs="Times New Roman"/>
          <w:sz w:val="24"/>
          <w:szCs w:val="24"/>
        </w:rPr>
      </w:pPr>
      <w:r w:rsidRPr="00000A17">
        <w:rPr>
          <w:rFonts w:eastAsia="Times New Roman" w:cs="Times New Roman"/>
          <w:sz w:val="24"/>
          <w:szCs w:val="24"/>
        </w:rPr>
        <w:t>В соответствии с этапами реализации Генплана</w:t>
      </w:r>
      <w:r w:rsidRPr="00000A17">
        <w:rPr>
          <w:rFonts w:eastAsia="Calibri" w:cs="Times New Roman"/>
          <w:sz w:val="24"/>
          <w:szCs w:val="24"/>
        </w:rPr>
        <w:t xml:space="preserve"> в целях дифференцированного подхода при перспективном проектировании все населенные пункты, образующие сеть поселений первичных подсистем расселения, по характеру применяемых к ним средств градостроительного регулирования распределены в 2 группы:</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xml:space="preserve">1. Развиваемые населенные пункты – в основном, современные центры хозяйств и крупные несельскохозяйственные населенные пункты, имеющие базу для дальнейшего экономического развития.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(переработки сельхоз и лесного сырья, стройиндустрии, бытового обслуживания и др.), а также связанное с этим расширение и </w:t>
      </w:r>
      <w:r w:rsidRPr="00000A17">
        <w:rPr>
          <w:rFonts w:eastAsia="Calibri" w:cs="Times New Roman"/>
          <w:sz w:val="24"/>
          <w:szCs w:val="24"/>
        </w:rPr>
        <w:lastRenderedPageBreak/>
        <w:t xml:space="preserve">реконструкция инженерного оборудования (локальные системы водоснабжения, канализации). Перечень развиваемых населенных пунктов представлен в таблице 3. </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Таблица 3. Развиваемые населенные пункты</w:t>
      </w: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3"/>
        <w:gridCol w:w="5528"/>
        <w:gridCol w:w="2410"/>
      </w:tblGrid>
      <w:tr w:rsidR="00000A17" w:rsidRPr="00000A17" w:rsidTr="0006478B">
        <w:trPr>
          <w:trHeight w:val="737"/>
        </w:trPr>
        <w:tc>
          <w:tcPr>
            <w:tcW w:w="1433"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w:t>
            </w:r>
          </w:p>
          <w:p w:rsidR="00000A17" w:rsidRPr="00000A17" w:rsidRDefault="00000A17"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п/п</w:t>
            </w:r>
          </w:p>
        </w:tc>
        <w:tc>
          <w:tcPr>
            <w:tcW w:w="5528"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Наименование населенного пункта</w:t>
            </w:r>
          </w:p>
        </w:tc>
        <w:tc>
          <w:tcPr>
            <w:tcW w:w="2410"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Наименование поселения</w:t>
            </w: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1.</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д.</w:t>
            </w:r>
            <w:r w:rsidR="00974E0F">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Малышево</w:t>
            </w:r>
          </w:p>
        </w:tc>
        <w:tc>
          <w:tcPr>
            <w:tcW w:w="2410" w:type="dxa"/>
            <w:vMerge w:val="restart"/>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Парское сельское поселение</w:t>
            </w: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2.</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974E0F">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Болотново</w:t>
            </w:r>
          </w:p>
        </w:tc>
        <w:tc>
          <w:tcPr>
            <w:tcW w:w="2410"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3.</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974E0F">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Парское</w:t>
            </w:r>
          </w:p>
        </w:tc>
        <w:tc>
          <w:tcPr>
            <w:tcW w:w="2410"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4.</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974E0F">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Сосновец</w:t>
            </w:r>
          </w:p>
        </w:tc>
        <w:tc>
          <w:tcPr>
            <w:tcW w:w="2410"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r>
      <w:tr w:rsidR="00000A17" w:rsidRPr="00000A17" w:rsidTr="0006478B">
        <w:trPr>
          <w:trHeight w:val="324"/>
        </w:trPr>
        <w:tc>
          <w:tcPr>
            <w:tcW w:w="1433" w:type="dxa"/>
            <w:shd w:val="clear" w:color="auto" w:fill="auto"/>
            <w:vAlign w:val="center"/>
            <w:hideMark/>
          </w:tcPr>
          <w:p w:rsidR="00000A17" w:rsidRPr="00000A17" w:rsidRDefault="00000A17"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5.</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000A17" w:rsidRPr="00000A17" w:rsidRDefault="00000A17" w:rsidP="00000A17">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д. Котиха</w:t>
            </w:r>
          </w:p>
        </w:tc>
        <w:tc>
          <w:tcPr>
            <w:tcW w:w="2410"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r>
    </w:tbl>
    <w:p w:rsidR="00000A17" w:rsidRPr="00000A17" w:rsidRDefault="00000A17" w:rsidP="00000A17">
      <w:pPr>
        <w:spacing w:after="0" w:line="360" w:lineRule="auto"/>
        <w:ind w:firstLine="567"/>
        <w:jc w:val="both"/>
        <w:rPr>
          <w:rFonts w:eastAsia="Calibri" w:cs="Times New Roman"/>
          <w:sz w:val="24"/>
          <w:szCs w:val="24"/>
        </w:rPr>
      </w:pP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xml:space="preserve">2. Сохраняемые населенные пункты. Для этих населенных пунктов экономическая база развития ко времени проектирования не выявлена. В этих населенных пунктах предлагается осуществление капитального текущего ремонта и осуществление индивидуального строительства. </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Новые поселения и населенные пункты, в пределах срока планирования на территории поселения создаваться не будут.</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С учётом современной демографической ситуации, перспектив развития локальных систем расселения и отдельных населённых мест в рамках схемы предлагаются к реализации следующие основные мероприятия:</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Для сельских территорий:</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стимулирование развития центральных сельских населенных пунктов путем концентрации в них всего капитального строительства (производственного, жилищного и культурно-бытового).</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совершенствование внутрихозяйственных систем расселения – укрупнение сельских населенных пунктов и застройка наиболее значимых из них;</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 обслуживания, а также получения экономического эффекта от концентрации строительства;</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t>- сближения мест расселения сельского населения с местами приложения труда, с центрами обслуживания, с целью максимального сокращения нерациональных трудовых и культурно-бытовых передвижений;</w:t>
      </w:r>
    </w:p>
    <w:p w:rsidR="00000A17" w:rsidRPr="00000A17" w:rsidRDefault="00000A17" w:rsidP="00000A17">
      <w:pPr>
        <w:spacing w:after="0" w:line="360" w:lineRule="auto"/>
        <w:ind w:firstLine="567"/>
        <w:jc w:val="both"/>
        <w:rPr>
          <w:rFonts w:eastAsia="Calibri" w:cs="Times New Roman"/>
          <w:sz w:val="24"/>
          <w:szCs w:val="24"/>
        </w:rPr>
      </w:pPr>
      <w:r w:rsidRPr="00000A17">
        <w:rPr>
          <w:rFonts w:eastAsia="Calibri" w:cs="Times New Roman"/>
          <w:sz w:val="24"/>
          <w:szCs w:val="24"/>
        </w:rPr>
        <w:lastRenderedPageBreak/>
        <w:t>- развитие коммуникаций, обеспечивающих интеграцию сельских населенных пунктов в местную поселенческую структуру и включение этой структуры в единую систему расселения.</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Порядка 91% жилья поселения находится в частной собственности. Жилищный фонд представлен среднеэтажной и малоэтажной (индивидуальной) застройкой. В целом оборудованность жилого фонда поселения инженерным обеспечением следует характеризовать, как высокую</w:t>
      </w:r>
      <w:r w:rsidRPr="00000A17">
        <w:rPr>
          <w:rFonts w:eastAsia="Calibri" w:cs="Times New Roman"/>
          <w:iCs/>
          <w:sz w:val="24"/>
          <w:szCs w:val="24"/>
        </w:rPr>
        <w:t xml:space="preserve">. </w:t>
      </w:r>
    </w:p>
    <w:p w:rsidR="00000A17" w:rsidRPr="00000A17" w:rsidRDefault="00000A17" w:rsidP="00000A17">
      <w:pPr>
        <w:spacing w:after="0" w:line="240" w:lineRule="auto"/>
        <w:ind w:firstLine="567"/>
        <w:jc w:val="both"/>
        <w:rPr>
          <w:rFonts w:eastAsia="Times New Roman" w:cs="Times New Roman"/>
          <w:color w:val="000000"/>
          <w:sz w:val="16"/>
          <w:szCs w:val="16"/>
        </w:rPr>
      </w:pP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Климат муниципального образования “Парское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Среднегодовая температура воздуха 3,1°С. В годовом ходе среднемесячные температуры изменяются от +18,3 °С в июле, до -11,9 °С в январе (таблица1.1). Абсолютный минимум температуры – -46 °С. Абсолютный максимум температуры – +36°С.</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Период температуры воздуха выше 0°С – 212 дней, а средняя температура лета достигает +16°С.</w:t>
      </w:r>
    </w:p>
    <w:p w:rsidR="00000A17" w:rsidRPr="00000A17" w:rsidRDefault="00000A17" w:rsidP="00000A17">
      <w:pPr>
        <w:ind w:left="720"/>
        <w:contextualSpacing/>
        <w:rPr>
          <w:rFonts w:eastAsia="Calibri" w:cs="Times New Roman"/>
          <w:sz w:val="24"/>
        </w:rPr>
      </w:pPr>
      <w:r w:rsidRPr="00000A17">
        <w:rPr>
          <w:rFonts w:eastAsia="Calibri" w:cs="Times New Roman"/>
          <w:sz w:val="24"/>
        </w:rPr>
        <w:t>Таблица 4. Среднемесячная температура воздуха.</w:t>
      </w:r>
    </w:p>
    <w:tbl>
      <w:tblPr>
        <w:tblW w:w="97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1"/>
        <w:gridCol w:w="2410"/>
        <w:gridCol w:w="1701"/>
        <w:gridCol w:w="1559"/>
        <w:gridCol w:w="1559"/>
        <w:gridCol w:w="1259"/>
      </w:tblGrid>
      <w:tr w:rsidR="00000A17" w:rsidRPr="00000A17" w:rsidTr="0006478B">
        <w:trPr>
          <w:trHeight w:val="564"/>
        </w:trPr>
        <w:tc>
          <w:tcPr>
            <w:tcW w:w="1291" w:type="dxa"/>
            <w:vMerge w:val="restart"/>
            <w:shd w:val="clear" w:color="auto" w:fill="auto"/>
            <w:vAlign w:val="center"/>
            <w:hideMark/>
          </w:tcPr>
          <w:p w:rsidR="00000A17" w:rsidRPr="00000A17" w:rsidRDefault="00000A17"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bCs/>
                <w:color w:val="000000"/>
                <w:spacing w:val="-2"/>
                <w:sz w:val="24"/>
                <w:szCs w:val="24"/>
                <w:lang w:eastAsia="ru-RU"/>
              </w:rPr>
              <w:t>Месяц</w:t>
            </w:r>
          </w:p>
        </w:tc>
        <w:tc>
          <w:tcPr>
            <w:tcW w:w="5670" w:type="dxa"/>
            <w:gridSpan w:val="3"/>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Температура воздуха, °С</w:t>
            </w:r>
          </w:p>
        </w:tc>
        <w:tc>
          <w:tcPr>
            <w:tcW w:w="1559"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Кол-во</w:t>
            </w:r>
          </w:p>
        </w:tc>
        <w:tc>
          <w:tcPr>
            <w:tcW w:w="1259" w:type="dxa"/>
            <w:vMerge w:val="restart"/>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Снежный покров, см</w:t>
            </w:r>
          </w:p>
        </w:tc>
      </w:tr>
      <w:tr w:rsidR="00000A17" w:rsidRPr="00000A17" w:rsidTr="0006478B">
        <w:trPr>
          <w:trHeight w:val="427"/>
        </w:trPr>
        <w:tc>
          <w:tcPr>
            <w:tcW w:w="1291" w:type="dxa"/>
            <w:vMerge/>
            <w:vAlign w:val="center"/>
            <w:hideMark/>
          </w:tcPr>
          <w:p w:rsidR="00000A17" w:rsidRPr="00000A17" w:rsidRDefault="00000A17" w:rsidP="00000A17">
            <w:pPr>
              <w:spacing w:after="0" w:line="240" w:lineRule="auto"/>
              <w:rPr>
                <w:rFonts w:eastAsia="Times New Roman" w:cs="Times New Roman"/>
                <w:color w:val="000000"/>
                <w:sz w:val="24"/>
                <w:szCs w:val="24"/>
                <w:lang w:eastAsia="ru-RU"/>
              </w:rPr>
            </w:pPr>
          </w:p>
        </w:tc>
        <w:tc>
          <w:tcPr>
            <w:tcW w:w="2410"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Средняя многолетняя</w:t>
            </w:r>
          </w:p>
        </w:tc>
        <w:tc>
          <w:tcPr>
            <w:tcW w:w="1701"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Макс.</w:t>
            </w:r>
          </w:p>
        </w:tc>
        <w:tc>
          <w:tcPr>
            <w:tcW w:w="1559"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Мин.</w:t>
            </w:r>
          </w:p>
        </w:tc>
        <w:tc>
          <w:tcPr>
            <w:tcW w:w="1559" w:type="dxa"/>
            <w:shd w:val="clear" w:color="auto" w:fill="auto"/>
            <w:vAlign w:val="center"/>
            <w:hideMark/>
          </w:tcPr>
          <w:p w:rsidR="00000A17" w:rsidRPr="00000A17" w:rsidRDefault="00000A17" w:rsidP="00000A17">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осадков, мм</w:t>
            </w:r>
          </w:p>
        </w:tc>
        <w:tc>
          <w:tcPr>
            <w:tcW w:w="1259" w:type="dxa"/>
            <w:vMerge/>
            <w:vAlign w:val="center"/>
            <w:hideMark/>
          </w:tcPr>
          <w:p w:rsidR="00000A17" w:rsidRPr="00000A17" w:rsidRDefault="00000A17" w:rsidP="00000A17">
            <w:pPr>
              <w:spacing w:after="0" w:line="240" w:lineRule="auto"/>
              <w:rPr>
                <w:rFonts w:eastAsia="Times New Roman" w:cs="Times New Roman"/>
                <w:bCs/>
                <w:color w:val="000000"/>
                <w:sz w:val="24"/>
                <w:szCs w:val="24"/>
                <w:lang w:eastAsia="ru-RU"/>
              </w:rPr>
            </w:pPr>
          </w:p>
        </w:tc>
      </w:tr>
      <w:tr w:rsidR="00FC4D9B" w:rsidRPr="00000A17" w:rsidTr="00F519CC">
        <w:trPr>
          <w:trHeight w:val="636"/>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10,4</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-46</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37</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r>
      <w:tr w:rsidR="00FC4D9B" w:rsidRPr="00000A17" w:rsidTr="00F519CC">
        <w:trPr>
          <w:trHeight w:val="408"/>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9,6</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-45</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28</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50</w:t>
            </w:r>
          </w:p>
        </w:tc>
      </w:tr>
      <w:tr w:rsidR="00FC4D9B" w:rsidRPr="00000A17" w:rsidTr="00F519CC">
        <w:trPr>
          <w:trHeight w:val="636"/>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3,4</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13</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51</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IV</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5,1</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26</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-23</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24</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12,2</w:t>
            </w:r>
          </w:p>
        </w:tc>
        <w:tc>
          <w:tcPr>
            <w:tcW w:w="1701"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30</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-10</w:t>
            </w:r>
          </w:p>
        </w:tc>
        <w:tc>
          <w:tcPr>
            <w:tcW w:w="15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46</w:t>
            </w:r>
          </w:p>
        </w:tc>
        <w:tc>
          <w:tcPr>
            <w:tcW w:w="1259" w:type="dxa"/>
            <w:shd w:val="clear" w:color="auto" w:fill="auto"/>
            <w:vAlign w:val="center"/>
            <w:hideMark/>
          </w:tcPr>
          <w:p w:rsidR="00FC4D9B" w:rsidRPr="00000A17" w:rsidRDefault="00FC4D9B" w:rsidP="00000A17">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9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16,3</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80</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lastRenderedPageBreak/>
              <w:t>VII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18,5</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0</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65</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16,2</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73</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IX</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10,4</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29</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70</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3,9</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22</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67</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-2,5</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11</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-28</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49</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XII</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-7,5</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-43</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40</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20</w:t>
            </w:r>
          </w:p>
        </w:tc>
      </w:tr>
      <w:tr w:rsidR="00FC4D9B" w:rsidRPr="00000A17" w:rsidTr="00F519CC">
        <w:trPr>
          <w:trHeight w:val="324"/>
        </w:trPr>
        <w:tc>
          <w:tcPr>
            <w:tcW w:w="1291"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Ср. за год</w:t>
            </w:r>
          </w:p>
        </w:tc>
        <w:tc>
          <w:tcPr>
            <w:tcW w:w="2410" w:type="dxa"/>
            <w:shd w:val="clear" w:color="auto" w:fill="auto"/>
            <w:hideMark/>
          </w:tcPr>
          <w:p w:rsidR="00FC4D9B" w:rsidRPr="00CE52AA" w:rsidRDefault="00FC4D9B" w:rsidP="00F519CC">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4,1</w:t>
            </w:r>
          </w:p>
        </w:tc>
        <w:tc>
          <w:tcPr>
            <w:tcW w:w="1701"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20,5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-22,5</w:t>
            </w:r>
          </w:p>
        </w:tc>
        <w:tc>
          <w:tcPr>
            <w:tcW w:w="1559"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620</w:t>
            </w:r>
          </w:p>
        </w:tc>
        <w:tc>
          <w:tcPr>
            <w:tcW w:w="1259" w:type="dxa"/>
            <w:shd w:val="clear" w:color="auto" w:fill="auto"/>
            <w:vAlign w:val="center"/>
            <w:hideMark/>
          </w:tcPr>
          <w:p w:rsidR="00FC4D9B" w:rsidRPr="00000A17" w:rsidRDefault="00FC4D9B" w:rsidP="00000A17">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 </w:t>
            </w:r>
          </w:p>
        </w:tc>
      </w:tr>
    </w:tbl>
    <w:p w:rsidR="00000A17" w:rsidRPr="00000A17" w:rsidRDefault="00000A17" w:rsidP="00000A17">
      <w:pPr>
        <w:ind w:left="720"/>
        <w:contextualSpacing/>
        <w:rPr>
          <w:rFonts w:eastAsia="Calibri" w:cs="Times New Roman"/>
          <w:sz w:val="24"/>
        </w:rPr>
      </w:pP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Продолжительность зимнего периода приблизительно 5,5 месяца (в среднем с 28 октября до 17 апреля). Грунт промерзает за зиму на 1,0-1,95 метра в глубину. Устойчивый снежный покров образуется в последней декаде ноября. Снег лежит 150-160 дней в году. Наибольшей высоты снежный покров достигает на стыке календарной зимы и весны – в феврале, марте. </w:t>
      </w:r>
    </w:p>
    <w:p w:rsidR="00000A17" w:rsidRPr="00000A17" w:rsidRDefault="00000A17" w:rsidP="00000A17">
      <w:pPr>
        <w:ind w:left="720"/>
        <w:contextualSpacing/>
        <w:rPr>
          <w:rFonts w:eastAsia="Calibri" w:cs="Times New Roman"/>
          <w:sz w:val="24"/>
        </w:rPr>
      </w:pP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Район относится к зоне достаточного увлажнения. Среднегодовая сумма оса</w:t>
      </w:r>
      <w:r w:rsidR="0006478B">
        <w:rPr>
          <w:rFonts w:eastAsia="Calibri" w:cs="Times New Roman"/>
          <w:sz w:val="24"/>
          <w:szCs w:val="24"/>
        </w:rPr>
        <w:t xml:space="preserve">дков составляет 582 </w:t>
      </w:r>
      <w:r w:rsidRPr="00000A17">
        <w:rPr>
          <w:rFonts w:eastAsia="Calibri" w:cs="Times New Roman"/>
          <w:sz w:val="24"/>
          <w:szCs w:val="24"/>
        </w:rPr>
        <w:t>мм.  Наибольшее их количество приходится на четыре месяца: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8"/>
        <w:gridCol w:w="2335"/>
        <w:gridCol w:w="2404"/>
        <w:gridCol w:w="2336"/>
      </w:tblGrid>
      <w:tr w:rsidR="00000A17" w:rsidRPr="00000A17" w:rsidTr="0006478B">
        <w:tc>
          <w:tcPr>
            <w:tcW w:w="2412" w:type="dxa"/>
            <w:shd w:val="clear" w:color="auto" w:fill="D9D9D9"/>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июле</w:t>
            </w:r>
          </w:p>
        </w:tc>
        <w:tc>
          <w:tcPr>
            <w:tcW w:w="2366" w:type="dxa"/>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65 мм</w:t>
            </w:r>
          </w:p>
        </w:tc>
        <w:tc>
          <w:tcPr>
            <w:tcW w:w="2426" w:type="dxa"/>
            <w:shd w:val="clear" w:color="auto" w:fill="D9D9D9"/>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сентябре</w:t>
            </w:r>
          </w:p>
        </w:tc>
        <w:tc>
          <w:tcPr>
            <w:tcW w:w="2367" w:type="dxa"/>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70 мм</w:t>
            </w:r>
          </w:p>
        </w:tc>
      </w:tr>
      <w:tr w:rsidR="00000A17" w:rsidRPr="00000A17" w:rsidTr="0006478B">
        <w:tc>
          <w:tcPr>
            <w:tcW w:w="2412" w:type="dxa"/>
            <w:shd w:val="clear" w:color="auto" w:fill="D9D9D9"/>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августе</w:t>
            </w:r>
          </w:p>
        </w:tc>
        <w:tc>
          <w:tcPr>
            <w:tcW w:w="2366" w:type="dxa"/>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73 мм</w:t>
            </w:r>
          </w:p>
        </w:tc>
        <w:tc>
          <w:tcPr>
            <w:tcW w:w="2426" w:type="dxa"/>
            <w:shd w:val="clear" w:color="auto" w:fill="D9D9D9"/>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 xml:space="preserve">В октябре </w:t>
            </w:r>
          </w:p>
        </w:tc>
        <w:tc>
          <w:tcPr>
            <w:tcW w:w="2367" w:type="dxa"/>
          </w:tcPr>
          <w:p w:rsidR="00000A17" w:rsidRPr="00000A17" w:rsidRDefault="00000A17" w:rsidP="00000A17">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67 мм</w:t>
            </w:r>
          </w:p>
        </w:tc>
      </w:tr>
    </w:tbl>
    <w:p w:rsidR="00000A17" w:rsidRPr="00000A17" w:rsidRDefault="00000A17" w:rsidP="00000A17">
      <w:pPr>
        <w:ind w:left="720"/>
        <w:contextualSpacing/>
        <w:rPr>
          <w:rFonts w:eastAsia="Calibri" w:cs="Times New Roman"/>
          <w:sz w:val="24"/>
        </w:rPr>
      </w:pP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Общее количество дней с осадками в виде снега, дождя, града и т.д. – 196. Наиболее значительная облачность наблюдается осенью и зимой. Летом осадки чаще всего бывают в виде непродолжительных ливней. Грозы наблюдаются с мая по сентябрь, их нередко сопровождает шквальный ветер со скоростью 20-25 м в секунду.</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Относительная влажность воздуха равна в среднем за год 79%.</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В течение всего года преобладают южные и юго-западные ветра. В годовом ходе наибольшие скорости ветра наблюдаются в холодный период (октябрь, ноябрь, январь). Среднегодовая скорость ветра – 4,3 м/с. В летний период преобладают северные и северо-восточные ветра. Сильный ветер со скоростью около 15 м/сек. наблюдается в период от 5 до 12 дней в году в основном с января по март.</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Относительная влажность воздуха меняется в зависимости от времени года – от 57 % в мае до 93 % в декабре-январе. Годовая величина испарения составляет 380–410 мм, наибольшего пика она достигает в июне-июле (70–85 мм/месяц).</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Туманы на территории поселения наблюдаются в среднем 30 дней в году. За теплый период, в среднем, наблюдается 11 дней с туманом, за холодный период – 12 дней. </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lastRenderedPageBreak/>
        <w:t>Метели, как правило, возникают при ветрах южного и юго-западного направления со скоростью 6–9 м/сек. В среднем за зиму наблюдается 35 дней с метелью. В годовом ходе наибольшее число дней с метелью в январе, несколько меньше в декабре и феврале.</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К неблагоприятным атмосферным явлениям относятся суховеи. Вероятность интенсивных суховеев равна 12-20%. В большинстве лет суховеи не представляют собой опасности для сельского хозяйства, т.к. продолжительность их невелика.</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Выводы:</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Территория муниципального образования “Парское сельское поселение Родниковского муниципального района Ивановской области” относится к строительно-климатической зоне IIВ (СНиП 23-01-99). Расчетные температуры для проектирования отопления и вентиляции соответственно равны -31</w:t>
      </w:r>
      <w:r w:rsidRPr="00000A17">
        <w:rPr>
          <w:rFonts w:eastAsia="Calibri" w:cs="Times New Roman"/>
          <w:sz w:val="24"/>
          <w:szCs w:val="24"/>
          <w:vertAlign w:val="superscript"/>
        </w:rPr>
        <w:t>о</w:t>
      </w:r>
      <w:r w:rsidRPr="00000A17">
        <w:rPr>
          <w:rFonts w:eastAsia="Calibri" w:cs="Times New Roman"/>
          <w:sz w:val="24"/>
          <w:szCs w:val="24"/>
        </w:rPr>
        <w:t>С и -27</w:t>
      </w:r>
      <w:r w:rsidRPr="00000A17">
        <w:rPr>
          <w:rFonts w:eastAsia="Calibri" w:cs="Times New Roman"/>
          <w:sz w:val="24"/>
          <w:szCs w:val="24"/>
          <w:vertAlign w:val="superscript"/>
        </w:rPr>
        <w:t>о</w:t>
      </w:r>
      <w:r w:rsidRPr="00000A17">
        <w:rPr>
          <w:rFonts w:eastAsia="Calibri" w:cs="Times New Roman"/>
          <w:sz w:val="24"/>
          <w:szCs w:val="24"/>
        </w:rPr>
        <w:t>С. Продолжительность отопительного периода составляет 220 дней.</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 xml:space="preserve">Холодная и длительная зима обуславливает необходимость максимальной теплоизоляции зданий и сооружений. </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Территория поселения характеризуется относительно благоприятными условиями рассеивания примесей загрязняющих веществ.</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 xml:space="preserve">Муниципальное образование “Парское сельское поселение Родниковского муниципального района Ивановской области” относится к центральным природно-сельскохозяйственным бонитировочным районам и к зоне достаточного увлажнения. Вегетационный период длится 165 дней (с 18 апреля по 1 октября), из которых 110–115 дней бывают со среднесуточной температурой воздуха выше 10 градусов. Обеспеченность осадками в вегетационный период – до 300 мм. Природно-климатические условия освоения территории района характеризуются благоприятной ситуацией для возделывания таких сельскохозяйственных культур, как кормовые, лён-долгунец, картофель, овощи. </w:t>
      </w:r>
    </w:p>
    <w:p w:rsidR="00000A17" w:rsidRPr="00000A17" w:rsidRDefault="00000A17" w:rsidP="00000A17">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Комфортный период для отдыха в среднем за год составляет 180 дней. Летний комфортный период продолжается 50–60 дней со второй декады июня по вторую декаду августа. Зимой комфортный период продолжается в среднем 120 дней.</w:t>
      </w:r>
    </w:p>
    <w:p w:rsidR="007F0437" w:rsidRDefault="007F0437" w:rsidP="007F0437">
      <w:pPr>
        <w:rPr>
          <w:lang w:eastAsia="ru-RU"/>
        </w:rPr>
      </w:pPr>
    </w:p>
    <w:p w:rsidR="007F0437" w:rsidRDefault="007F0437" w:rsidP="007F0437">
      <w:pPr>
        <w:rPr>
          <w:lang w:eastAsia="ru-RU"/>
        </w:rPr>
      </w:pPr>
    </w:p>
    <w:p w:rsidR="0034678C" w:rsidRPr="007F0437" w:rsidRDefault="0034678C" w:rsidP="007F0437">
      <w:pPr>
        <w:rPr>
          <w:lang w:eastAsia="ru-RU"/>
        </w:rPr>
        <w:sectPr w:rsidR="0034678C" w:rsidRPr="007F0437" w:rsidSect="00CA55B0">
          <w:pgSz w:w="11906" w:h="16838"/>
          <w:pgMar w:top="1134" w:right="850" w:bottom="1134" w:left="1701" w:header="708" w:footer="708" w:gutter="0"/>
          <w:cols w:space="708"/>
          <w:docGrid w:linePitch="381"/>
        </w:sectPr>
      </w:pPr>
    </w:p>
    <w:p w:rsidR="00854B06" w:rsidRPr="00F00F18" w:rsidRDefault="00854B06" w:rsidP="009007F4">
      <w:pPr>
        <w:pStyle w:val="1"/>
      </w:pPr>
      <w:bookmarkStart w:id="10" w:name="_Toc53262639"/>
      <w:r w:rsidRPr="00F00F18">
        <w:lastRenderedPageBreak/>
        <w:t>РАЗДЕЛ 1. ПОКАЗАТЕЛИ</w:t>
      </w:r>
      <w:r w:rsidR="00647271" w:rsidRPr="00F00F18">
        <w:t xml:space="preserve"> СУЩЕСТВУЮЩЕГО И</w:t>
      </w:r>
      <w:r w:rsidRPr="00F00F18">
        <w:t xml:space="preserve"> ПЕРСПЕКТИВНОГО СПРОСА НА ТЕПЛОВУЮ ЭНЕРГИЮ (МОЩНОСТЬ) И ТЕПЛОНОСИТЕЛЬ В УСТАНОВЛЕННЫХ ГРАНИЦАХ ТЕРРИТОРИИ </w:t>
      </w:r>
      <w:r w:rsidR="0006478B">
        <w:t xml:space="preserve">СЕЛЬСКОГО </w:t>
      </w:r>
      <w:r w:rsidRPr="00F00F18">
        <w:t xml:space="preserve">ПОСЕЛЕНИЯ, </w:t>
      </w:r>
      <w:r w:rsidR="0006478B">
        <w:t>ГОРОДСКОГО</w:t>
      </w:r>
      <w:r w:rsidRPr="00F00F18">
        <w:t xml:space="preserve"> ОКРУГА</w:t>
      </w:r>
      <w:bookmarkEnd w:id="8"/>
      <w:bookmarkEnd w:id="9"/>
      <w:r w:rsidR="00B775EF">
        <w:t>, ГОРОДА ФЕДЕРАЛЬНОГО ЗНАЧЕНИЯ</w:t>
      </w:r>
      <w:bookmarkEnd w:id="10"/>
    </w:p>
    <w:p w:rsidR="008813AB" w:rsidRPr="00F00F18" w:rsidRDefault="006A26F5" w:rsidP="00217B2B">
      <w:pPr>
        <w:pStyle w:val="2"/>
      </w:pPr>
      <w:bookmarkStart w:id="11" w:name="_Toc32305883"/>
      <w:bookmarkStart w:id="12" w:name="_Toc53262640"/>
      <w:r w:rsidRPr="00AE0C33">
        <w:t xml:space="preserve">а) </w:t>
      </w:r>
      <w:r w:rsidR="00F13AF2">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1"/>
      <w:bookmarkEnd w:id="12"/>
    </w:p>
    <w:p w:rsidR="00123EB0" w:rsidRPr="00F00F18" w:rsidRDefault="00123EB0" w:rsidP="00123EB0">
      <w:pPr>
        <w:spacing w:after="0" w:line="240" w:lineRule="auto"/>
        <w:rPr>
          <w:sz w:val="16"/>
          <w:szCs w:val="16"/>
          <w:lang w:bidi="en-US"/>
        </w:rPr>
      </w:pPr>
    </w:p>
    <w:p w:rsidR="00EE68E9" w:rsidRPr="00F00F18" w:rsidRDefault="00311027" w:rsidP="000D396D">
      <w:pPr>
        <w:pStyle w:val="a3"/>
        <w:spacing w:after="0" w:line="360" w:lineRule="auto"/>
        <w:ind w:left="0" w:firstLine="567"/>
        <w:jc w:val="both"/>
        <w:rPr>
          <w:sz w:val="24"/>
          <w:szCs w:val="24"/>
        </w:rPr>
      </w:pPr>
      <w:r w:rsidRPr="00F00F18">
        <w:rPr>
          <w:rFonts w:cs="Times New Roman"/>
          <w:sz w:val="24"/>
          <w:szCs w:val="24"/>
        </w:rPr>
        <w:t>Согласно Генерально</w:t>
      </w:r>
      <w:r w:rsidR="0006478B">
        <w:rPr>
          <w:rFonts w:cs="Times New Roman"/>
          <w:sz w:val="24"/>
          <w:szCs w:val="24"/>
        </w:rPr>
        <w:t>му</w:t>
      </w:r>
      <w:r w:rsidRPr="00F00F18">
        <w:rPr>
          <w:rFonts w:cs="Times New Roman"/>
          <w:sz w:val="24"/>
          <w:szCs w:val="24"/>
        </w:rPr>
        <w:t xml:space="preserve"> план</w:t>
      </w:r>
      <w:r w:rsidR="0006478B">
        <w:rPr>
          <w:rFonts w:cs="Times New Roman"/>
          <w:sz w:val="24"/>
          <w:szCs w:val="24"/>
        </w:rPr>
        <w:t>у</w:t>
      </w:r>
      <w:r w:rsidRPr="00F00F18">
        <w:rPr>
          <w:rFonts w:cs="Times New Roman"/>
          <w:sz w:val="24"/>
          <w:szCs w:val="24"/>
        </w:rPr>
        <w:t xml:space="preserve"> современный жилищный фонд </w:t>
      </w:r>
      <w:r w:rsidR="00114648" w:rsidRPr="00F00F18">
        <w:rPr>
          <w:sz w:val="24"/>
        </w:rPr>
        <w:t xml:space="preserve">МО </w:t>
      </w:r>
      <w:r w:rsidR="007F0437">
        <w:rPr>
          <w:sz w:val="24"/>
        </w:rPr>
        <w:t>Парское сельское поселение Родниковского района Ивановской области</w:t>
      </w:r>
      <w:r w:rsidRPr="00F00F18">
        <w:rPr>
          <w:sz w:val="24"/>
          <w:szCs w:val="24"/>
        </w:rPr>
        <w:t>представлен</w:t>
      </w:r>
      <w:r w:rsidR="0069639B" w:rsidRPr="00F00F18">
        <w:rPr>
          <w:sz w:val="24"/>
          <w:szCs w:val="24"/>
        </w:rPr>
        <w:t>среднеэтажной и малоэтажной (индивидуальной) застройкой</w:t>
      </w:r>
      <w:r w:rsidR="00EE68E9" w:rsidRPr="00F00F18">
        <w:rPr>
          <w:rFonts w:cs="Times New Roman"/>
          <w:sz w:val="24"/>
          <w:szCs w:val="24"/>
        </w:rPr>
        <w:t>.</w:t>
      </w:r>
    </w:p>
    <w:p w:rsidR="00311027" w:rsidRPr="00F00F18" w:rsidRDefault="00FE7576" w:rsidP="000D396D">
      <w:pPr>
        <w:pStyle w:val="a3"/>
        <w:spacing w:after="0" w:line="360" w:lineRule="auto"/>
        <w:ind w:left="0"/>
        <w:jc w:val="both"/>
        <w:rPr>
          <w:rFonts w:eastAsia="Times New Roman" w:cs="Times New Roman"/>
          <w:b/>
          <w:bCs/>
          <w:sz w:val="24"/>
          <w:szCs w:val="24"/>
        </w:rPr>
      </w:pPr>
      <w:bookmarkStart w:id="13" w:name="_Toc32305884"/>
      <w:r w:rsidRPr="00F00F18">
        <w:rPr>
          <w:sz w:val="24"/>
          <w:szCs w:val="24"/>
        </w:rPr>
        <w:t xml:space="preserve">В соответствии </w:t>
      </w:r>
      <w:r w:rsidR="000628AA" w:rsidRPr="00F00F18">
        <w:rPr>
          <w:sz w:val="24"/>
          <w:szCs w:val="24"/>
        </w:rPr>
        <w:t>со</w:t>
      </w:r>
      <w:r w:rsidR="00311027" w:rsidRPr="00F00F18">
        <w:rPr>
          <w:sz w:val="24"/>
          <w:szCs w:val="24"/>
        </w:rPr>
        <w:t xml:space="preserve"> сценари</w:t>
      </w:r>
      <w:r w:rsidRPr="00F00F18">
        <w:rPr>
          <w:sz w:val="24"/>
          <w:szCs w:val="24"/>
        </w:rPr>
        <w:t>ем</w:t>
      </w:r>
      <w:r w:rsidR="004445F1" w:rsidRPr="00F00F18">
        <w:rPr>
          <w:sz w:val="24"/>
          <w:szCs w:val="24"/>
        </w:rPr>
        <w:t xml:space="preserve"> развития </w:t>
      </w:r>
      <w:r w:rsidR="004445F1" w:rsidRPr="00F00F18">
        <w:rPr>
          <w:sz w:val="24"/>
        </w:rPr>
        <w:t xml:space="preserve">МО </w:t>
      </w:r>
      <w:r w:rsidR="007F0437">
        <w:rPr>
          <w:sz w:val="24"/>
        </w:rPr>
        <w:t>Парское сельское поселение Родниковского района Ивановскойобласти</w:t>
      </w:r>
      <w:r w:rsidR="00311027" w:rsidRPr="00F00F18">
        <w:rPr>
          <w:sz w:val="24"/>
          <w:szCs w:val="24"/>
        </w:rPr>
        <w:t>к</w:t>
      </w:r>
      <w:r w:rsidR="0060563F">
        <w:rPr>
          <w:sz w:val="24"/>
          <w:szCs w:val="24"/>
        </w:rPr>
        <w:t xml:space="preserve"> </w:t>
      </w:r>
      <w:r w:rsidR="00DC2576">
        <w:rPr>
          <w:sz w:val="24"/>
          <w:szCs w:val="24"/>
        </w:rPr>
        <w:t>2028</w:t>
      </w:r>
      <w:r w:rsidR="00311027" w:rsidRPr="00F00F18">
        <w:rPr>
          <w:sz w:val="24"/>
          <w:szCs w:val="24"/>
        </w:rPr>
        <w:t xml:space="preserve"> году расчетная численность населения</w:t>
      </w:r>
      <w:r w:rsidR="007E16CC" w:rsidRPr="00F00F18">
        <w:rPr>
          <w:sz w:val="24"/>
          <w:szCs w:val="24"/>
        </w:rPr>
        <w:t xml:space="preserve"> поселения</w:t>
      </w:r>
      <w:r w:rsidR="00311027" w:rsidRPr="00F00F18">
        <w:rPr>
          <w:sz w:val="24"/>
          <w:szCs w:val="24"/>
        </w:rPr>
        <w:t xml:space="preserve"> составит около </w:t>
      </w:r>
      <w:r w:rsidR="0006478B">
        <w:rPr>
          <w:color w:val="000000"/>
          <w:sz w:val="24"/>
          <w:szCs w:val="24"/>
        </w:rPr>
        <w:t>2950</w:t>
      </w:r>
      <w:r w:rsidR="00311027" w:rsidRPr="00F00F18">
        <w:rPr>
          <w:sz w:val="24"/>
          <w:szCs w:val="24"/>
        </w:rPr>
        <w:t>человек.</w:t>
      </w:r>
      <w:bookmarkEnd w:id="13"/>
    </w:p>
    <w:p w:rsidR="00E808A5" w:rsidRPr="00123EB0" w:rsidRDefault="00F10A58" w:rsidP="00782A87">
      <w:pPr>
        <w:pStyle w:val="a3"/>
        <w:spacing w:after="0" w:line="360" w:lineRule="auto"/>
        <w:ind w:left="0" w:firstLine="567"/>
        <w:jc w:val="both"/>
        <w:rPr>
          <w:rFonts w:eastAsia="Calibri" w:cs="Times New Roman"/>
          <w:sz w:val="24"/>
          <w:szCs w:val="24"/>
        </w:rPr>
      </w:pPr>
      <w:r w:rsidRPr="00F00F18">
        <w:rPr>
          <w:rFonts w:eastAsia="Calibri" w:cs="Times New Roman"/>
          <w:sz w:val="24"/>
          <w:szCs w:val="24"/>
        </w:rPr>
        <w:t>Препологаемое н</w:t>
      </w:r>
      <w:r w:rsidR="00E808A5" w:rsidRPr="00F00F18">
        <w:rPr>
          <w:rFonts w:eastAsia="Calibri" w:cs="Times New Roman"/>
          <w:sz w:val="24"/>
          <w:szCs w:val="24"/>
        </w:rPr>
        <w:t>овое жилищное строительство</w:t>
      </w:r>
      <w:r w:rsidR="00E808A5" w:rsidRPr="00123EB0">
        <w:rPr>
          <w:rFonts w:eastAsia="Calibri" w:cs="Times New Roman"/>
          <w:sz w:val="24"/>
          <w:szCs w:val="24"/>
        </w:rPr>
        <w:t xml:space="preserve"> полностью размещается в нынешних границах </w:t>
      </w:r>
      <w:r w:rsidR="00591775" w:rsidRPr="00123EB0">
        <w:rPr>
          <w:rFonts w:eastAsia="Calibri" w:cs="Times New Roman"/>
          <w:sz w:val="24"/>
          <w:szCs w:val="24"/>
        </w:rPr>
        <w:t>МО</w:t>
      </w:r>
      <w:r w:rsidR="00E808A5" w:rsidRPr="00123EB0">
        <w:rPr>
          <w:rFonts w:eastAsia="Calibri" w:cs="Times New Roman"/>
          <w:sz w:val="24"/>
          <w:szCs w:val="24"/>
        </w:rPr>
        <w:t>.</w:t>
      </w:r>
    </w:p>
    <w:p w:rsidR="0045596E" w:rsidRPr="00123EB0" w:rsidRDefault="0045596E" w:rsidP="00F10A58">
      <w:pPr>
        <w:pStyle w:val="a3"/>
        <w:spacing w:after="0" w:line="360" w:lineRule="auto"/>
        <w:ind w:left="0" w:firstLine="567"/>
        <w:jc w:val="both"/>
        <w:rPr>
          <w:iCs/>
          <w:sz w:val="24"/>
          <w:szCs w:val="24"/>
        </w:rPr>
      </w:pPr>
      <w:r w:rsidRPr="00123EB0">
        <w:rPr>
          <w:sz w:val="24"/>
          <w:szCs w:val="24"/>
        </w:rPr>
        <w:t xml:space="preserve">В Генеральном плане </w:t>
      </w:r>
      <w:r w:rsidR="000628AA">
        <w:rPr>
          <w:sz w:val="24"/>
          <w:szCs w:val="24"/>
        </w:rPr>
        <w:t>сельского</w:t>
      </w:r>
      <w:r w:rsidR="00B5235D">
        <w:rPr>
          <w:sz w:val="24"/>
          <w:szCs w:val="24"/>
        </w:rPr>
        <w:t>песеления</w:t>
      </w:r>
      <w:r w:rsidRPr="00123EB0">
        <w:rPr>
          <w:sz w:val="24"/>
          <w:szCs w:val="24"/>
        </w:rPr>
        <w:t xml:space="preserve"> предполагается</w:t>
      </w:r>
      <w:r w:rsidR="00AE4902">
        <w:rPr>
          <w:sz w:val="24"/>
          <w:szCs w:val="24"/>
        </w:rPr>
        <w:t xml:space="preserve"> в основном</w:t>
      </w:r>
      <w:r w:rsidRPr="00123EB0">
        <w:rPr>
          <w:sz w:val="24"/>
          <w:szCs w:val="24"/>
        </w:rPr>
        <w:t xml:space="preserve"> развитие только индивидуальной жилой застройки. </w:t>
      </w:r>
    </w:p>
    <w:p w:rsidR="0045596E" w:rsidRPr="006D5ED1" w:rsidRDefault="0045596E" w:rsidP="007F160E">
      <w:pPr>
        <w:spacing w:after="0" w:line="360" w:lineRule="auto"/>
        <w:ind w:firstLine="567"/>
        <w:jc w:val="both"/>
        <w:rPr>
          <w:iCs/>
          <w:sz w:val="24"/>
          <w:szCs w:val="24"/>
        </w:rPr>
      </w:pPr>
      <w:r w:rsidRPr="006D5ED1">
        <w:rPr>
          <w:iCs/>
          <w:sz w:val="24"/>
          <w:szCs w:val="24"/>
        </w:rPr>
        <w:t>Реализация проектных мероприятий не изменит структуру жилого фонда поселения, преобладающей так же останется индивидуальная застройка.</w:t>
      </w:r>
    </w:p>
    <w:p w:rsidR="009B3CC0" w:rsidRDefault="009B3CC0" w:rsidP="007F160E">
      <w:pPr>
        <w:spacing w:after="0" w:line="360" w:lineRule="auto"/>
        <w:ind w:firstLine="567"/>
        <w:jc w:val="both"/>
        <w:rPr>
          <w:rFonts w:cs="Times New Roman"/>
          <w:sz w:val="24"/>
          <w:szCs w:val="24"/>
        </w:rPr>
      </w:pPr>
      <w:r w:rsidRPr="00A620BA">
        <w:rPr>
          <w:rFonts w:cs="Times New Roman"/>
          <w:sz w:val="24"/>
          <w:szCs w:val="24"/>
        </w:rPr>
        <w:t>Исходя из того, что основной приростстроительных фондов будет составлять индивидуальнаязастройка</w:t>
      </w:r>
      <w:r w:rsidR="00A477AE">
        <w:rPr>
          <w:rFonts w:cs="Times New Roman"/>
          <w:sz w:val="24"/>
          <w:szCs w:val="24"/>
        </w:rPr>
        <w:t xml:space="preserve">, </w:t>
      </w:r>
      <w:r w:rsidRPr="00A620BA">
        <w:rPr>
          <w:rFonts w:cs="Times New Roman"/>
          <w:sz w:val="24"/>
          <w:szCs w:val="24"/>
        </w:rPr>
        <w:t>с учетом последних тенденций в градостро</w:t>
      </w:r>
      <w:r w:rsidR="00A477AE">
        <w:rPr>
          <w:rFonts w:cs="Times New Roman"/>
          <w:sz w:val="24"/>
          <w:szCs w:val="24"/>
        </w:rPr>
        <w:t>ительстве</w:t>
      </w:r>
      <w:r w:rsidRPr="00A620BA">
        <w:rPr>
          <w:rFonts w:cs="Times New Roman"/>
          <w:sz w:val="24"/>
          <w:szCs w:val="24"/>
        </w:rPr>
        <w:t xml:space="preserve">, количество перспективных потребителей централизованной системы теплоснабжения </w:t>
      </w:r>
      <w:r w:rsidR="00643523">
        <w:rPr>
          <w:rFonts w:cs="Times New Roman"/>
          <w:sz w:val="24"/>
          <w:szCs w:val="24"/>
        </w:rPr>
        <w:t>будет</w:t>
      </w:r>
      <w:r w:rsidRPr="00A620BA">
        <w:rPr>
          <w:rFonts w:cs="Times New Roman"/>
          <w:sz w:val="24"/>
          <w:szCs w:val="24"/>
        </w:rPr>
        <w:t xml:space="preserve"> увеличи</w:t>
      </w:r>
      <w:r w:rsidR="00643523">
        <w:rPr>
          <w:rFonts w:cs="Times New Roman"/>
          <w:sz w:val="24"/>
          <w:szCs w:val="24"/>
        </w:rPr>
        <w:t>ваться по мере нового строительства, с учетом индивидуальных источников тепловой энергии</w:t>
      </w:r>
      <w:r w:rsidRPr="00A620BA">
        <w:rPr>
          <w:rFonts w:cs="Times New Roman"/>
          <w:sz w:val="24"/>
          <w:szCs w:val="24"/>
        </w:rPr>
        <w:t>. Это связано с тем, что малоэтажная застройка</w:t>
      </w:r>
      <w:r w:rsidR="00643523">
        <w:rPr>
          <w:rFonts w:cs="Times New Roman"/>
          <w:sz w:val="24"/>
          <w:szCs w:val="24"/>
        </w:rPr>
        <w:t xml:space="preserve">, а также индивидуальные </w:t>
      </w:r>
      <w:r w:rsidR="00A477AE">
        <w:rPr>
          <w:rFonts w:cs="Times New Roman"/>
          <w:sz w:val="24"/>
          <w:szCs w:val="24"/>
        </w:rPr>
        <w:t>жилые</w:t>
      </w:r>
      <w:r w:rsidR="00643523">
        <w:rPr>
          <w:rFonts w:cs="Times New Roman"/>
          <w:sz w:val="24"/>
          <w:szCs w:val="24"/>
        </w:rPr>
        <w:t>дома,</w:t>
      </w:r>
      <w:r w:rsidR="0060563F">
        <w:rPr>
          <w:rFonts w:cs="Times New Roman"/>
          <w:sz w:val="24"/>
          <w:szCs w:val="24"/>
        </w:rPr>
        <w:t xml:space="preserve"> </w:t>
      </w:r>
      <w:r w:rsidRPr="00A620BA">
        <w:rPr>
          <w:rFonts w:cs="Times New Roman"/>
          <w:sz w:val="24"/>
          <w:szCs w:val="24"/>
        </w:rPr>
        <w:t>буд</w:t>
      </w:r>
      <w:r w:rsidR="00643523">
        <w:rPr>
          <w:rFonts w:cs="Times New Roman"/>
          <w:sz w:val="24"/>
          <w:szCs w:val="24"/>
        </w:rPr>
        <w:t>у</w:t>
      </w:r>
      <w:r w:rsidR="0006478B">
        <w:rPr>
          <w:rFonts w:cs="Times New Roman"/>
          <w:sz w:val="24"/>
          <w:szCs w:val="24"/>
        </w:rPr>
        <w:t>т</w:t>
      </w:r>
      <w:r w:rsidR="0060563F">
        <w:rPr>
          <w:rFonts w:cs="Times New Roman"/>
          <w:sz w:val="24"/>
          <w:szCs w:val="24"/>
        </w:rPr>
        <w:t xml:space="preserve"> </w:t>
      </w:r>
      <w:r w:rsidRPr="00A620BA">
        <w:rPr>
          <w:rFonts w:cs="Times New Roman"/>
          <w:sz w:val="24"/>
          <w:szCs w:val="24"/>
        </w:rPr>
        <w:t xml:space="preserve">обеспечиваться теплом от автономных источников (автономных индивидуальных котельных). </w:t>
      </w:r>
    </w:p>
    <w:p w:rsidR="00F00F18" w:rsidRPr="0006478B" w:rsidRDefault="000628AA" w:rsidP="0006478B">
      <w:pPr>
        <w:spacing w:after="0" w:line="360" w:lineRule="auto"/>
        <w:ind w:firstLine="709"/>
        <w:jc w:val="both"/>
        <w:rPr>
          <w:rFonts w:cs="Times New Roman"/>
          <w:sz w:val="24"/>
          <w:szCs w:val="24"/>
        </w:rPr>
      </w:pPr>
      <w:r>
        <w:rPr>
          <w:rFonts w:cs="Times New Roman"/>
          <w:sz w:val="24"/>
          <w:szCs w:val="24"/>
        </w:rPr>
        <w:t xml:space="preserve">На </w:t>
      </w:r>
      <w:r w:rsidR="0006478B">
        <w:rPr>
          <w:rFonts w:cs="Times New Roman"/>
          <w:sz w:val="24"/>
          <w:szCs w:val="24"/>
        </w:rPr>
        <w:t xml:space="preserve">момент разработки </w:t>
      </w:r>
      <w:r w:rsidR="009B3CC0" w:rsidRPr="0069639B">
        <w:rPr>
          <w:rFonts w:cs="Times New Roman"/>
          <w:sz w:val="24"/>
          <w:szCs w:val="24"/>
        </w:rPr>
        <w:t>схемы  теплоснабжения  можно  выделить   перспективн</w:t>
      </w:r>
      <w:r w:rsidR="00A477AE" w:rsidRPr="0069639B">
        <w:rPr>
          <w:rFonts w:cs="Times New Roman"/>
          <w:sz w:val="24"/>
          <w:szCs w:val="24"/>
        </w:rPr>
        <w:t>ы</w:t>
      </w:r>
      <w:r w:rsidR="00B5235D">
        <w:rPr>
          <w:rFonts w:cs="Times New Roman"/>
          <w:sz w:val="24"/>
          <w:szCs w:val="24"/>
        </w:rPr>
        <w:t>е</w:t>
      </w:r>
      <w:r w:rsidR="009B3CC0" w:rsidRPr="0069639B">
        <w:rPr>
          <w:rFonts w:cs="Times New Roman"/>
          <w:sz w:val="24"/>
          <w:szCs w:val="24"/>
        </w:rPr>
        <w:t xml:space="preserve">  зон</w:t>
      </w:r>
      <w:r w:rsidR="00B5235D">
        <w:rPr>
          <w:rFonts w:cs="Times New Roman"/>
          <w:sz w:val="24"/>
          <w:szCs w:val="24"/>
        </w:rPr>
        <w:t>ы</w:t>
      </w:r>
      <w:r w:rsidR="009B3CC0" w:rsidRPr="0069639B">
        <w:rPr>
          <w:rFonts w:cs="Times New Roman"/>
          <w:sz w:val="24"/>
          <w:szCs w:val="24"/>
        </w:rPr>
        <w:t>, в котор</w:t>
      </w:r>
      <w:r w:rsidR="00A477AE" w:rsidRPr="0069639B">
        <w:rPr>
          <w:rFonts w:cs="Times New Roman"/>
          <w:sz w:val="24"/>
          <w:szCs w:val="24"/>
        </w:rPr>
        <w:t>ых</w:t>
      </w:r>
      <w:r w:rsidR="009B3CC0" w:rsidRPr="0069639B">
        <w:rPr>
          <w:rFonts w:cs="Times New Roman"/>
          <w:sz w:val="24"/>
          <w:szCs w:val="24"/>
        </w:rPr>
        <w:t xml:space="preserve"> потребители будут подключены к централизованной си</w:t>
      </w:r>
      <w:r w:rsidR="0006478B">
        <w:rPr>
          <w:rFonts w:cs="Times New Roman"/>
          <w:sz w:val="24"/>
          <w:szCs w:val="24"/>
        </w:rPr>
        <w:t xml:space="preserve">стеме </w:t>
      </w:r>
      <w:r w:rsidR="006053D6" w:rsidRPr="00F7200C">
        <w:rPr>
          <w:rFonts w:cs="Times New Roman"/>
          <w:sz w:val="24"/>
          <w:szCs w:val="24"/>
        </w:rPr>
        <w:t>теплоснабжения</w:t>
      </w:r>
      <w:r w:rsidR="00661F83">
        <w:rPr>
          <w:rFonts w:cs="Times New Roman"/>
          <w:sz w:val="24"/>
          <w:szCs w:val="24"/>
        </w:rPr>
        <w:t>:</w:t>
      </w:r>
      <w:r w:rsidR="000D7023" w:rsidRPr="00F7200C">
        <w:rPr>
          <w:rFonts w:cs="Times New Roman"/>
          <w:sz w:val="24"/>
          <w:szCs w:val="24"/>
        </w:rPr>
        <w:t xml:space="preserve"> котельн</w:t>
      </w:r>
      <w:r w:rsidR="004D2952" w:rsidRPr="00F7200C">
        <w:rPr>
          <w:rFonts w:cs="Times New Roman"/>
          <w:sz w:val="24"/>
          <w:szCs w:val="24"/>
        </w:rPr>
        <w:t>ые</w:t>
      </w:r>
      <w:r w:rsidR="0006478B">
        <w:rPr>
          <w:rFonts w:cs="Times New Roman"/>
          <w:sz w:val="24"/>
          <w:szCs w:val="24"/>
        </w:rPr>
        <w:t>ООО «Энергетик»</w:t>
      </w:r>
      <w:r w:rsidR="00360889">
        <w:rPr>
          <w:rFonts w:cs="Times New Roman"/>
          <w:sz w:val="24"/>
          <w:szCs w:val="24"/>
        </w:rPr>
        <w:t>:</w:t>
      </w:r>
      <w:r w:rsidR="0006478B" w:rsidRPr="0006478B">
        <w:rPr>
          <w:rFonts w:cs="Times New Roman"/>
          <w:sz w:val="24"/>
          <w:szCs w:val="24"/>
        </w:rPr>
        <w:t>д. Малышево,котельная №14</w:t>
      </w:r>
      <w:r w:rsidR="0006478B">
        <w:rPr>
          <w:rFonts w:cs="Times New Roman"/>
          <w:sz w:val="24"/>
          <w:szCs w:val="24"/>
        </w:rPr>
        <w:t xml:space="preserve">,                           </w:t>
      </w:r>
      <w:r w:rsidR="0006478B" w:rsidRPr="0006478B">
        <w:rPr>
          <w:rFonts w:cs="Times New Roman"/>
          <w:sz w:val="24"/>
          <w:szCs w:val="24"/>
        </w:rPr>
        <w:t xml:space="preserve">  с. Парское, котельная №3</w:t>
      </w:r>
      <w:r w:rsidR="0006478B">
        <w:rPr>
          <w:rFonts w:cs="Times New Roman"/>
          <w:sz w:val="24"/>
          <w:szCs w:val="24"/>
        </w:rPr>
        <w:t xml:space="preserve">, </w:t>
      </w:r>
      <w:r w:rsidR="0006478B" w:rsidRPr="0006478B">
        <w:rPr>
          <w:rFonts w:cs="Times New Roman"/>
          <w:sz w:val="24"/>
          <w:szCs w:val="24"/>
        </w:rPr>
        <w:t>с. Сосновец, котельная №16</w:t>
      </w:r>
      <w:r w:rsidR="0006478B">
        <w:rPr>
          <w:rFonts w:cs="Times New Roman"/>
          <w:sz w:val="24"/>
          <w:szCs w:val="24"/>
        </w:rPr>
        <w:t>.</w:t>
      </w:r>
    </w:p>
    <w:p w:rsidR="002734C6" w:rsidRDefault="002734C6" w:rsidP="002734C6">
      <w:pPr>
        <w:spacing w:after="0" w:line="360" w:lineRule="auto"/>
        <w:ind w:firstLine="567"/>
        <w:jc w:val="both"/>
        <w:rPr>
          <w:rFonts w:cs="Times New Roman"/>
          <w:sz w:val="24"/>
          <w:szCs w:val="24"/>
        </w:rPr>
      </w:pPr>
      <w:r w:rsidRPr="00360889">
        <w:rPr>
          <w:rFonts w:cs="Times New Roman"/>
          <w:sz w:val="24"/>
          <w:szCs w:val="24"/>
        </w:rPr>
        <w:lastRenderedPageBreak/>
        <w:t>Максимальные нагрузки</w:t>
      </w:r>
      <w:r w:rsidR="00B13E1C" w:rsidRPr="00360889">
        <w:rPr>
          <w:rFonts w:cs="Times New Roman"/>
          <w:sz w:val="24"/>
          <w:szCs w:val="24"/>
        </w:rPr>
        <w:t xml:space="preserve"> потребителей,</w:t>
      </w:r>
      <w:r w:rsidRPr="00360889">
        <w:rPr>
          <w:rFonts w:cs="Times New Roman"/>
          <w:sz w:val="24"/>
          <w:szCs w:val="24"/>
        </w:rPr>
        <w:t>подключен</w:t>
      </w:r>
      <w:r w:rsidR="00B13E1C" w:rsidRPr="00360889">
        <w:rPr>
          <w:rFonts w:cs="Times New Roman"/>
          <w:sz w:val="24"/>
          <w:szCs w:val="24"/>
        </w:rPr>
        <w:t>ных</w:t>
      </w:r>
      <w:r>
        <w:rPr>
          <w:rFonts w:cs="Times New Roman"/>
          <w:sz w:val="24"/>
          <w:szCs w:val="24"/>
        </w:rPr>
        <w:t>к источник</w:t>
      </w:r>
      <w:r w:rsidR="00B13E1C">
        <w:rPr>
          <w:rFonts w:cs="Times New Roman"/>
          <w:sz w:val="24"/>
          <w:szCs w:val="24"/>
        </w:rPr>
        <w:t>ам</w:t>
      </w:r>
      <w:r>
        <w:rPr>
          <w:rFonts w:cs="Times New Roman"/>
          <w:sz w:val="24"/>
          <w:szCs w:val="24"/>
        </w:rPr>
        <w:t xml:space="preserve"> тепловой энергии</w:t>
      </w:r>
      <w:r w:rsidR="00B13E1C">
        <w:rPr>
          <w:rFonts w:cs="Times New Roman"/>
          <w:sz w:val="24"/>
          <w:szCs w:val="24"/>
        </w:rPr>
        <w:t>,</w:t>
      </w:r>
      <w:r>
        <w:rPr>
          <w:rFonts w:cs="Times New Roman"/>
          <w:sz w:val="24"/>
          <w:szCs w:val="24"/>
        </w:rPr>
        <w:t xml:space="preserve"> составляют:</w:t>
      </w:r>
    </w:p>
    <w:p w:rsidR="00A10218" w:rsidRDefault="00A10218" w:rsidP="00B70317">
      <w:pPr>
        <w:spacing w:after="0"/>
        <w:ind w:firstLine="567"/>
        <w:jc w:val="both"/>
        <w:rPr>
          <w:rFonts w:cs="Times New Roman"/>
          <w:sz w:val="24"/>
          <w:szCs w:val="24"/>
        </w:rPr>
      </w:pPr>
      <w:r w:rsidRPr="009E583C">
        <w:rPr>
          <w:rFonts w:eastAsia="Times New Roman"/>
          <w:bCs/>
          <w:color w:val="00000A"/>
          <w:sz w:val="24"/>
          <w:lang w:eastAsia="ru-RU"/>
        </w:rPr>
        <w:t xml:space="preserve">Таблица </w:t>
      </w:r>
      <w:r w:rsidR="0006478B">
        <w:rPr>
          <w:rFonts w:eastAsia="Times New Roman"/>
          <w:bCs/>
          <w:color w:val="00000A"/>
          <w:sz w:val="24"/>
          <w:lang w:eastAsia="ru-RU"/>
        </w:rPr>
        <w:t>5</w:t>
      </w:r>
      <w:r w:rsidRPr="009E583C">
        <w:rPr>
          <w:sz w:val="24"/>
          <w:szCs w:val="24"/>
        </w:rPr>
        <w:t xml:space="preserve">– </w:t>
      </w:r>
      <w:r w:rsidR="007654A6" w:rsidRPr="009E583C">
        <w:rPr>
          <w:rFonts w:cs="Times New Roman"/>
          <w:sz w:val="24"/>
          <w:szCs w:val="24"/>
        </w:rPr>
        <w:t>м</w:t>
      </w:r>
      <w:r w:rsidRPr="009E583C">
        <w:rPr>
          <w:rFonts w:cs="Times New Roman"/>
          <w:sz w:val="24"/>
          <w:szCs w:val="24"/>
        </w:rPr>
        <w:t>аксимальные</w:t>
      </w:r>
      <w:r w:rsidRPr="00084904">
        <w:rPr>
          <w:rFonts w:cs="Times New Roman"/>
          <w:sz w:val="24"/>
          <w:szCs w:val="24"/>
        </w:rPr>
        <w:t xml:space="preserve"> нагрузк</w:t>
      </w:r>
      <w:r>
        <w:rPr>
          <w:rFonts w:cs="Times New Roman"/>
          <w:sz w:val="24"/>
          <w:szCs w:val="24"/>
        </w:rPr>
        <w:t>и источников тепловой энергии</w:t>
      </w:r>
    </w:p>
    <w:tbl>
      <w:tblPr>
        <w:tblW w:w="11200" w:type="dxa"/>
        <w:tblInd w:w="-1168" w:type="dxa"/>
        <w:tblLook w:val="04A0"/>
      </w:tblPr>
      <w:tblGrid>
        <w:gridCol w:w="709"/>
        <w:gridCol w:w="2182"/>
        <w:gridCol w:w="1161"/>
        <w:gridCol w:w="1873"/>
        <w:gridCol w:w="1039"/>
        <w:gridCol w:w="815"/>
        <w:gridCol w:w="1046"/>
        <w:gridCol w:w="977"/>
        <w:gridCol w:w="639"/>
        <w:gridCol w:w="759"/>
      </w:tblGrid>
      <w:tr w:rsidR="00C65C38" w:rsidRPr="00C65C38" w:rsidTr="009007F4">
        <w:trPr>
          <w:trHeight w:val="432"/>
        </w:trPr>
        <w:tc>
          <w:tcPr>
            <w:tcW w:w="70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C65C38" w:rsidRPr="00C65C38" w:rsidRDefault="00C65C38" w:rsidP="00C65C38">
            <w:pPr>
              <w:spacing w:after="0" w:line="240" w:lineRule="auto"/>
              <w:jc w:val="center"/>
              <w:rPr>
                <w:rFonts w:eastAsia="Times New Roman" w:cs="Times New Roman"/>
                <w:b/>
                <w:bCs/>
                <w:color w:val="000000"/>
                <w:sz w:val="20"/>
                <w:szCs w:val="20"/>
                <w:lang w:eastAsia="ru-RU"/>
              </w:rPr>
            </w:pPr>
            <w:r w:rsidRPr="00C65C38">
              <w:rPr>
                <w:rFonts w:eastAsia="Times New Roman" w:cs="Times New Roman"/>
                <w:b/>
                <w:bCs/>
                <w:color w:val="000000"/>
                <w:sz w:val="20"/>
                <w:szCs w:val="20"/>
                <w:lang w:eastAsia="ru-RU"/>
              </w:rPr>
              <w:t xml:space="preserve">№ </w:t>
            </w:r>
          </w:p>
        </w:tc>
        <w:tc>
          <w:tcPr>
            <w:tcW w:w="22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Наименование котельной, адрес</w:t>
            </w:r>
          </w:p>
        </w:tc>
        <w:tc>
          <w:tcPr>
            <w:tcW w:w="116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Год постройки</w:t>
            </w:r>
          </w:p>
        </w:tc>
        <w:tc>
          <w:tcPr>
            <w:tcW w:w="17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Кол-во и тип котлов</w:t>
            </w:r>
          </w:p>
        </w:tc>
        <w:tc>
          <w:tcPr>
            <w:tcW w:w="2936" w:type="dxa"/>
            <w:gridSpan w:val="3"/>
            <w:tcBorders>
              <w:top w:val="single" w:sz="8" w:space="0" w:color="auto"/>
              <w:left w:val="nil"/>
              <w:bottom w:val="single" w:sz="4" w:space="0" w:color="auto"/>
              <w:right w:val="single" w:sz="8" w:space="0" w:color="000000"/>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Установленная мощность</w:t>
            </w:r>
          </w:p>
        </w:tc>
        <w:tc>
          <w:tcPr>
            <w:tcW w:w="2375" w:type="dxa"/>
            <w:gridSpan w:val="3"/>
            <w:tcBorders>
              <w:top w:val="single" w:sz="8" w:space="0" w:color="auto"/>
              <w:left w:val="nil"/>
              <w:bottom w:val="single" w:sz="4" w:space="0" w:color="auto"/>
              <w:right w:val="single" w:sz="8" w:space="0" w:color="000000"/>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Присоединенная мощность</w:t>
            </w:r>
          </w:p>
        </w:tc>
      </w:tr>
      <w:tr w:rsidR="00C65C38" w:rsidRPr="00C65C38" w:rsidTr="009007F4">
        <w:trPr>
          <w:trHeight w:val="6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C65C38" w:rsidRPr="00C65C38" w:rsidRDefault="00C65C38" w:rsidP="00C65C38">
            <w:pPr>
              <w:spacing w:after="0" w:line="240" w:lineRule="auto"/>
              <w:rPr>
                <w:rFonts w:eastAsia="Times New Roman" w:cs="Times New Roman"/>
                <w:b/>
                <w:bCs/>
                <w:color w:val="000000"/>
                <w:sz w:val="20"/>
                <w:szCs w:val="20"/>
                <w:lang w:eastAsia="ru-RU"/>
              </w:rPr>
            </w:pPr>
          </w:p>
        </w:tc>
        <w:tc>
          <w:tcPr>
            <w:tcW w:w="2252"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767"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039" w:type="dxa"/>
            <w:vMerge w:val="restart"/>
            <w:tcBorders>
              <w:top w:val="nil"/>
              <w:left w:val="nil"/>
              <w:bottom w:val="single" w:sz="4" w:space="0" w:color="000000"/>
              <w:right w:val="single" w:sz="4"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отоплен</w:t>
            </w:r>
          </w:p>
        </w:tc>
        <w:tc>
          <w:tcPr>
            <w:tcW w:w="815" w:type="dxa"/>
            <w:vMerge w:val="restart"/>
            <w:tcBorders>
              <w:top w:val="nil"/>
              <w:left w:val="single" w:sz="4" w:space="0" w:color="auto"/>
              <w:bottom w:val="single" w:sz="4" w:space="0" w:color="000000"/>
              <w:right w:val="nil"/>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ГВС</w:t>
            </w:r>
          </w:p>
        </w:tc>
        <w:tc>
          <w:tcPr>
            <w:tcW w:w="1082" w:type="dxa"/>
            <w:vMerge w:val="restart"/>
            <w:tcBorders>
              <w:top w:val="nil"/>
              <w:left w:val="single" w:sz="4" w:space="0" w:color="auto"/>
              <w:bottom w:val="single" w:sz="4" w:space="0" w:color="000000"/>
              <w:right w:val="single" w:sz="8"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Всего</w:t>
            </w:r>
          </w:p>
        </w:tc>
        <w:tc>
          <w:tcPr>
            <w:tcW w:w="977" w:type="dxa"/>
            <w:vMerge w:val="restart"/>
            <w:tcBorders>
              <w:top w:val="nil"/>
              <w:left w:val="single" w:sz="8" w:space="0" w:color="auto"/>
              <w:bottom w:val="single" w:sz="4" w:space="0" w:color="000000"/>
              <w:right w:val="single" w:sz="4"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отоплен</w:t>
            </w:r>
          </w:p>
        </w:tc>
        <w:tc>
          <w:tcPr>
            <w:tcW w:w="639" w:type="dxa"/>
            <w:vMerge w:val="restart"/>
            <w:tcBorders>
              <w:top w:val="nil"/>
              <w:left w:val="single" w:sz="4" w:space="0" w:color="auto"/>
              <w:bottom w:val="single" w:sz="4" w:space="0" w:color="000000"/>
              <w:right w:val="nil"/>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ГВС</w:t>
            </w:r>
          </w:p>
        </w:tc>
        <w:tc>
          <w:tcPr>
            <w:tcW w:w="759" w:type="dxa"/>
            <w:vMerge w:val="restart"/>
            <w:tcBorders>
              <w:top w:val="nil"/>
              <w:left w:val="single" w:sz="4" w:space="0" w:color="auto"/>
              <w:bottom w:val="single" w:sz="4" w:space="0" w:color="000000"/>
              <w:right w:val="single" w:sz="8" w:space="0" w:color="auto"/>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Всего</w:t>
            </w:r>
          </w:p>
        </w:tc>
      </w:tr>
      <w:tr w:rsidR="00C65C38" w:rsidRPr="00C65C38" w:rsidTr="009007F4">
        <w:trPr>
          <w:trHeight w:val="464"/>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C65C38" w:rsidRPr="00C65C38" w:rsidRDefault="00C65C38" w:rsidP="00C65C38">
            <w:pPr>
              <w:spacing w:after="0" w:line="240" w:lineRule="auto"/>
              <w:rPr>
                <w:rFonts w:eastAsia="Times New Roman" w:cs="Times New Roman"/>
                <w:b/>
                <w:bCs/>
                <w:color w:val="000000"/>
                <w:sz w:val="20"/>
                <w:szCs w:val="20"/>
                <w:lang w:eastAsia="ru-RU"/>
              </w:rPr>
            </w:pPr>
          </w:p>
        </w:tc>
        <w:tc>
          <w:tcPr>
            <w:tcW w:w="2252"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767"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039" w:type="dxa"/>
            <w:vMerge/>
            <w:tcBorders>
              <w:top w:val="nil"/>
              <w:left w:val="nil"/>
              <w:bottom w:val="single" w:sz="4" w:space="0" w:color="000000"/>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815" w:type="dxa"/>
            <w:vMerge/>
            <w:tcBorders>
              <w:top w:val="nil"/>
              <w:left w:val="single" w:sz="4" w:space="0" w:color="auto"/>
              <w:bottom w:val="single" w:sz="4" w:space="0" w:color="000000"/>
              <w:right w:val="nil"/>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082" w:type="dxa"/>
            <w:vMerge/>
            <w:tcBorders>
              <w:top w:val="nil"/>
              <w:left w:val="single" w:sz="4" w:space="0" w:color="auto"/>
              <w:bottom w:val="single" w:sz="4" w:space="0" w:color="000000"/>
              <w:right w:val="single" w:sz="8"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977" w:type="dxa"/>
            <w:vMerge/>
            <w:tcBorders>
              <w:top w:val="nil"/>
              <w:left w:val="single" w:sz="8" w:space="0" w:color="auto"/>
              <w:bottom w:val="single" w:sz="4" w:space="0" w:color="000000"/>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639" w:type="dxa"/>
            <w:vMerge/>
            <w:tcBorders>
              <w:top w:val="nil"/>
              <w:left w:val="single" w:sz="4" w:space="0" w:color="auto"/>
              <w:bottom w:val="single" w:sz="4" w:space="0" w:color="000000"/>
              <w:right w:val="nil"/>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759" w:type="dxa"/>
            <w:vMerge/>
            <w:tcBorders>
              <w:top w:val="nil"/>
              <w:left w:val="single" w:sz="4" w:space="0" w:color="auto"/>
              <w:bottom w:val="single" w:sz="4" w:space="0" w:color="000000"/>
              <w:right w:val="single" w:sz="8"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r>
      <w:tr w:rsidR="00C65C38" w:rsidRPr="00C65C38" w:rsidTr="009007F4">
        <w:trPr>
          <w:trHeight w:val="3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C65C38" w:rsidRPr="00C65C38" w:rsidRDefault="00C65C38" w:rsidP="00C65C38">
            <w:pPr>
              <w:spacing w:after="0" w:line="240" w:lineRule="auto"/>
              <w:rPr>
                <w:rFonts w:eastAsia="Times New Roman" w:cs="Times New Roman"/>
                <w:b/>
                <w:bCs/>
                <w:color w:val="000000"/>
                <w:sz w:val="20"/>
                <w:szCs w:val="20"/>
                <w:lang w:eastAsia="ru-RU"/>
              </w:rPr>
            </w:pPr>
          </w:p>
        </w:tc>
        <w:tc>
          <w:tcPr>
            <w:tcW w:w="2252"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1767" w:type="dxa"/>
            <w:vMerge/>
            <w:tcBorders>
              <w:top w:val="single" w:sz="4" w:space="0" w:color="auto"/>
              <w:left w:val="single" w:sz="4" w:space="0" w:color="auto"/>
              <w:bottom w:val="single" w:sz="4" w:space="0" w:color="auto"/>
              <w:right w:val="single" w:sz="4" w:space="0" w:color="auto"/>
            </w:tcBorders>
            <w:vAlign w:val="center"/>
            <w:hideMark/>
          </w:tcPr>
          <w:p w:rsidR="00C65C38" w:rsidRPr="00C65C38" w:rsidRDefault="00C65C38" w:rsidP="00C65C38">
            <w:pPr>
              <w:spacing w:after="0" w:line="240" w:lineRule="auto"/>
              <w:rPr>
                <w:rFonts w:ascii="Arial" w:eastAsia="Times New Roman" w:hAnsi="Arial" w:cs="Arial"/>
                <w:sz w:val="20"/>
                <w:szCs w:val="20"/>
                <w:lang w:eastAsia="ru-RU"/>
              </w:rPr>
            </w:pPr>
          </w:p>
        </w:tc>
        <w:tc>
          <w:tcPr>
            <w:tcW w:w="2936" w:type="dxa"/>
            <w:gridSpan w:val="3"/>
            <w:tcBorders>
              <w:top w:val="single" w:sz="4" w:space="0" w:color="auto"/>
              <w:left w:val="nil"/>
              <w:bottom w:val="single" w:sz="8" w:space="0" w:color="auto"/>
              <w:right w:val="single" w:sz="8" w:space="0" w:color="000000"/>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Гкал/ч</w:t>
            </w:r>
          </w:p>
        </w:tc>
        <w:tc>
          <w:tcPr>
            <w:tcW w:w="2375" w:type="dxa"/>
            <w:gridSpan w:val="3"/>
            <w:tcBorders>
              <w:top w:val="single" w:sz="4" w:space="0" w:color="auto"/>
              <w:left w:val="nil"/>
              <w:bottom w:val="single" w:sz="8" w:space="0" w:color="auto"/>
              <w:right w:val="single" w:sz="8" w:space="0" w:color="000000"/>
            </w:tcBorders>
            <w:shd w:val="clear" w:color="auto" w:fill="auto"/>
            <w:vAlign w:val="center"/>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Гкал/ч</w:t>
            </w:r>
          </w:p>
        </w:tc>
      </w:tr>
      <w:tr w:rsidR="00C65C38" w:rsidRPr="00C65C38" w:rsidTr="009007F4">
        <w:trPr>
          <w:trHeight w:val="522"/>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1D34E8" w:rsidRDefault="00C65C38" w:rsidP="00C65C38">
            <w:pPr>
              <w:spacing w:after="0" w:line="240" w:lineRule="auto"/>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д. Малышево,</w:t>
            </w:r>
          </w:p>
          <w:p w:rsidR="00C65C38" w:rsidRPr="00C65C38" w:rsidRDefault="00C65C38" w:rsidP="00C65C38">
            <w:pPr>
              <w:spacing w:after="0" w:line="240" w:lineRule="auto"/>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 xml:space="preserve">котельная №14                                         </w:t>
            </w:r>
          </w:p>
        </w:tc>
        <w:tc>
          <w:tcPr>
            <w:tcW w:w="1161"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1987</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Универсал-6 -1 шт.;Факел-Г-2 шт.</w:t>
            </w:r>
          </w:p>
        </w:tc>
        <w:tc>
          <w:tcPr>
            <w:tcW w:w="1039"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center"/>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0,860</w:t>
            </w:r>
          </w:p>
        </w:tc>
        <w:tc>
          <w:tcPr>
            <w:tcW w:w="815"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0,860</w:t>
            </w:r>
          </w:p>
        </w:tc>
        <w:tc>
          <w:tcPr>
            <w:tcW w:w="977" w:type="dxa"/>
            <w:tcBorders>
              <w:top w:val="nil"/>
              <w:left w:val="nil"/>
              <w:bottom w:val="single" w:sz="4" w:space="0" w:color="auto"/>
              <w:right w:val="single" w:sz="4" w:space="0" w:color="auto"/>
            </w:tcBorders>
            <w:shd w:val="clear" w:color="auto" w:fill="auto"/>
            <w:vAlign w:val="bottom"/>
            <w:hideMark/>
          </w:tcPr>
          <w:p w:rsidR="00C65C38" w:rsidRPr="00C65C38" w:rsidRDefault="005B5A15" w:rsidP="00C65C3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0,633</w:t>
            </w:r>
          </w:p>
        </w:tc>
        <w:tc>
          <w:tcPr>
            <w:tcW w:w="639"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center"/>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 </w:t>
            </w:r>
          </w:p>
        </w:tc>
        <w:tc>
          <w:tcPr>
            <w:tcW w:w="759" w:type="dxa"/>
            <w:tcBorders>
              <w:top w:val="nil"/>
              <w:left w:val="nil"/>
              <w:bottom w:val="single" w:sz="4" w:space="0" w:color="auto"/>
              <w:right w:val="single" w:sz="4" w:space="0" w:color="auto"/>
            </w:tcBorders>
            <w:shd w:val="clear" w:color="auto" w:fill="auto"/>
            <w:vAlign w:val="bottom"/>
            <w:hideMark/>
          </w:tcPr>
          <w:p w:rsidR="00C65C38" w:rsidRPr="00C65C38" w:rsidRDefault="005B5A15"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0,633</w:t>
            </w:r>
          </w:p>
        </w:tc>
      </w:tr>
      <w:tr w:rsidR="00C65C38" w:rsidRPr="00C65C38" w:rsidTr="009007F4">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с. Парское, котельная №3</w:t>
            </w:r>
          </w:p>
        </w:tc>
        <w:tc>
          <w:tcPr>
            <w:tcW w:w="1161"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1985</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77619F" w:rsidP="00C65C38">
            <w:pPr>
              <w:spacing w:after="0" w:line="240" w:lineRule="auto"/>
              <w:rPr>
                <w:rFonts w:ascii="Arial" w:eastAsia="Times New Roman" w:hAnsi="Arial" w:cs="Arial"/>
                <w:sz w:val="20"/>
                <w:szCs w:val="20"/>
                <w:lang w:eastAsia="ru-RU"/>
              </w:rPr>
            </w:pPr>
            <w:r w:rsidRPr="002706BA">
              <w:rPr>
                <w:rFonts w:eastAsia="Times New Roman" w:cs="Times New Roman"/>
                <w:color w:val="000000"/>
                <w:sz w:val="24"/>
                <w:szCs w:val="24"/>
                <w:lang w:eastAsia="ru-RU"/>
              </w:rPr>
              <w:t>Arcus Ignis F-500</w:t>
            </w:r>
            <w:r w:rsidR="00C65C38" w:rsidRPr="00C65C38">
              <w:rPr>
                <w:rFonts w:ascii="Arial" w:eastAsia="Times New Roman" w:hAnsi="Arial" w:cs="Arial"/>
                <w:sz w:val="20"/>
                <w:szCs w:val="20"/>
                <w:lang w:eastAsia="ru-RU"/>
              </w:rPr>
              <w:t>-4шт.</w:t>
            </w:r>
          </w:p>
        </w:tc>
        <w:tc>
          <w:tcPr>
            <w:tcW w:w="1039" w:type="dxa"/>
            <w:tcBorders>
              <w:top w:val="nil"/>
              <w:left w:val="nil"/>
              <w:bottom w:val="single" w:sz="4" w:space="0" w:color="auto"/>
              <w:right w:val="single" w:sz="4" w:space="0" w:color="auto"/>
            </w:tcBorders>
            <w:shd w:val="clear" w:color="auto" w:fill="auto"/>
            <w:noWrap/>
            <w:vAlign w:val="bottom"/>
            <w:hideMark/>
          </w:tcPr>
          <w:p w:rsidR="00C65C38" w:rsidRPr="00C65C38" w:rsidRDefault="0077619F"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1,720</w:t>
            </w:r>
          </w:p>
        </w:tc>
        <w:tc>
          <w:tcPr>
            <w:tcW w:w="815"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77619F"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1,720</w:t>
            </w:r>
          </w:p>
        </w:tc>
        <w:tc>
          <w:tcPr>
            <w:tcW w:w="977" w:type="dxa"/>
            <w:tcBorders>
              <w:top w:val="nil"/>
              <w:left w:val="nil"/>
              <w:bottom w:val="single" w:sz="4" w:space="0" w:color="auto"/>
              <w:right w:val="single" w:sz="4" w:space="0" w:color="auto"/>
            </w:tcBorders>
            <w:shd w:val="clear" w:color="auto" w:fill="auto"/>
            <w:noWrap/>
            <w:vAlign w:val="bottom"/>
            <w:hideMark/>
          </w:tcPr>
          <w:p w:rsidR="00C65C38" w:rsidRPr="00C65C38" w:rsidRDefault="005B5A15"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0,936</w:t>
            </w:r>
          </w:p>
        </w:tc>
        <w:tc>
          <w:tcPr>
            <w:tcW w:w="6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759" w:type="dxa"/>
            <w:tcBorders>
              <w:top w:val="nil"/>
              <w:left w:val="nil"/>
              <w:bottom w:val="single" w:sz="4" w:space="0" w:color="auto"/>
              <w:right w:val="single" w:sz="4" w:space="0" w:color="auto"/>
            </w:tcBorders>
            <w:shd w:val="clear" w:color="auto" w:fill="auto"/>
            <w:vAlign w:val="bottom"/>
            <w:hideMark/>
          </w:tcPr>
          <w:p w:rsidR="00C65C38" w:rsidRPr="00C65C38" w:rsidRDefault="005B5A15"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0,936</w:t>
            </w:r>
          </w:p>
        </w:tc>
      </w:tr>
      <w:tr w:rsidR="00C65C38" w:rsidRPr="00C65C38" w:rsidTr="009007F4">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 xml:space="preserve"> с. Сосновец, котельная №16</w:t>
            </w:r>
          </w:p>
        </w:tc>
        <w:tc>
          <w:tcPr>
            <w:tcW w:w="1161"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1985</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Е-1/9-1Г-2 шт.; Минск-1-1 шт.</w:t>
            </w:r>
          </w:p>
        </w:tc>
        <w:tc>
          <w:tcPr>
            <w:tcW w:w="10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1,720</w:t>
            </w:r>
          </w:p>
        </w:tc>
        <w:tc>
          <w:tcPr>
            <w:tcW w:w="815"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1,720</w:t>
            </w:r>
          </w:p>
        </w:tc>
        <w:tc>
          <w:tcPr>
            <w:tcW w:w="977" w:type="dxa"/>
            <w:tcBorders>
              <w:top w:val="nil"/>
              <w:left w:val="nil"/>
              <w:bottom w:val="single" w:sz="4" w:space="0" w:color="auto"/>
              <w:right w:val="single" w:sz="4" w:space="0" w:color="auto"/>
            </w:tcBorders>
            <w:shd w:val="clear" w:color="auto" w:fill="auto"/>
            <w:noWrap/>
            <w:vAlign w:val="bottom"/>
            <w:hideMark/>
          </w:tcPr>
          <w:p w:rsidR="00C65C38" w:rsidRPr="00C65C38" w:rsidRDefault="005B5A15"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1,312</w:t>
            </w:r>
          </w:p>
        </w:tc>
        <w:tc>
          <w:tcPr>
            <w:tcW w:w="6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759" w:type="dxa"/>
            <w:tcBorders>
              <w:top w:val="nil"/>
              <w:left w:val="nil"/>
              <w:bottom w:val="single" w:sz="4" w:space="0" w:color="auto"/>
              <w:right w:val="single" w:sz="4" w:space="0" w:color="auto"/>
            </w:tcBorders>
            <w:shd w:val="clear" w:color="auto" w:fill="auto"/>
            <w:vAlign w:val="bottom"/>
            <w:hideMark/>
          </w:tcPr>
          <w:p w:rsidR="00C65C38" w:rsidRPr="00C65C38" w:rsidRDefault="005B5A15"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1,312</w:t>
            </w:r>
          </w:p>
        </w:tc>
      </w:tr>
      <w:tr w:rsidR="00C65C38" w:rsidRPr="00C65C38" w:rsidTr="009007F4">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 xml:space="preserve">БМК д. Котиха, ул. Молодежная, д. 7 </w:t>
            </w:r>
          </w:p>
        </w:tc>
        <w:tc>
          <w:tcPr>
            <w:tcW w:w="1161"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2017</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DuothermPolykraft -1 шт.</w:t>
            </w:r>
          </w:p>
        </w:tc>
        <w:tc>
          <w:tcPr>
            <w:tcW w:w="10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0,688</w:t>
            </w:r>
          </w:p>
        </w:tc>
        <w:tc>
          <w:tcPr>
            <w:tcW w:w="815"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0,688</w:t>
            </w:r>
          </w:p>
        </w:tc>
        <w:tc>
          <w:tcPr>
            <w:tcW w:w="977" w:type="dxa"/>
            <w:tcBorders>
              <w:top w:val="nil"/>
              <w:left w:val="nil"/>
              <w:bottom w:val="single" w:sz="4" w:space="0" w:color="auto"/>
              <w:right w:val="single" w:sz="4" w:space="0" w:color="auto"/>
            </w:tcBorders>
            <w:shd w:val="clear" w:color="auto" w:fill="auto"/>
            <w:noWrap/>
            <w:vAlign w:val="bottom"/>
            <w:hideMark/>
          </w:tcPr>
          <w:p w:rsidR="00C65C38" w:rsidRPr="00C65C38" w:rsidRDefault="00EA7D86"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0,098</w:t>
            </w:r>
          </w:p>
        </w:tc>
        <w:tc>
          <w:tcPr>
            <w:tcW w:w="6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759" w:type="dxa"/>
            <w:tcBorders>
              <w:top w:val="nil"/>
              <w:left w:val="nil"/>
              <w:bottom w:val="single" w:sz="4" w:space="0" w:color="auto"/>
              <w:right w:val="single" w:sz="4" w:space="0" w:color="auto"/>
            </w:tcBorders>
            <w:shd w:val="clear" w:color="auto" w:fill="auto"/>
            <w:vAlign w:val="bottom"/>
            <w:hideMark/>
          </w:tcPr>
          <w:p w:rsidR="00C65C38" w:rsidRPr="00C65C38" w:rsidRDefault="00EA7D86"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0,098</w:t>
            </w:r>
          </w:p>
        </w:tc>
      </w:tr>
      <w:tr w:rsidR="00C65C38" w:rsidRPr="00C65C38" w:rsidTr="00974E0F">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C65C38" w:rsidRPr="009007F4" w:rsidRDefault="00C65C38"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nil"/>
              <w:left w:val="single" w:sz="4" w:space="0" w:color="auto"/>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eastAsia="ru-RU"/>
              </w:rPr>
              <w:t>с. Парское, ул. Светлая, д. 1</w:t>
            </w:r>
          </w:p>
        </w:tc>
        <w:tc>
          <w:tcPr>
            <w:tcW w:w="1161"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w:eastAsia="Times New Roman" w:hAnsi="Arial" w:cs="Arial"/>
                <w:sz w:val="20"/>
                <w:szCs w:val="20"/>
                <w:lang w:eastAsia="ru-RU"/>
              </w:rPr>
            </w:pPr>
            <w:r w:rsidRPr="00C65C38">
              <w:rPr>
                <w:rFonts w:ascii="Arial" w:eastAsia="Times New Roman" w:hAnsi="Arial" w:cs="Arial"/>
                <w:sz w:val="20"/>
                <w:szCs w:val="20"/>
                <w:lang w:eastAsia="ru-RU"/>
              </w:rPr>
              <w:t>2018</w:t>
            </w:r>
          </w:p>
        </w:tc>
        <w:tc>
          <w:tcPr>
            <w:tcW w:w="1767"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rPr>
                <w:rFonts w:ascii="Arial" w:eastAsia="Times New Roman" w:hAnsi="Arial" w:cs="Arial"/>
                <w:sz w:val="20"/>
                <w:szCs w:val="20"/>
                <w:lang w:val="en-US" w:eastAsia="ru-RU"/>
              </w:rPr>
            </w:pPr>
            <w:r w:rsidRPr="00C65C38">
              <w:rPr>
                <w:rFonts w:ascii="Arial" w:eastAsia="Times New Roman" w:hAnsi="Arial" w:cs="Arial"/>
                <w:sz w:val="20"/>
                <w:szCs w:val="20"/>
                <w:lang w:val="en-US" w:eastAsia="ru-RU"/>
              </w:rPr>
              <w:t xml:space="preserve">Komen zoaoeorilArderio ARDERIA ESR-2.30FFCD coacsiol-2 </w:t>
            </w:r>
            <w:r w:rsidRPr="00C65C38">
              <w:rPr>
                <w:rFonts w:ascii="Arial" w:eastAsia="Times New Roman" w:hAnsi="Arial" w:cs="Arial"/>
                <w:sz w:val="20"/>
                <w:szCs w:val="20"/>
                <w:lang w:eastAsia="ru-RU"/>
              </w:rPr>
              <w:t>шт</w:t>
            </w:r>
          </w:p>
        </w:tc>
        <w:tc>
          <w:tcPr>
            <w:tcW w:w="10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н/д</w:t>
            </w:r>
          </w:p>
        </w:tc>
        <w:tc>
          <w:tcPr>
            <w:tcW w:w="815"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1082" w:type="dxa"/>
            <w:tcBorders>
              <w:top w:val="nil"/>
              <w:left w:val="nil"/>
              <w:bottom w:val="single" w:sz="4" w:space="0" w:color="auto"/>
              <w:right w:val="single" w:sz="4" w:space="0" w:color="auto"/>
            </w:tcBorders>
            <w:shd w:val="clear" w:color="auto" w:fill="auto"/>
            <w:vAlign w:val="bottom"/>
            <w:hideMark/>
          </w:tcPr>
          <w:p w:rsidR="00C65C38" w:rsidRPr="00C65C38" w:rsidRDefault="00C65C38" w:rsidP="00C65C38">
            <w:pPr>
              <w:spacing w:after="0" w:line="240" w:lineRule="auto"/>
              <w:jc w:val="right"/>
              <w:rPr>
                <w:rFonts w:ascii="Arial CYR" w:eastAsia="Times New Roman" w:hAnsi="Arial CYR" w:cs="Arial CYR"/>
                <w:sz w:val="20"/>
                <w:szCs w:val="20"/>
                <w:lang w:eastAsia="ru-RU"/>
              </w:rPr>
            </w:pPr>
            <w:r w:rsidRPr="00C65C38">
              <w:rPr>
                <w:rFonts w:ascii="Arial CYR" w:eastAsia="Times New Roman" w:hAnsi="Arial CYR" w:cs="Arial CYR"/>
                <w:sz w:val="20"/>
                <w:szCs w:val="20"/>
                <w:lang w:eastAsia="ru-RU"/>
              </w:rPr>
              <w:t>н/д</w:t>
            </w:r>
          </w:p>
        </w:tc>
        <w:tc>
          <w:tcPr>
            <w:tcW w:w="977"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н/д</w:t>
            </w:r>
          </w:p>
        </w:tc>
        <w:tc>
          <w:tcPr>
            <w:tcW w:w="63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 </w:t>
            </w:r>
          </w:p>
        </w:tc>
        <w:tc>
          <w:tcPr>
            <w:tcW w:w="759" w:type="dxa"/>
            <w:tcBorders>
              <w:top w:val="nil"/>
              <w:left w:val="nil"/>
              <w:bottom w:val="single" w:sz="4" w:space="0" w:color="auto"/>
              <w:right w:val="single" w:sz="4" w:space="0" w:color="auto"/>
            </w:tcBorders>
            <w:shd w:val="clear" w:color="auto" w:fill="auto"/>
            <w:noWrap/>
            <w:vAlign w:val="bottom"/>
            <w:hideMark/>
          </w:tcPr>
          <w:p w:rsidR="00C65C38" w:rsidRPr="00C65C38" w:rsidRDefault="00C65C38" w:rsidP="00C65C38">
            <w:pPr>
              <w:spacing w:after="0" w:line="240" w:lineRule="auto"/>
              <w:jc w:val="center"/>
              <w:rPr>
                <w:rFonts w:ascii="Arial" w:eastAsia="Times New Roman" w:hAnsi="Arial" w:cs="Arial"/>
                <w:sz w:val="20"/>
                <w:szCs w:val="20"/>
                <w:lang w:eastAsia="ru-RU"/>
              </w:rPr>
            </w:pPr>
            <w:r w:rsidRPr="00C65C38">
              <w:rPr>
                <w:rFonts w:ascii="Arial" w:eastAsia="Times New Roman" w:hAnsi="Arial" w:cs="Arial"/>
                <w:sz w:val="20"/>
                <w:szCs w:val="20"/>
                <w:lang w:eastAsia="ru-RU"/>
              </w:rPr>
              <w:t>н/д</w:t>
            </w:r>
          </w:p>
        </w:tc>
      </w:tr>
      <w:tr w:rsidR="00974E0F" w:rsidRPr="00C65C38" w:rsidTr="00974E0F">
        <w:trPr>
          <w:trHeight w:val="48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9007F4" w:rsidRDefault="00974E0F" w:rsidP="009007F4">
            <w:pPr>
              <w:pStyle w:val="a3"/>
              <w:numPr>
                <w:ilvl w:val="0"/>
                <w:numId w:val="37"/>
              </w:numPr>
              <w:spacing w:after="0" w:line="240" w:lineRule="auto"/>
              <w:jc w:val="center"/>
              <w:rPr>
                <w:rFonts w:eastAsia="Times New Roman" w:cs="Times New Roman"/>
                <w:color w:val="000000"/>
                <w:sz w:val="20"/>
                <w:szCs w:val="20"/>
                <w:lang w:eastAsia="ru-RU"/>
              </w:rPr>
            </w:pPr>
          </w:p>
        </w:tc>
        <w:tc>
          <w:tcPr>
            <w:tcW w:w="2252"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C65C38" w:rsidRDefault="00974E0F" w:rsidP="00C65C38">
            <w:pPr>
              <w:spacing w:after="0" w:line="240" w:lineRule="auto"/>
              <w:rPr>
                <w:rFonts w:ascii="Arial" w:eastAsia="Times New Roman" w:hAnsi="Arial" w:cs="Arial"/>
                <w:sz w:val="20"/>
                <w:szCs w:val="20"/>
                <w:lang w:eastAsia="ru-RU"/>
              </w:rPr>
            </w:pPr>
            <w:r>
              <w:rPr>
                <w:rFonts w:ascii="Arial" w:eastAsia="Times New Roman" w:hAnsi="Arial" w:cs="Arial"/>
                <w:sz w:val="20"/>
                <w:szCs w:val="20"/>
                <w:lang w:eastAsia="ru-RU"/>
              </w:rPr>
              <w:t>БМК с. Болотново, ул. Солнечная, д. 21А</w:t>
            </w:r>
          </w:p>
        </w:tc>
        <w:tc>
          <w:tcPr>
            <w:tcW w:w="1161"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C65C38" w:rsidRDefault="00974E0F" w:rsidP="00C65C38">
            <w:pPr>
              <w:spacing w:after="0" w:line="240" w:lineRule="auto"/>
              <w:jc w:val="right"/>
              <w:rPr>
                <w:rFonts w:ascii="Arial" w:eastAsia="Times New Roman" w:hAnsi="Arial" w:cs="Arial"/>
                <w:sz w:val="20"/>
                <w:szCs w:val="20"/>
                <w:lang w:eastAsia="ru-RU"/>
              </w:rPr>
            </w:pPr>
            <w:r>
              <w:rPr>
                <w:rFonts w:ascii="Arial" w:eastAsia="Times New Roman" w:hAnsi="Arial" w:cs="Arial"/>
                <w:sz w:val="20"/>
                <w:szCs w:val="20"/>
                <w:lang w:eastAsia="ru-RU"/>
              </w:rPr>
              <w:t>2020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154DED" w:rsidRDefault="00974E0F" w:rsidP="00C65C38">
            <w:pPr>
              <w:spacing w:after="0" w:line="240" w:lineRule="auto"/>
              <w:rPr>
                <w:rFonts w:ascii="Arial" w:eastAsia="Times New Roman" w:hAnsi="Arial" w:cs="Arial"/>
                <w:sz w:val="20"/>
                <w:szCs w:val="20"/>
                <w:lang w:eastAsia="ru-RU"/>
              </w:rPr>
            </w:pPr>
            <w:r w:rsidRPr="00C65C38">
              <w:rPr>
                <w:rFonts w:ascii="Arial" w:eastAsia="Times New Roman" w:hAnsi="Arial" w:cs="Arial"/>
                <w:sz w:val="20"/>
                <w:szCs w:val="20"/>
                <w:lang w:val="en-US" w:eastAsia="ru-RU"/>
              </w:rPr>
              <w:t>ARDERIA</w:t>
            </w:r>
            <w:r>
              <w:rPr>
                <w:rFonts w:ascii="Arial" w:eastAsia="Times New Roman" w:hAnsi="Arial" w:cs="Arial"/>
                <w:sz w:val="20"/>
                <w:szCs w:val="20"/>
                <w:lang w:eastAsia="ru-RU"/>
              </w:rPr>
              <w:t xml:space="preserve"> </w:t>
            </w:r>
            <w:r>
              <w:rPr>
                <w:rFonts w:ascii="Arial" w:eastAsia="Times New Roman" w:hAnsi="Arial" w:cs="Arial"/>
                <w:sz w:val="20"/>
                <w:szCs w:val="20"/>
                <w:lang w:val="en-US" w:eastAsia="ru-RU"/>
              </w:rPr>
              <w:t>S40</w:t>
            </w:r>
            <w:r w:rsidR="00154DED">
              <w:rPr>
                <w:rFonts w:ascii="Arial" w:eastAsia="Times New Roman" w:hAnsi="Arial" w:cs="Arial"/>
                <w:sz w:val="20"/>
                <w:szCs w:val="20"/>
                <w:lang w:val="en-US" w:eastAsia="ru-RU"/>
              </w:rPr>
              <w:t xml:space="preserve"> – 3 </w:t>
            </w:r>
            <w:r w:rsidR="00154DED">
              <w:rPr>
                <w:rFonts w:ascii="Arial" w:eastAsia="Times New Roman" w:hAnsi="Arial" w:cs="Arial"/>
                <w:sz w:val="20"/>
                <w:szCs w:val="20"/>
                <w:lang w:eastAsia="ru-RU"/>
              </w:rPr>
              <w:t>шт.</w:t>
            </w:r>
          </w:p>
        </w:tc>
        <w:tc>
          <w:tcPr>
            <w:tcW w:w="1039"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0,12</w:t>
            </w:r>
          </w:p>
        </w:tc>
        <w:tc>
          <w:tcPr>
            <w:tcW w:w="8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p>
        </w:tc>
        <w:tc>
          <w:tcPr>
            <w:tcW w:w="1082" w:type="dxa"/>
            <w:tcBorders>
              <w:top w:val="single" w:sz="4" w:space="0" w:color="auto"/>
              <w:left w:val="single" w:sz="4" w:space="0" w:color="auto"/>
              <w:bottom w:val="single" w:sz="4" w:space="0" w:color="auto"/>
              <w:right w:val="single" w:sz="4" w:space="0" w:color="auto"/>
            </w:tcBorders>
            <w:shd w:val="clear" w:color="auto" w:fill="auto"/>
            <w:vAlign w:val="bottom"/>
          </w:tcPr>
          <w:p w:rsidR="00974E0F" w:rsidRPr="00C65C38" w:rsidRDefault="00974E0F" w:rsidP="00C65C38">
            <w:pPr>
              <w:spacing w:after="0" w:line="240" w:lineRule="auto"/>
              <w:jc w:val="right"/>
              <w:rPr>
                <w:rFonts w:ascii="Arial CYR" w:eastAsia="Times New Roman" w:hAnsi="Arial CYR" w:cs="Arial CYR"/>
                <w:sz w:val="20"/>
                <w:szCs w:val="20"/>
                <w:lang w:eastAsia="ru-RU"/>
              </w:rPr>
            </w:pPr>
            <w:r>
              <w:rPr>
                <w:rFonts w:ascii="Arial CYR" w:eastAsia="Times New Roman" w:hAnsi="Arial CYR" w:cs="Arial CYR"/>
                <w:sz w:val="20"/>
                <w:szCs w:val="20"/>
                <w:lang w:eastAsia="ru-RU"/>
              </w:rPr>
              <w:t>0,12</w:t>
            </w:r>
          </w:p>
        </w:tc>
        <w:tc>
          <w:tcPr>
            <w:tcW w:w="977"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0,08</w:t>
            </w:r>
          </w:p>
        </w:tc>
        <w:tc>
          <w:tcPr>
            <w:tcW w:w="639"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p>
        </w:tc>
        <w:tc>
          <w:tcPr>
            <w:tcW w:w="759"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E0F" w:rsidRPr="00C65C38" w:rsidRDefault="00974E0F" w:rsidP="00C65C38">
            <w:pPr>
              <w:spacing w:after="0" w:line="240" w:lineRule="auto"/>
              <w:jc w:val="center"/>
              <w:rPr>
                <w:rFonts w:ascii="Arial" w:eastAsia="Times New Roman" w:hAnsi="Arial" w:cs="Arial"/>
                <w:sz w:val="20"/>
                <w:szCs w:val="20"/>
                <w:lang w:eastAsia="ru-RU"/>
              </w:rPr>
            </w:pPr>
            <w:r>
              <w:rPr>
                <w:rFonts w:ascii="Arial" w:eastAsia="Times New Roman" w:hAnsi="Arial" w:cs="Arial"/>
                <w:sz w:val="20"/>
                <w:szCs w:val="20"/>
                <w:lang w:eastAsia="ru-RU"/>
              </w:rPr>
              <w:t>0,08</w:t>
            </w:r>
          </w:p>
        </w:tc>
      </w:tr>
    </w:tbl>
    <w:p w:rsidR="00C65C38" w:rsidRDefault="00C65C38" w:rsidP="00B70317">
      <w:pPr>
        <w:spacing w:after="0"/>
        <w:ind w:firstLine="567"/>
        <w:jc w:val="both"/>
        <w:rPr>
          <w:rFonts w:cs="Times New Roman"/>
          <w:sz w:val="24"/>
          <w:szCs w:val="24"/>
        </w:rPr>
      </w:pPr>
    </w:p>
    <w:p w:rsidR="00C65C38" w:rsidRDefault="00C65C38" w:rsidP="00B70317">
      <w:pPr>
        <w:spacing w:after="0"/>
        <w:ind w:firstLine="567"/>
        <w:jc w:val="both"/>
        <w:rPr>
          <w:rFonts w:cs="Times New Roman"/>
          <w:sz w:val="24"/>
          <w:szCs w:val="24"/>
        </w:rPr>
      </w:pPr>
    </w:p>
    <w:p w:rsidR="00BD6C50" w:rsidRDefault="00893A23" w:rsidP="00217B2B">
      <w:pPr>
        <w:pStyle w:val="2"/>
      </w:pPr>
      <w:bookmarkStart w:id="14" w:name="_Toc53262641"/>
      <w:bookmarkStart w:id="15" w:name="_Toc32305885"/>
      <w:r w:rsidRPr="00AE0C33">
        <w:t xml:space="preserve">б) </w:t>
      </w:r>
      <w:r w:rsidR="00BD6C50">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4"/>
    </w:p>
    <w:bookmarkEnd w:id="15"/>
    <w:p w:rsidR="001111D7" w:rsidRDefault="001111D7" w:rsidP="00911CB9">
      <w:pPr>
        <w:suppressAutoHyphens/>
        <w:spacing w:before="120" w:after="0" w:line="360" w:lineRule="auto"/>
        <w:ind w:firstLine="567"/>
        <w:jc w:val="both"/>
        <w:rPr>
          <w:sz w:val="24"/>
          <w:szCs w:val="24"/>
        </w:rPr>
      </w:pPr>
    </w:p>
    <w:p w:rsidR="00FA78CB" w:rsidRDefault="00FA78CB" w:rsidP="00911CB9">
      <w:pPr>
        <w:suppressAutoHyphens/>
        <w:spacing w:before="120" w:after="0" w:line="360" w:lineRule="auto"/>
        <w:ind w:firstLine="567"/>
        <w:jc w:val="both"/>
        <w:rPr>
          <w:sz w:val="24"/>
          <w:szCs w:val="24"/>
        </w:rPr>
      </w:pPr>
      <w:r w:rsidRPr="006012B2">
        <w:rPr>
          <w:sz w:val="24"/>
          <w:szCs w:val="24"/>
        </w:rPr>
        <w:t xml:space="preserve">В Генеральном плане </w:t>
      </w:r>
      <w:r w:rsidR="0055656D">
        <w:rPr>
          <w:sz w:val="24"/>
        </w:rPr>
        <w:t xml:space="preserve">МО </w:t>
      </w:r>
      <w:r w:rsidR="007F0437">
        <w:rPr>
          <w:sz w:val="24"/>
        </w:rPr>
        <w:t>Парское сельское поселение Родниковского района Ивановской области</w:t>
      </w:r>
      <w:r w:rsidRPr="006012B2">
        <w:rPr>
          <w:sz w:val="24"/>
          <w:szCs w:val="24"/>
        </w:rPr>
        <w:t xml:space="preserve"> предполагается развитие </w:t>
      </w:r>
      <w:r w:rsidR="006012B2" w:rsidRPr="00123EB0">
        <w:rPr>
          <w:sz w:val="24"/>
          <w:szCs w:val="24"/>
        </w:rPr>
        <w:t xml:space="preserve">в основном </w:t>
      </w:r>
      <w:r w:rsidR="006012B2" w:rsidRPr="00EE68E9">
        <w:rPr>
          <w:sz w:val="24"/>
          <w:szCs w:val="24"/>
        </w:rPr>
        <w:t xml:space="preserve">индивидуальными жилыми домами и </w:t>
      </w:r>
      <w:r w:rsidR="006012B2">
        <w:rPr>
          <w:rFonts w:cs="Times New Roman"/>
          <w:sz w:val="24"/>
          <w:szCs w:val="24"/>
        </w:rPr>
        <w:t>з</w:t>
      </w:r>
      <w:r w:rsidR="006012B2" w:rsidRPr="00EE68E9">
        <w:rPr>
          <w:rFonts w:cs="Times New Roman"/>
          <w:sz w:val="24"/>
          <w:szCs w:val="24"/>
        </w:rPr>
        <w:t>он</w:t>
      </w:r>
      <w:r w:rsidR="006012B2">
        <w:rPr>
          <w:rFonts w:cs="Times New Roman"/>
          <w:sz w:val="24"/>
          <w:szCs w:val="24"/>
        </w:rPr>
        <w:t>ой</w:t>
      </w:r>
      <w:r w:rsidR="006012B2" w:rsidRPr="00EE68E9">
        <w:rPr>
          <w:rFonts w:cs="Times New Roman"/>
          <w:sz w:val="24"/>
          <w:szCs w:val="24"/>
        </w:rPr>
        <w:t xml:space="preserve"> застройки малоэтажными  жилыми домами</w:t>
      </w:r>
      <w:r w:rsidRPr="006012B2">
        <w:rPr>
          <w:sz w:val="24"/>
          <w:szCs w:val="24"/>
        </w:rPr>
        <w:t xml:space="preserve">. </w:t>
      </w:r>
    </w:p>
    <w:p w:rsidR="0055656D" w:rsidRDefault="0055656D" w:rsidP="0055656D">
      <w:pPr>
        <w:spacing w:after="0" w:line="360" w:lineRule="auto"/>
        <w:jc w:val="both"/>
        <w:rPr>
          <w:sz w:val="24"/>
        </w:rPr>
      </w:pPr>
      <w:r>
        <w:rPr>
          <w:rFonts w:eastAsia="Times New Roman" w:cs="Times New Roman"/>
          <w:sz w:val="24"/>
          <w:szCs w:val="24"/>
        </w:rPr>
        <w:t xml:space="preserve">Строительство новых </w:t>
      </w:r>
      <w:r w:rsidRPr="00596ED9">
        <w:rPr>
          <w:rFonts w:eastAsia="Times New Roman" w:cs="Times New Roman"/>
          <w:sz w:val="24"/>
          <w:szCs w:val="24"/>
        </w:rPr>
        <w:t>объект</w:t>
      </w:r>
      <w:r>
        <w:rPr>
          <w:rFonts w:eastAsia="Times New Roman" w:cs="Times New Roman"/>
          <w:sz w:val="24"/>
          <w:szCs w:val="24"/>
        </w:rPr>
        <w:t>ов</w:t>
      </w:r>
      <w:r w:rsidRPr="00596ED9">
        <w:rPr>
          <w:rFonts w:eastAsia="Times New Roman" w:cs="Times New Roman"/>
          <w:sz w:val="24"/>
          <w:szCs w:val="24"/>
        </w:rPr>
        <w:t xml:space="preserve"> социальной сферы </w:t>
      </w:r>
      <w:r>
        <w:rPr>
          <w:rFonts w:eastAsia="Times New Roman" w:cs="Times New Roman"/>
          <w:sz w:val="24"/>
          <w:szCs w:val="24"/>
        </w:rPr>
        <w:t xml:space="preserve">не планируется. </w:t>
      </w:r>
      <w:r>
        <w:rPr>
          <w:sz w:val="24"/>
        </w:rPr>
        <w:t xml:space="preserve">Проведение капитального строительства объектов, подключаемых к системе теплоснабжения на территории МО </w:t>
      </w:r>
      <w:r w:rsidR="007F0437">
        <w:rPr>
          <w:rFonts w:eastAsia="Times New Roman" w:cs="Times New Roman"/>
          <w:color w:val="000000"/>
          <w:sz w:val="24"/>
          <w:szCs w:val="28"/>
        </w:rPr>
        <w:t>Парское сельское поселение Родниковского района Ивановской области</w:t>
      </w:r>
      <w:r w:rsidRPr="00596ED9">
        <w:rPr>
          <w:rFonts w:eastAsia="Times New Roman" w:cs="Times New Roman"/>
          <w:sz w:val="24"/>
          <w:szCs w:val="24"/>
        </w:rPr>
        <w:t>до 202</w:t>
      </w:r>
      <w:r w:rsidR="00911CB9">
        <w:rPr>
          <w:rFonts w:eastAsia="Times New Roman" w:cs="Times New Roman"/>
          <w:sz w:val="24"/>
          <w:szCs w:val="24"/>
        </w:rPr>
        <w:t>7</w:t>
      </w:r>
      <w:r>
        <w:rPr>
          <w:rFonts w:eastAsia="Times New Roman" w:cs="Times New Roman"/>
          <w:sz w:val="24"/>
          <w:szCs w:val="24"/>
        </w:rPr>
        <w:t xml:space="preserve"> г. и на</w:t>
      </w:r>
      <w:r w:rsidRPr="00596ED9">
        <w:rPr>
          <w:rFonts w:eastAsia="Times New Roman" w:cs="Times New Roman"/>
          <w:sz w:val="24"/>
          <w:szCs w:val="24"/>
        </w:rPr>
        <w:t xml:space="preserve"> расчетный срок до </w:t>
      </w:r>
      <w:r w:rsidR="00DC2576">
        <w:rPr>
          <w:rFonts w:eastAsia="Times New Roman" w:cs="Times New Roman"/>
          <w:sz w:val="24"/>
          <w:szCs w:val="24"/>
        </w:rPr>
        <w:t>2028</w:t>
      </w:r>
      <w:r>
        <w:rPr>
          <w:rFonts w:eastAsia="Times New Roman" w:cs="Times New Roman"/>
          <w:sz w:val="24"/>
          <w:szCs w:val="24"/>
        </w:rPr>
        <w:t xml:space="preserve"> г.</w:t>
      </w:r>
      <w:r>
        <w:rPr>
          <w:sz w:val="24"/>
        </w:rPr>
        <w:t xml:space="preserve">  не планируется.</w:t>
      </w:r>
    </w:p>
    <w:p w:rsidR="00C2636A" w:rsidRDefault="00507227" w:rsidP="00911CB9">
      <w:pPr>
        <w:spacing w:after="0" w:line="360" w:lineRule="auto"/>
        <w:ind w:firstLine="567"/>
        <w:jc w:val="both"/>
        <w:rPr>
          <w:rFonts w:cs="Times New Roman"/>
          <w:sz w:val="24"/>
          <w:szCs w:val="24"/>
        </w:rPr>
      </w:pPr>
      <w:r w:rsidRPr="006012B2">
        <w:rPr>
          <w:rFonts w:cs="Times New Roman"/>
          <w:sz w:val="24"/>
          <w:szCs w:val="24"/>
        </w:rPr>
        <w:t>Р</w:t>
      </w:r>
      <w:r w:rsidR="00C2636A" w:rsidRPr="006012B2">
        <w:rPr>
          <w:rFonts w:cs="Times New Roman"/>
          <w:sz w:val="24"/>
          <w:szCs w:val="24"/>
        </w:rPr>
        <w:t xml:space="preserve">асход тепловой энергии, необходимый </w:t>
      </w:r>
      <w:r w:rsidR="00C113CC">
        <w:rPr>
          <w:rFonts w:cs="Times New Roman"/>
          <w:sz w:val="24"/>
          <w:szCs w:val="24"/>
        </w:rPr>
        <w:t>в</w:t>
      </w:r>
      <w:r w:rsidR="0017694C" w:rsidRPr="006012B2">
        <w:rPr>
          <w:rFonts w:cs="Times New Roman"/>
          <w:sz w:val="24"/>
          <w:szCs w:val="24"/>
        </w:rPr>
        <w:t>МО</w:t>
      </w:r>
      <w:r w:rsidR="007F0437">
        <w:rPr>
          <w:rFonts w:cs="Times New Roman"/>
          <w:sz w:val="24"/>
          <w:szCs w:val="24"/>
        </w:rPr>
        <w:t>Парское сельское поселение Родниковского района Ивановской области</w:t>
      </w:r>
      <w:r w:rsidR="007F160E">
        <w:rPr>
          <w:rFonts w:cs="Times New Roman"/>
          <w:sz w:val="24"/>
          <w:szCs w:val="24"/>
        </w:rPr>
        <w:t>,</w:t>
      </w:r>
      <w:r w:rsidR="00C2636A" w:rsidRPr="006012B2">
        <w:rPr>
          <w:rFonts w:cs="Times New Roman"/>
          <w:sz w:val="24"/>
          <w:szCs w:val="24"/>
        </w:rPr>
        <w:t xml:space="preserve"> представлен в таблице </w:t>
      </w:r>
      <w:r w:rsidR="00003993">
        <w:rPr>
          <w:rFonts w:cs="Times New Roman"/>
          <w:sz w:val="24"/>
          <w:szCs w:val="24"/>
        </w:rPr>
        <w:t>6</w:t>
      </w:r>
      <w:r w:rsidR="00C2636A" w:rsidRPr="006012B2">
        <w:rPr>
          <w:rFonts w:cs="Times New Roman"/>
          <w:sz w:val="24"/>
          <w:szCs w:val="24"/>
        </w:rPr>
        <w:t>.</w:t>
      </w:r>
    </w:p>
    <w:p w:rsidR="0055656D" w:rsidRPr="00911CB9" w:rsidRDefault="0055656D" w:rsidP="00911CB9">
      <w:pPr>
        <w:spacing w:after="0" w:line="240" w:lineRule="auto"/>
        <w:jc w:val="both"/>
        <w:rPr>
          <w:rFonts w:cs="Times New Roman"/>
          <w:sz w:val="16"/>
          <w:szCs w:val="16"/>
        </w:rPr>
      </w:pPr>
    </w:p>
    <w:p w:rsidR="00C2636A" w:rsidRDefault="00C2636A" w:rsidP="002B6DEA">
      <w:pPr>
        <w:spacing w:after="0"/>
        <w:ind w:firstLine="567"/>
        <w:jc w:val="both"/>
        <w:rPr>
          <w:rFonts w:cs="Times New Roman"/>
          <w:sz w:val="24"/>
          <w:szCs w:val="24"/>
        </w:rPr>
      </w:pPr>
      <w:r w:rsidRPr="00003993">
        <w:rPr>
          <w:rFonts w:cs="Times New Roman"/>
          <w:sz w:val="24"/>
          <w:szCs w:val="24"/>
        </w:rPr>
        <w:lastRenderedPageBreak/>
        <w:t xml:space="preserve">Таблица </w:t>
      </w:r>
      <w:r w:rsidR="00003993" w:rsidRPr="00003993">
        <w:rPr>
          <w:rFonts w:cs="Times New Roman"/>
          <w:sz w:val="24"/>
          <w:szCs w:val="24"/>
        </w:rPr>
        <w:t>6</w:t>
      </w:r>
      <w:r w:rsidRPr="00003993">
        <w:rPr>
          <w:rFonts w:cs="Times New Roman"/>
          <w:sz w:val="24"/>
          <w:szCs w:val="24"/>
        </w:rPr>
        <w:t xml:space="preserve">– </w:t>
      </w:r>
      <w:r w:rsidR="007654A6" w:rsidRPr="00003993">
        <w:rPr>
          <w:rFonts w:cs="Times New Roman"/>
          <w:sz w:val="24"/>
          <w:szCs w:val="24"/>
        </w:rPr>
        <w:t>п</w:t>
      </w:r>
      <w:r w:rsidRPr="00003993">
        <w:rPr>
          <w:rFonts w:cs="Times New Roman"/>
          <w:sz w:val="24"/>
          <w:szCs w:val="24"/>
        </w:rPr>
        <w:t>ерспективный</w:t>
      </w:r>
      <w:r w:rsidRPr="004C6E8D">
        <w:rPr>
          <w:rFonts w:cs="Times New Roman"/>
          <w:sz w:val="24"/>
          <w:szCs w:val="24"/>
        </w:rPr>
        <w:t xml:space="preserve"> расход тепловой энергии, необходимый для отопления </w:t>
      </w:r>
      <w:r w:rsidR="00777EB9" w:rsidRPr="004C6E8D">
        <w:rPr>
          <w:rFonts w:cs="Times New Roman"/>
          <w:sz w:val="24"/>
          <w:szCs w:val="24"/>
        </w:rPr>
        <w:t>с учетом новой</w:t>
      </w:r>
      <w:r w:rsidR="009E49CE" w:rsidRPr="004C6E8D">
        <w:rPr>
          <w:rFonts w:cs="Times New Roman"/>
          <w:sz w:val="24"/>
          <w:szCs w:val="24"/>
        </w:rPr>
        <w:t xml:space="preserve"> застройки </w:t>
      </w:r>
      <w:r w:rsidR="0017694C" w:rsidRPr="004C6E8D">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00003993" w:rsidRPr="00003993">
        <w:rPr>
          <w:rFonts w:cs="Times New Roman"/>
          <w:sz w:val="24"/>
          <w:szCs w:val="24"/>
        </w:rPr>
        <w:t>ООО «Энергетик»</w:t>
      </w:r>
      <w:r w:rsidR="00003993">
        <w:rPr>
          <w:rFonts w:cs="Times New Roman"/>
          <w:sz w:val="24"/>
          <w:szCs w:val="24"/>
        </w:rPr>
        <w:t>.</w:t>
      </w:r>
    </w:p>
    <w:p w:rsidR="00003993" w:rsidRPr="004C6E8D" w:rsidRDefault="00003993" w:rsidP="002B6DEA">
      <w:pPr>
        <w:spacing w:after="0"/>
        <w:ind w:firstLine="567"/>
        <w:jc w:val="both"/>
        <w:rPr>
          <w:rFonts w:cs="Times New Roman"/>
          <w:sz w:val="24"/>
          <w:szCs w:val="24"/>
        </w:rPr>
      </w:pPr>
    </w:p>
    <w:tbl>
      <w:tblPr>
        <w:tblW w:w="9819"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597"/>
        <w:gridCol w:w="1869"/>
        <w:gridCol w:w="2238"/>
        <w:gridCol w:w="1847"/>
        <w:gridCol w:w="2268"/>
      </w:tblGrid>
      <w:tr w:rsidR="00AE4920" w:rsidRPr="00003993" w:rsidTr="00003993">
        <w:trPr>
          <w:trHeight w:hRule="exact" w:val="903"/>
          <w:jc w:val="center"/>
        </w:trPr>
        <w:tc>
          <w:tcPr>
            <w:tcW w:w="1597" w:type="dxa"/>
            <w:vMerge w:val="restart"/>
            <w:vAlign w:val="center"/>
          </w:tcPr>
          <w:p w:rsidR="00C2636A" w:rsidRPr="00003993" w:rsidRDefault="00C2636A" w:rsidP="00222EF9">
            <w:pPr>
              <w:spacing w:after="0" w:line="240" w:lineRule="auto"/>
              <w:ind w:firstLine="567"/>
              <w:jc w:val="both"/>
              <w:rPr>
                <w:rFonts w:cs="Times New Roman"/>
                <w:sz w:val="24"/>
                <w:szCs w:val="24"/>
              </w:rPr>
            </w:pPr>
          </w:p>
          <w:p w:rsidR="00C2636A" w:rsidRPr="00003993" w:rsidRDefault="002A3C74" w:rsidP="00681F81">
            <w:pPr>
              <w:spacing w:after="0" w:line="240" w:lineRule="auto"/>
              <w:jc w:val="center"/>
              <w:rPr>
                <w:rFonts w:cs="Times New Roman"/>
                <w:sz w:val="24"/>
                <w:szCs w:val="24"/>
                <w:lang w:val="en-US"/>
              </w:rPr>
            </w:pPr>
            <w:r w:rsidRPr="00003993">
              <w:rPr>
                <w:sz w:val="24"/>
                <w:szCs w:val="24"/>
              </w:rPr>
              <w:t>Потребитель</w:t>
            </w:r>
          </w:p>
        </w:tc>
        <w:tc>
          <w:tcPr>
            <w:tcW w:w="4107" w:type="dxa"/>
            <w:gridSpan w:val="2"/>
            <w:vAlign w:val="center"/>
          </w:tcPr>
          <w:p w:rsidR="00C2636A" w:rsidRPr="00003993" w:rsidRDefault="00C2636A" w:rsidP="004C6E8D">
            <w:pPr>
              <w:spacing w:after="0" w:line="240" w:lineRule="auto"/>
              <w:ind w:firstLine="567"/>
              <w:jc w:val="both"/>
              <w:rPr>
                <w:rFonts w:cs="Times New Roman"/>
                <w:sz w:val="24"/>
                <w:szCs w:val="24"/>
              </w:rPr>
            </w:pPr>
            <w:r w:rsidRPr="00003993">
              <w:rPr>
                <w:rFonts w:cs="Times New Roman"/>
                <w:sz w:val="24"/>
                <w:szCs w:val="24"/>
                <w:lang w:val="en-US"/>
              </w:rPr>
              <w:t>Перваяочередь</w:t>
            </w:r>
            <w:r w:rsidR="00C113CC" w:rsidRPr="00003993">
              <w:rPr>
                <w:rFonts w:cs="Times New Roman"/>
                <w:sz w:val="24"/>
                <w:szCs w:val="24"/>
              </w:rPr>
              <w:t xml:space="preserve"> до</w:t>
            </w:r>
            <w:r w:rsidRPr="00003993">
              <w:rPr>
                <w:rFonts w:cs="Times New Roman"/>
                <w:sz w:val="24"/>
                <w:szCs w:val="24"/>
                <w:lang w:val="en-US"/>
              </w:rPr>
              <w:t>202</w:t>
            </w:r>
            <w:r w:rsidR="00E47C1B">
              <w:rPr>
                <w:rFonts w:cs="Times New Roman"/>
                <w:sz w:val="24"/>
                <w:szCs w:val="24"/>
              </w:rPr>
              <w:t>6</w:t>
            </w:r>
            <w:r w:rsidRPr="00003993">
              <w:rPr>
                <w:rFonts w:cs="Times New Roman"/>
                <w:sz w:val="24"/>
                <w:szCs w:val="24"/>
                <w:lang w:val="en-US"/>
              </w:rPr>
              <w:t xml:space="preserve"> г.</w:t>
            </w:r>
          </w:p>
        </w:tc>
        <w:tc>
          <w:tcPr>
            <w:tcW w:w="4115" w:type="dxa"/>
            <w:gridSpan w:val="2"/>
            <w:vAlign w:val="center"/>
          </w:tcPr>
          <w:p w:rsidR="00C2636A" w:rsidRPr="00003993" w:rsidRDefault="00C2636A" w:rsidP="00587B49">
            <w:pPr>
              <w:spacing w:after="0" w:line="240" w:lineRule="auto"/>
              <w:ind w:firstLine="567"/>
              <w:jc w:val="both"/>
              <w:rPr>
                <w:rFonts w:cs="Times New Roman"/>
                <w:sz w:val="24"/>
                <w:szCs w:val="24"/>
                <w:lang w:val="en-US"/>
              </w:rPr>
            </w:pPr>
            <w:r w:rsidRPr="00003993">
              <w:rPr>
                <w:rFonts w:cs="Times New Roman"/>
                <w:sz w:val="24"/>
                <w:szCs w:val="24"/>
                <w:lang w:val="en-US"/>
              </w:rPr>
              <w:t>Расчетныйсрок (</w:t>
            </w:r>
            <w:r w:rsidR="00DC2576">
              <w:rPr>
                <w:rFonts w:cs="Times New Roman"/>
                <w:sz w:val="24"/>
                <w:szCs w:val="24"/>
                <w:lang w:val="en-US"/>
              </w:rPr>
              <w:t>2028</w:t>
            </w:r>
            <w:r w:rsidRPr="00003993">
              <w:rPr>
                <w:rFonts w:cs="Times New Roman"/>
                <w:sz w:val="24"/>
                <w:szCs w:val="24"/>
                <w:lang w:val="en-US"/>
              </w:rPr>
              <w:t xml:space="preserve"> г.)</w:t>
            </w:r>
          </w:p>
        </w:tc>
      </w:tr>
      <w:tr w:rsidR="00681F81" w:rsidRPr="00003993" w:rsidTr="00003993">
        <w:trPr>
          <w:trHeight w:hRule="exact" w:val="1970"/>
          <w:jc w:val="center"/>
        </w:trPr>
        <w:tc>
          <w:tcPr>
            <w:tcW w:w="1597" w:type="dxa"/>
            <w:vMerge/>
            <w:vAlign w:val="center"/>
          </w:tcPr>
          <w:p w:rsidR="00C2636A" w:rsidRPr="00003993" w:rsidRDefault="00C2636A" w:rsidP="00222EF9">
            <w:pPr>
              <w:spacing w:after="0" w:line="240" w:lineRule="auto"/>
              <w:ind w:firstLine="567"/>
              <w:jc w:val="both"/>
              <w:rPr>
                <w:rFonts w:cs="Times New Roman"/>
                <w:sz w:val="24"/>
                <w:szCs w:val="24"/>
                <w:lang w:val="en-US"/>
              </w:rPr>
            </w:pPr>
          </w:p>
        </w:tc>
        <w:tc>
          <w:tcPr>
            <w:tcW w:w="1869" w:type="dxa"/>
            <w:vAlign w:val="center"/>
          </w:tcPr>
          <w:p w:rsidR="00C2636A" w:rsidRPr="00003993" w:rsidRDefault="00C2636A" w:rsidP="000C06CC">
            <w:pPr>
              <w:spacing w:after="0" w:line="240" w:lineRule="auto"/>
              <w:jc w:val="center"/>
              <w:rPr>
                <w:rFonts w:cs="Times New Roman"/>
                <w:sz w:val="24"/>
                <w:szCs w:val="24"/>
              </w:rPr>
            </w:pPr>
            <w:r w:rsidRPr="00003993">
              <w:rPr>
                <w:rFonts w:cs="Times New Roman"/>
                <w:sz w:val="24"/>
                <w:szCs w:val="24"/>
              </w:rPr>
              <w:t>Расход т</w:t>
            </w:r>
            <w:r w:rsidR="00681F81" w:rsidRPr="00003993">
              <w:rPr>
                <w:rFonts w:cs="Times New Roman"/>
                <w:sz w:val="24"/>
                <w:szCs w:val="24"/>
              </w:rPr>
              <w:t>/</w:t>
            </w:r>
            <w:r w:rsidRPr="00003993">
              <w:rPr>
                <w:rFonts w:cs="Times New Roman"/>
                <w:sz w:val="24"/>
                <w:szCs w:val="24"/>
              </w:rPr>
              <w:t xml:space="preserve">энергии, потребляемый </w:t>
            </w:r>
            <w:r w:rsidR="00507227" w:rsidRPr="00003993">
              <w:rPr>
                <w:rFonts w:cs="Times New Roman"/>
                <w:sz w:val="24"/>
                <w:szCs w:val="24"/>
              </w:rPr>
              <w:t>объектами</w:t>
            </w:r>
            <w:r w:rsidRPr="00003993">
              <w:rPr>
                <w:rFonts w:cs="Times New Roman"/>
                <w:sz w:val="24"/>
                <w:szCs w:val="24"/>
              </w:rPr>
              <w:t>, Гкал/ч</w:t>
            </w:r>
          </w:p>
          <w:p w:rsidR="00AE4920" w:rsidRPr="00003993" w:rsidRDefault="00AE4920" w:rsidP="000C06CC">
            <w:pPr>
              <w:spacing w:after="0" w:line="240" w:lineRule="auto"/>
              <w:jc w:val="center"/>
              <w:rPr>
                <w:rFonts w:cs="Times New Roman"/>
                <w:sz w:val="24"/>
                <w:szCs w:val="24"/>
              </w:rPr>
            </w:pPr>
          </w:p>
          <w:p w:rsidR="00AE4920" w:rsidRPr="00003993" w:rsidRDefault="00AE4920" w:rsidP="000C06CC">
            <w:pPr>
              <w:spacing w:after="0" w:line="240" w:lineRule="auto"/>
              <w:jc w:val="center"/>
              <w:rPr>
                <w:rFonts w:cs="Times New Roman"/>
                <w:sz w:val="24"/>
                <w:szCs w:val="24"/>
              </w:rPr>
            </w:pPr>
          </w:p>
        </w:tc>
        <w:tc>
          <w:tcPr>
            <w:tcW w:w="2238" w:type="dxa"/>
            <w:vAlign w:val="center"/>
          </w:tcPr>
          <w:p w:rsidR="00C2636A" w:rsidRPr="00003993" w:rsidRDefault="00C2636A" w:rsidP="000C06CC">
            <w:pPr>
              <w:spacing w:after="0" w:line="240" w:lineRule="auto"/>
              <w:jc w:val="center"/>
              <w:rPr>
                <w:rFonts w:cs="Times New Roman"/>
                <w:sz w:val="24"/>
                <w:szCs w:val="24"/>
              </w:rPr>
            </w:pPr>
            <w:r w:rsidRPr="00003993">
              <w:rPr>
                <w:rFonts w:cs="Times New Roman"/>
                <w:sz w:val="24"/>
                <w:szCs w:val="24"/>
              </w:rPr>
              <w:t>Рас</w:t>
            </w:r>
            <w:r w:rsidR="00681F81" w:rsidRPr="00003993">
              <w:rPr>
                <w:rFonts w:cs="Times New Roman"/>
                <w:sz w:val="24"/>
                <w:szCs w:val="24"/>
              </w:rPr>
              <w:t xml:space="preserve">ход т/энергии, </w:t>
            </w:r>
            <w:r w:rsidR="00AE4920" w:rsidRPr="00003993">
              <w:rPr>
                <w:rFonts w:cs="Times New Roman"/>
                <w:sz w:val="24"/>
                <w:szCs w:val="24"/>
              </w:rPr>
              <w:t xml:space="preserve">для отопления </w:t>
            </w:r>
            <w:r w:rsidR="00C113CC" w:rsidRPr="00003993">
              <w:rPr>
                <w:rFonts w:cs="Times New Roman"/>
                <w:sz w:val="24"/>
                <w:szCs w:val="24"/>
              </w:rPr>
              <w:t>новой</w:t>
            </w:r>
            <w:r w:rsidR="009E49CE" w:rsidRPr="00003993">
              <w:rPr>
                <w:rFonts w:cs="Times New Roman"/>
                <w:sz w:val="24"/>
                <w:szCs w:val="24"/>
              </w:rPr>
              <w:t>з</w:t>
            </w:r>
            <w:r w:rsidR="00AE4920" w:rsidRPr="00003993">
              <w:rPr>
                <w:rFonts w:cs="Times New Roman"/>
                <w:sz w:val="24"/>
                <w:szCs w:val="24"/>
              </w:rPr>
              <w:t>а</w:t>
            </w:r>
            <w:r w:rsidR="00681F81" w:rsidRPr="00003993">
              <w:rPr>
                <w:rFonts w:cs="Times New Roman"/>
                <w:sz w:val="24"/>
                <w:szCs w:val="24"/>
              </w:rPr>
              <w:t>стройки, Гкал/ч</w:t>
            </w:r>
          </w:p>
          <w:p w:rsidR="00AE4920" w:rsidRPr="00003993" w:rsidRDefault="00AE4920" w:rsidP="000C06CC">
            <w:pPr>
              <w:spacing w:after="0" w:line="240" w:lineRule="auto"/>
              <w:jc w:val="center"/>
              <w:rPr>
                <w:rFonts w:cs="Times New Roman"/>
                <w:sz w:val="24"/>
                <w:szCs w:val="24"/>
              </w:rPr>
            </w:pPr>
          </w:p>
        </w:tc>
        <w:tc>
          <w:tcPr>
            <w:tcW w:w="1847" w:type="dxa"/>
            <w:vAlign w:val="center"/>
          </w:tcPr>
          <w:p w:rsidR="00C2636A" w:rsidRPr="00003993" w:rsidRDefault="00681F81" w:rsidP="000C06CC">
            <w:pPr>
              <w:spacing w:after="0" w:line="240" w:lineRule="auto"/>
              <w:jc w:val="center"/>
              <w:rPr>
                <w:rFonts w:cs="Times New Roman"/>
                <w:sz w:val="24"/>
                <w:szCs w:val="24"/>
              </w:rPr>
            </w:pPr>
            <w:r w:rsidRPr="00003993">
              <w:rPr>
                <w:rFonts w:cs="Times New Roman"/>
                <w:sz w:val="24"/>
                <w:szCs w:val="24"/>
              </w:rPr>
              <w:t>Расход т/</w:t>
            </w:r>
            <w:r w:rsidR="00C2636A" w:rsidRPr="00003993">
              <w:rPr>
                <w:rFonts w:cs="Times New Roman"/>
                <w:sz w:val="24"/>
                <w:szCs w:val="24"/>
              </w:rPr>
              <w:t xml:space="preserve">энергии, потребляемый </w:t>
            </w:r>
            <w:r w:rsidR="00507227" w:rsidRPr="00003993">
              <w:rPr>
                <w:rFonts w:cs="Times New Roman"/>
                <w:sz w:val="24"/>
                <w:szCs w:val="24"/>
              </w:rPr>
              <w:t>объектами</w:t>
            </w:r>
            <w:r w:rsidR="00C2636A" w:rsidRPr="00003993">
              <w:rPr>
                <w:rFonts w:cs="Times New Roman"/>
                <w:sz w:val="24"/>
                <w:szCs w:val="24"/>
              </w:rPr>
              <w:t>, Гкал/ч</w:t>
            </w:r>
          </w:p>
          <w:p w:rsidR="00AE4920" w:rsidRPr="00003993" w:rsidRDefault="00AE4920" w:rsidP="000C06CC">
            <w:pPr>
              <w:spacing w:after="0" w:line="240" w:lineRule="auto"/>
              <w:jc w:val="center"/>
              <w:rPr>
                <w:rFonts w:cs="Times New Roman"/>
                <w:sz w:val="24"/>
                <w:szCs w:val="24"/>
              </w:rPr>
            </w:pPr>
          </w:p>
          <w:p w:rsidR="00AE4920" w:rsidRPr="00003993" w:rsidRDefault="00AE4920" w:rsidP="000C06CC">
            <w:pPr>
              <w:spacing w:after="0" w:line="240" w:lineRule="auto"/>
              <w:jc w:val="center"/>
              <w:rPr>
                <w:rFonts w:cs="Times New Roman"/>
                <w:sz w:val="24"/>
                <w:szCs w:val="24"/>
              </w:rPr>
            </w:pPr>
          </w:p>
        </w:tc>
        <w:tc>
          <w:tcPr>
            <w:tcW w:w="2268" w:type="dxa"/>
            <w:vAlign w:val="center"/>
          </w:tcPr>
          <w:p w:rsidR="00C2636A" w:rsidRPr="00003993" w:rsidRDefault="00681F81" w:rsidP="000C06CC">
            <w:pPr>
              <w:spacing w:after="0" w:line="240" w:lineRule="auto"/>
              <w:jc w:val="center"/>
              <w:rPr>
                <w:rFonts w:cs="Times New Roman"/>
                <w:sz w:val="24"/>
                <w:szCs w:val="24"/>
              </w:rPr>
            </w:pPr>
            <w:r w:rsidRPr="00003993">
              <w:rPr>
                <w:rFonts w:cs="Times New Roman"/>
                <w:sz w:val="24"/>
                <w:szCs w:val="24"/>
              </w:rPr>
              <w:t>Расход т/</w:t>
            </w:r>
            <w:r w:rsidR="00C2636A" w:rsidRPr="00003993">
              <w:rPr>
                <w:rFonts w:cs="Times New Roman"/>
                <w:sz w:val="24"/>
                <w:szCs w:val="24"/>
              </w:rPr>
              <w:t>энергии,</w:t>
            </w:r>
            <w:r w:rsidRPr="00003993">
              <w:rPr>
                <w:rFonts w:cs="Times New Roman"/>
                <w:sz w:val="24"/>
                <w:szCs w:val="24"/>
              </w:rPr>
              <w:t xml:space="preserve"> для </w:t>
            </w:r>
            <w:r w:rsidR="00C2636A" w:rsidRPr="00003993">
              <w:rPr>
                <w:rFonts w:cs="Times New Roman"/>
                <w:sz w:val="24"/>
                <w:szCs w:val="24"/>
              </w:rPr>
              <w:t>от</w:t>
            </w:r>
            <w:r w:rsidR="00AE4920" w:rsidRPr="00003993">
              <w:rPr>
                <w:rFonts w:cs="Times New Roman"/>
                <w:sz w:val="24"/>
                <w:szCs w:val="24"/>
              </w:rPr>
              <w:t>опления</w:t>
            </w:r>
            <w:r w:rsidR="00003993">
              <w:rPr>
                <w:rFonts w:cs="Times New Roman"/>
                <w:sz w:val="24"/>
                <w:szCs w:val="24"/>
              </w:rPr>
              <w:t>новой</w:t>
            </w:r>
            <w:r w:rsidR="00AE4920" w:rsidRPr="00003993">
              <w:rPr>
                <w:rFonts w:cs="Times New Roman"/>
                <w:sz w:val="24"/>
                <w:szCs w:val="24"/>
              </w:rPr>
              <w:t xml:space="preserve"> за</w:t>
            </w:r>
            <w:r w:rsidR="00C2636A" w:rsidRPr="00003993">
              <w:rPr>
                <w:rFonts w:cs="Times New Roman"/>
                <w:sz w:val="24"/>
                <w:szCs w:val="24"/>
              </w:rPr>
              <w:t>стройки, Гкал/ч</w:t>
            </w:r>
          </w:p>
          <w:p w:rsidR="00AE4920" w:rsidRPr="00003993" w:rsidRDefault="00AE4920" w:rsidP="000C06CC">
            <w:pPr>
              <w:spacing w:after="0" w:line="240" w:lineRule="auto"/>
              <w:jc w:val="center"/>
              <w:rPr>
                <w:rFonts w:cs="Times New Roman"/>
                <w:sz w:val="24"/>
                <w:szCs w:val="24"/>
              </w:rPr>
            </w:pPr>
          </w:p>
          <w:p w:rsidR="00AE4920" w:rsidRPr="00003993" w:rsidRDefault="00AE4920" w:rsidP="000C06CC">
            <w:pPr>
              <w:spacing w:after="0" w:line="240" w:lineRule="auto"/>
              <w:jc w:val="center"/>
              <w:rPr>
                <w:rFonts w:cs="Times New Roman"/>
                <w:sz w:val="24"/>
                <w:szCs w:val="24"/>
              </w:rPr>
            </w:pPr>
          </w:p>
        </w:tc>
      </w:tr>
      <w:tr w:rsidR="00681F81" w:rsidRPr="00003993" w:rsidTr="006F13E4">
        <w:trPr>
          <w:trHeight w:hRule="exact" w:val="973"/>
          <w:jc w:val="center"/>
        </w:trPr>
        <w:tc>
          <w:tcPr>
            <w:tcW w:w="1597" w:type="dxa"/>
            <w:vAlign w:val="center"/>
          </w:tcPr>
          <w:p w:rsidR="00003993" w:rsidRDefault="00C75DD7" w:rsidP="0055656D">
            <w:pPr>
              <w:spacing w:after="0" w:line="240" w:lineRule="auto"/>
              <w:ind w:left="-59" w:right="-142"/>
              <w:jc w:val="center"/>
              <w:rPr>
                <w:rFonts w:cs="Times New Roman"/>
                <w:sz w:val="24"/>
                <w:szCs w:val="24"/>
              </w:rPr>
            </w:pPr>
            <w:r w:rsidRPr="00003993">
              <w:rPr>
                <w:rFonts w:cs="Times New Roman"/>
                <w:sz w:val="24"/>
                <w:szCs w:val="24"/>
              </w:rPr>
              <w:t xml:space="preserve">МО </w:t>
            </w:r>
            <w:r w:rsidR="00003993" w:rsidRPr="00003993">
              <w:rPr>
                <w:rFonts w:cs="Times New Roman"/>
                <w:sz w:val="24"/>
                <w:szCs w:val="24"/>
              </w:rPr>
              <w:t>Парское</w:t>
            </w:r>
            <w:r w:rsidR="00D65277" w:rsidRPr="00003993">
              <w:rPr>
                <w:rFonts w:cs="Times New Roman"/>
                <w:sz w:val="24"/>
                <w:szCs w:val="24"/>
              </w:rPr>
              <w:t xml:space="preserve"> сельское поселение</w:t>
            </w:r>
          </w:p>
          <w:p w:rsidR="00C2636A" w:rsidRDefault="00C2636A" w:rsidP="0055656D">
            <w:pPr>
              <w:spacing w:after="0" w:line="240" w:lineRule="auto"/>
              <w:ind w:left="-59" w:right="-142"/>
              <w:jc w:val="center"/>
              <w:rPr>
                <w:rFonts w:cs="Times New Roman"/>
                <w:sz w:val="24"/>
                <w:szCs w:val="24"/>
              </w:rPr>
            </w:pPr>
          </w:p>
          <w:p w:rsidR="00003993" w:rsidRPr="00003993" w:rsidRDefault="00003993" w:rsidP="0055656D">
            <w:pPr>
              <w:spacing w:after="0" w:line="240" w:lineRule="auto"/>
              <w:ind w:left="-59" w:right="-142"/>
              <w:jc w:val="center"/>
              <w:rPr>
                <w:rFonts w:cs="Times New Roman"/>
                <w:sz w:val="24"/>
                <w:szCs w:val="24"/>
              </w:rPr>
            </w:pPr>
          </w:p>
        </w:tc>
        <w:tc>
          <w:tcPr>
            <w:tcW w:w="1869" w:type="dxa"/>
            <w:vAlign w:val="center"/>
          </w:tcPr>
          <w:p w:rsidR="006F13E4" w:rsidRPr="00003993" w:rsidRDefault="006F13E4" w:rsidP="006F13E4">
            <w:pPr>
              <w:spacing w:after="0"/>
              <w:jc w:val="center"/>
              <w:rPr>
                <w:color w:val="000000"/>
                <w:sz w:val="24"/>
                <w:szCs w:val="24"/>
              </w:rPr>
            </w:pPr>
          </w:p>
          <w:p w:rsidR="006F13E4" w:rsidRPr="00003993" w:rsidRDefault="00E672B0" w:rsidP="006F13E4">
            <w:pPr>
              <w:spacing w:after="0" w:line="240" w:lineRule="auto"/>
              <w:ind w:firstLine="4"/>
              <w:jc w:val="center"/>
              <w:rPr>
                <w:color w:val="000000"/>
                <w:sz w:val="24"/>
                <w:szCs w:val="24"/>
              </w:rPr>
            </w:pPr>
            <w:r>
              <w:rPr>
                <w:color w:val="000000"/>
                <w:sz w:val="24"/>
                <w:szCs w:val="24"/>
              </w:rPr>
              <w:t>2,979</w:t>
            </w:r>
          </w:p>
          <w:p w:rsidR="00C2636A" w:rsidRPr="00003993" w:rsidRDefault="00C2636A" w:rsidP="006F13E4">
            <w:pPr>
              <w:spacing w:after="0" w:line="240" w:lineRule="auto"/>
              <w:jc w:val="center"/>
              <w:rPr>
                <w:color w:val="000000"/>
                <w:sz w:val="24"/>
                <w:szCs w:val="24"/>
              </w:rPr>
            </w:pPr>
          </w:p>
        </w:tc>
        <w:tc>
          <w:tcPr>
            <w:tcW w:w="2238" w:type="dxa"/>
            <w:vAlign w:val="center"/>
          </w:tcPr>
          <w:p w:rsidR="006F13E4" w:rsidRPr="00003993" w:rsidRDefault="006F13E4" w:rsidP="006F13E4">
            <w:pPr>
              <w:spacing w:after="0" w:line="240" w:lineRule="auto"/>
              <w:ind w:firstLine="4"/>
              <w:jc w:val="center"/>
              <w:rPr>
                <w:color w:val="000000"/>
                <w:sz w:val="24"/>
                <w:szCs w:val="24"/>
              </w:rPr>
            </w:pPr>
          </w:p>
          <w:p w:rsidR="006F13E4" w:rsidRPr="00003993" w:rsidRDefault="006F13E4" w:rsidP="006F13E4">
            <w:pPr>
              <w:spacing w:after="0" w:line="240" w:lineRule="auto"/>
              <w:ind w:firstLine="4"/>
              <w:jc w:val="center"/>
              <w:rPr>
                <w:color w:val="000000"/>
                <w:sz w:val="24"/>
                <w:szCs w:val="24"/>
              </w:rPr>
            </w:pPr>
            <w:r w:rsidRPr="00003993">
              <w:rPr>
                <w:color w:val="000000"/>
                <w:sz w:val="24"/>
                <w:szCs w:val="24"/>
              </w:rPr>
              <w:t>0,0</w:t>
            </w:r>
          </w:p>
          <w:p w:rsidR="00C2636A" w:rsidRPr="00003993" w:rsidRDefault="00C2636A" w:rsidP="006F13E4">
            <w:pPr>
              <w:spacing w:after="0" w:line="240" w:lineRule="auto"/>
              <w:rPr>
                <w:color w:val="000000"/>
                <w:sz w:val="24"/>
                <w:szCs w:val="24"/>
              </w:rPr>
            </w:pPr>
          </w:p>
        </w:tc>
        <w:tc>
          <w:tcPr>
            <w:tcW w:w="1847" w:type="dxa"/>
            <w:vAlign w:val="center"/>
          </w:tcPr>
          <w:p w:rsidR="006F13E4" w:rsidRPr="00003993" w:rsidRDefault="006F13E4" w:rsidP="006F13E4">
            <w:pPr>
              <w:spacing w:after="0"/>
              <w:jc w:val="center"/>
              <w:rPr>
                <w:color w:val="000000"/>
                <w:sz w:val="24"/>
                <w:szCs w:val="24"/>
              </w:rPr>
            </w:pPr>
          </w:p>
          <w:p w:rsidR="006F13E4" w:rsidRPr="00003993" w:rsidRDefault="00E672B0" w:rsidP="006F13E4">
            <w:pPr>
              <w:spacing w:after="0"/>
              <w:jc w:val="center"/>
              <w:rPr>
                <w:color w:val="000000"/>
                <w:sz w:val="24"/>
                <w:szCs w:val="24"/>
              </w:rPr>
            </w:pPr>
            <w:r>
              <w:rPr>
                <w:color w:val="000000"/>
                <w:sz w:val="24"/>
                <w:szCs w:val="24"/>
              </w:rPr>
              <w:t>2,979</w:t>
            </w:r>
          </w:p>
          <w:p w:rsidR="00C2636A" w:rsidRPr="00003993" w:rsidRDefault="00C2636A" w:rsidP="006F13E4">
            <w:pPr>
              <w:spacing w:after="0" w:line="240" w:lineRule="auto"/>
              <w:jc w:val="center"/>
              <w:rPr>
                <w:color w:val="000000"/>
                <w:sz w:val="24"/>
                <w:szCs w:val="24"/>
              </w:rPr>
            </w:pPr>
          </w:p>
        </w:tc>
        <w:tc>
          <w:tcPr>
            <w:tcW w:w="2268" w:type="dxa"/>
            <w:vAlign w:val="center"/>
          </w:tcPr>
          <w:p w:rsidR="006F13E4" w:rsidRPr="00003993" w:rsidRDefault="006F13E4" w:rsidP="006F13E4">
            <w:pPr>
              <w:spacing w:after="0" w:line="240" w:lineRule="auto"/>
              <w:jc w:val="center"/>
              <w:rPr>
                <w:color w:val="000000"/>
                <w:sz w:val="24"/>
                <w:szCs w:val="24"/>
              </w:rPr>
            </w:pPr>
          </w:p>
          <w:p w:rsidR="006F13E4" w:rsidRPr="00003993" w:rsidRDefault="006F13E4" w:rsidP="006F13E4">
            <w:pPr>
              <w:spacing w:after="0" w:line="240" w:lineRule="auto"/>
              <w:jc w:val="center"/>
              <w:rPr>
                <w:color w:val="000000"/>
                <w:sz w:val="24"/>
                <w:szCs w:val="24"/>
              </w:rPr>
            </w:pPr>
            <w:r w:rsidRPr="00003993">
              <w:rPr>
                <w:color w:val="000000"/>
                <w:sz w:val="24"/>
                <w:szCs w:val="24"/>
              </w:rPr>
              <w:t>0,0</w:t>
            </w:r>
          </w:p>
          <w:p w:rsidR="00C2636A" w:rsidRPr="00003993" w:rsidRDefault="00C2636A" w:rsidP="006F13E4">
            <w:pPr>
              <w:spacing w:after="0" w:line="240" w:lineRule="auto"/>
              <w:rPr>
                <w:color w:val="000000"/>
                <w:sz w:val="24"/>
                <w:szCs w:val="24"/>
              </w:rPr>
            </w:pPr>
          </w:p>
        </w:tc>
      </w:tr>
    </w:tbl>
    <w:p w:rsidR="00C2636A" w:rsidRPr="0009715F" w:rsidRDefault="00C2636A" w:rsidP="00681F81">
      <w:pPr>
        <w:spacing w:after="0" w:line="240" w:lineRule="auto"/>
        <w:ind w:firstLine="567"/>
        <w:jc w:val="both"/>
        <w:rPr>
          <w:rFonts w:cs="Times New Roman"/>
          <w:sz w:val="16"/>
          <w:szCs w:val="16"/>
        </w:rPr>
      </w:pPr>
    </w:p>
    <w:p w:rsidR="00004F65" w:rsidRDefault="009749BE" w:rsidP="00C2636A">
      <w:pPr>
        <w:spacing w:after="0" w:line="360" w:lineRule="auto"/>
        <w:ind w:firstLine="567"/>
        <w:jc w:val="both"/>
        <w:rPr>
          <w:rFonts w:cs="Times New Roman"/>
          <w:sz w:val="24"/>
          <w:szCs w:val="24"/>
        </w:rPr>
      </w:pPr>
      <w:r w:rsidRPr="0068756A">
        <w:rPr>
          <w:rFonts w:cs="Times New Roman"/>
          <w:sz w:val="24"/>
          <w:szCs w:val="24"/>
        </w:rPr>
        <w:t xml:space="preserve">Прогнозируемые потребности расхода тепловой энергии для нужд ЖКС по очередности строительства представлены в таблице </w:t>
      </w:r>
      <w:r w:rsidR="00003993">
        <w:rPr>
          <w:rFonts w:cs="Times New Roman"/>
          <w:sz w:val="24"/>
          <w:szCs w:val="24"/>
        </w:rPr>
        <w:t>7</w:t>
      </w:r>
      <w:r w:rsidR="00306E57">
        <w:rPr>
          <w:rFonts w:cs="Times New Roman"/>
          <w:sz w:val="24"/>
          <w:szCs w:val="24"/>
        </w:rPr>
        <w:t>.</w:t>
      </w:r>
    </w:p>
    <w:p w:rsidR="00004F65" w:rsidRPr="009749BE" w:rsidRDefault="00004F65" w:rsidP="00CE03D2">
      <w:pPr>
        <w:spacing w:before="240" w:after="0" w:line="240" w:lineRule="auto"/>
        <w:ind w:firstLine="567"/>
        <w:jc w:val="both"/>
        <w:rPr>
          <w:rFonts w:cs="Times New Roman"/>
          <w:sz w:val="24"/>
          <w:szCs w:val="24"/>
        </w:rPr>
      </w:pPr>
      <w:r w:rsidRPr="00003993">
        <w:rPr>
          <w:rFonts w:cs="Times New Roman"/>
          <w:sz w:val="24"/>
          <w:szCs w:val="24"/>
        </w:rPr>
        <w:t xml:space="preserve">Таблица </w:t>
      </w:r>
      <w:r w:rsidR="00003993" w:rsidRPr="00003993">
        <w:rPr>
          <w:rFonts w:cs="Times New Roman"/>
          <w:sz w:val="24"/>
          <w:szCs w:val="24"/>
        </w:rPr>
        <w:t>7</w:t>
      </w:r>
      <w:r w:rsidRPr="00003993">
        <w:rPr>
          <w:rFonts w:cs="Times New Roman"/>
          <w:sz w:val="24"/>
          <w:szCs w:val="24"/>
        </w:rPr>
        <w:t xml:space="preserve"> – Объекты</w:t>
      </w:r>
      <w:r w:rsidR="00003993">
        <w:rPr>
          <w:rFonts w:cs="Times New Roman"/>
          <w:sz w:val="24"/>
          <w:szCs w:val="24"/>
        </w:rPr>
        <w:t xml:space="preserve">, </w:t>
      </w:r>
      <w:r w:rsidRPr="009749BE">
        <w:rPr>
          <w:rFonts w:cs="Times New Roman"/>
          <w:sz w:val="24"/>
          <w:szCs w:val="24"/>
        </w:rPr>
        <w:t>подключенные к централизованной системе теплоснабжения</w:t>
      </w:r>
    </w:p>
    <w:tbl>
      <w:tblPr>
        <w:tblW w:w="11299" w:type="dxa"/>
        <w:tblInd w:w="-1310" w:type="dxa"/>
        <w:tblLayout w:type="fixed"/>
        <w:tblLook w:val="04A0"/>
      </w:tblPr>
      <w:tblGrid>
        <w:gridCol w:w="600"/>
        <w:gridCol w:w="1952"/>
        <w:gridCol w:w="1290"/>
        <w:gridCol w:w="1098"/>
        <w:gridCol w:w="1062"/>
        <w:gridCol w:w="1058"/>
        <w:gridCol w:w="737"/>
        <w:gridCol w:w="1063"/>
        <w:gridCol w:w="999"/>
        <w:gridCol w:w="1440"/>
      </w:tblGrid>
      <w:tr w:rsidR="0061203B" w:rsidRPr="0061203B" w:rsidTr="0061203B">
        <w:trPr>
          <w:trHeight w:val="94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п/п</w:t>
            </w:r>
          </w:p>
        </w:tc>
        <w:tc>
          <w:tcPr>
            <w:tcW w:w="1952" w:type="dxa"/>
            <w:tcBorders>
              <w:top w:val="single" w:sz="4" w:space="0" w:color="auto"/>
              <w:left w:val="nil"/>
              <w:bottom w:val="single" w:sz="4" w:space="0" w:color="auto"/>
              <w:right w:val="single" w:sz="4" w:space="0" w:color="auto"/>
            </w:tcBorders>
            <w:shd w:val="clear" w:color="auto" w:fill="auto"/>
            <w:noWrap/>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Потребитель</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 постройки</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Объем здания, м3</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Высота здания, м</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0"/>
                <w:szCs w:val="20"/>
                <w:lang w:eastAsia="ru-RU"/>
              </w:rPr>
              <w:t>Отопи</w:t>
            </w:r>
            <w:r>
              <w:rPr>
                <w:rFonts w:eastAsia="Times New Roman" w:cs="Times New Roman"/>
                <w:sz w:val="20"/>
                <w:szCs w:val="20"/>
                <w:lang w:eastAsia="ru-RU"/>
              </w:rPr>
              <w:t>-</w:t>
            </w:r>
            <w:r w:rsidRPr="0061203B">
              <w:rPr>
                <w:rFonts w:eastAsia="Times New Roman" w:cs="Times New Roman"/>
                <w:sz w:val="20"/>
                <w:szCs w:val="20"/>
                <w:lang w:eastAsia="ru-RU"/>
              </w:rPr>
              <w:t>тельнаяхаракте</w:t>
            </w:r>
            <w:r>
              <w:rPr>
                <w:rFonts w:eastAsia="Times New Roman" w:cs="Times New Roman"/>
                <w:sz w:val="20"/>
                <w:szCs w:val="20"/>
                <w:lang w:eastAsia="ru-RU"/>
              </w:rPr>
              <w:t>-</w:t>
            </w:r>
            <w:r w:rsidRPr="0061203B">
              <w:rPr>
                <w:rFonts w:eastAsia="Times New Roman" w:cs="Times New Roman"/>
                <w:sz w:val="20"/>
                <w:szCs w:val="20"/>
                <w:lang w:eastAsia="ru-RU"/>
              </w:rPr>
              <w:t>ристика,</w:t>
            </w:r>
            <w:r w:rsidRPr="0061203B">
              <w:rPr>
                <w:rFonts w:eastAsia="Times New Roman" w:cs="Times New Roman"/>
                <w:sz w:val="24"/>
                <w:szCs w:val="24"/>
                <w:lang w:eastAsia="ru-RU"/>
              </w:rPr>
              <w:t xml:space="preserve"> Вт/(м3С)</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t в, </w:t>
            </w:r>
          </w:p>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оС</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Коэффициент инфильтрации</w:t>
            </w:r>
          </w:p>
        </w:tc>
        <w:tc>
          <w:tcPr>
            <w:tcW w:w="999"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Q max, </w:t>
            </w:r>
            <w:r w:rsidRPr="0061203B">
              <w:rPr>
                <w:rFonts w:eastAsia="Times New Roman" w:cs="Times New Roman"/>
                <w:sz w:val="20"/>
                <w:szCs w:val="20"/>
                <w:lang w:eastAsia="ru-RU"/>
              </w:rPr>
              <w:t>Гкал/час</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Годовое количество тепла, Гкал</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Школьная д. 5</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254</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28,00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1698,5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0,045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105,40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2</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2623,2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151,10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2434,7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124,50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4</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163,40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5</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2062,7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95,50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6</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160,60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7</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2467,2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141,80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8</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1988,2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73,20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9</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2107,9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93,90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10</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2471,7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164,20</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3075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231,30</w:t>
            </w:r>
          </w:p>
        </w:tc>
      </w:tr>
      <w:tr w:rsidR="0061203B" w:rsidRPr="0061203B" w:rsidTr="0061203B">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26136,5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0,684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1532,8</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28709C" w:rsidRDefault="0028709C" w:rsidP="0061203B">
            <w:pPr>
              <w:spacing w:after="0" w:line="240" w:lineRule="auto"/>
              <w:rPr>
                <w:rFonts w:eastAsia="Times New Roman" w:cs="Times New Roman"/>
                <w:sz w:val="24"/>
                <w:szCs w:val="24"/>
                <w:highlight w:val="yellow"/>
                <w:lang w:eastAsia="ru-RU"/>
              </w:rPr>
            </w:pPr>
            <w:r>
              <w:rPr>
                <w:rFonts w:eastAsia="Times New Roman" w:cs="Times New Roman"/>
                <w:sz w:val="24"/>
                <w:szCs w:val="24"/>
                <w:highlight w:val="yellow"/>
                <w:lang w:eastAsia="ru-RU"/>
              </w:rPr>
              <w:t xml:space="preserve">МКОУ Парская </w:t>
            </w:r>
            <w:r>
              <w:rPr>
                <w:rFonts w:eastAsia="Times New Roman" w:cs="Times New Roman"/>
                <w:sz w:val="24"/>
                <w:szCs w:val="24"/>
                <w:highlight w:val="yellow"/>
                <w:lang w:eastAsia="ru-RU"/>
              </w:rPr>
              <w:lastRenderedPageBreak/>
              <w:t>СШ</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lastRenderedPageBreak/>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11992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28709C" w:rsidRDefault="0061203B" w:rsidP="0061203B">
            <w:pPr>
              <w:spacing w:after="0" w:line="240" w:lineRule="auto"/>
              <w:jc w:val="center"/>
              <w:rPr>
                <w:rFonts w:eastAsia="Times New Roman" w:cs="Times New Roman"/>
                <w:sz w:val="24"/>
                <w:szCs w:val="24"/>
                <w:highlight w:val="yellow"/>
                <w:lang w:eastAsia="ru-RU"/>
              </w:rPr>
            </w:pPr>
            <w:r w:rsidRPr="0028709C">
              <w:rPr>
                <w:rFonts w:eastAsia="Times New Roman" w:cs="Times New Roman"/>
                <w:sz w:val="24"/>
                <w:szCs w:val="24"/>
                <w:highlight w:val="yellow"/>
                <w:lang w:eastAsia="ru-RU"/>
              </w:rPr>
              <w:t>0,212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28709C" w:rsidRDefault="001D34E8" w:rsidP="0061203B">
            <w:pPr>
              <w:spacing w:after="0" w:line="240" w:lineRule="auto"/>
              <w:jc w:val="center"/>
              <w:rPr>
                <w:rFonts w:eastAsia="Times New Roman" w:cs="Times New Roman"/>
                <w:b/>
                <w:bCs/>
                <w:sz w:val="24"/>
                <w:szCs w:val="24"/>
                <w:highlight w:val="yellow"/>
                <w:lang w:eastAsia="ru-RU"/>
              </w:rPr>
            </w:pPr>
            <w:r w:rsidRPr="0028709C">
              <w:rPr>
                <w:rFonts w:eastAsia="Times New Roman" w:cs="Times New Roman"/>
                <w:b/>
                <w:bCs/>
                <w:sz w:val="24"/>
                <w:szCs w:val="24"/>
                <w:highlight w:val="yellow"/>
                <w:lang w:eastAsia="ru-RU"/>
              </w:rPr>
              <w:t>435,13</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lastRenderedPageBreak/>
              <w:t>14</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ПАО «</w:t>
            </w:r>
            <w:r w:rsidR="0061203B" w:rsidRPr="0061203B">
              <w:rPr>
                <w:rFonts w:eastAsia="Times New Roman" w:cs="Times New Roman"/>
                <w:sz w:val="24"/>
                <w:szCs w:val="24"/>
                <w:lang w:eastAsia="ru-RU"/>
              </w:rPr>
              <w:t>Сбербанк</w:t>
            </w:r>
            <w:r>
              <w:rPr>
                <w:rFonts w:eastAsia="Times New Roman" w:cs="Times New Roman"/>
                <w:sz w:val="24"/>
                <w:szCs w:val="24"/>
                <w:lang w:eastAsia="ru-RU"/>
              </w:rPr>
              <w:t xml:space="preserve">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6,8</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952" w:type="dxa"/>
            <w:tcBorders>
              <w:top w:val="nil"/>
              <w:left w:val="nil"/>
              <w:bottom w:val="single" w:sz="4" w:space="0" w:color="auto"/>
              <w:right w:val="single" w:sz="4" w:space="0" w:color="auto"/>
            </w:tcBorders>
            <w:shd w:val="clear" w:color="auto" w:fill="auto"/>
            <w:vAlign w:val="bottom"/>
            <w:hideMark/>
          </w:tcPr>
          <w:p w:rsid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Малкова О. В.</w:t>
            </w:r>
          </w:p>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д.9)</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12,29</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Сучкова Е. В</w:t>
            </w:r>
            <w:r w:rsidR="001E6CEA">
              <w:rPr>
                <w:rFonts w:eastAsia="Times New Roman" w:cs="Times New Roman"/>
                <w:sz w:val="24"/>
                <w:szCs w:val="24"/>
                <w:lang w:eastAsia="ru-RU"/>
              </w:rPr>
              <w:t>.</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72,24</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8,6</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ИП Добродеева Л. 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18,26</w:t>
            </w:r>
          </w:p>
        </w:tc>
      </w:tr>
      <w:tr w:rsidR="0061203B" w:rsidRPr="0061203B" w:rsidTr="0061203B">
        <w:trPr>
          <w:trHeight w:val="12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МКУ "Центр по обеспечению деятельности органов местного самоуправления Парского сельского поселения"</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000000" w:fill="FFFFFF"/>
            <w:noWrap/>
            <w:vAlign w:val="bottom"/>
            <w:hideMark/>
          </w:tcPr>
          <w:p w:rsidR="0061203B" w:rsidRPr="0061203B" w:rsidRDefault="0061203B" w:rsidP="0061203B">
            <w:pPr>
              <w:spacing w:after="0" w:line="240" w:lineRule="auto"/>
              <w:jc w:val="center"/>
              <w:rPr>
                <w:rFonts w:ascii="Times New Roman CE" w:eastAsia="Times New Roman" w:hAnsi="Times New Roman CE" w:cs="Times New Roman"/>
                <w:sz w:val="24"/>
                <w:szCs w:val="24"/>
                <w:lang w:eastAsia="ru-RU"/>
              </w:rPr>
            </w:pPr>
            <w:r w:rsidRPr="0061203B">
              <w:rPr>
                <w:rFonts w:ascii="Times New Roman CE" w:eastAsia="Times New Roman" w:hAnsi="Times New Roman CE" w:cs="Times New Roman"/>
                <w:sz w:val="24"/>
                <w:szCs w:val="24"/>
                <w:lang w:eastAsia="ru-RU"/>
              </w:rPr>
              <w:t>54,12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000000" w:fill="FFFFFF"/>
            <w:noWrap/>
            <w:vAlign w:val="bottom"/>
            <w:hideMark/>
          </w:tcPr>
          <w:p w:rsidR="0061203B" w:rsidRPr="0061203B" w:rsidRDefault="0061203B" w:rsidP="0061203B">
            <w:pPr>
              <w:spacing w:after="0" w:line="240" w:lineRule="auto"/>
              <w:jc w:val="center"/>
              <w:rPr>
                <w:rFonts w:ascii="Times New Roman CE" w:eastAsia="Times New Roman" w:hAnsi="Times New Roman CE" w:cs="Times New Roman"/>
                <w:sz w:val="24"/>
                <w:szCs w:val="24"/>
                <w:lang w:eastAsia="ru-RU"/>
              </w:rPr>
            </w:pPr>
            <w:r w:rsidRPr="0061203B">
              <w:rPr>
                <w:rFonts w:ascii="Times New Roman CE" w:eastAsia="Times New Roman" w:hAnsi="Times New Roman CE"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3,3</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hideMark/>
          </w:tcPr>
          <w:p w:rsidR="0028709C"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Офис врача общей практики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1069,9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84,47</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hideMark/>
          </w:tcPr>
          <w:p w:rsidR="0061203B" w:rsidRPr="0061203B" w:rsidRDefault="0028709C"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21,1</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0,936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1D34E8" w:rsidP="0061203B">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2122,75</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61203B" w:rsidRDefault="0061203B" w:rsidP="0061203B">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62,17</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2</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78,89</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90,94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4</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98,57</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5</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98,40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6</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1219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61,24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 7</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59,84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д.8</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78,79</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д.9</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41,03</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д.10</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79,85</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1060,1</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0,031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60,14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д.12</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99,63</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4750,9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0,128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226,27</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д.14</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4800</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0,129</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222,41</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15</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д.15</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2423,5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177,09</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д.16</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2168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111,22</w:t>
            </w:r>
          </w:p>
        </w:tc>
      </w:tr>
      <w:tr w:rsidR="0061203B" w:rsidRPr="0061203B" w:rsidTr="0061203B">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sz w:val="24"/>
                <w:szCs w:val="24"/>
                <w:lang w:eastAsia="ru-RU"/>
              </w:rPr>
            </w:pPr>
            <w:r w:rsidRPr="003F25BB">
              <w:rPr>
                <w:rFonts w:ascii="Arial CYR" w:eastAsia="Times New Roman" w:hAnsi="Arial CYR" w:cs="Arial CYR"/>
                <w:sz w:val="24"/>
                <w:szCs w:val="24"/>
                <w:lang w:eastAsia="ru-RU"/>
              </w:rPr>
              <w:lastRenderedPageBreak/>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29477,5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0,824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1E6CEA"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1646,48</w:t>
            </w:r>
          </w:p>
        </w:tc>
      </w:tr>
      <w:tr w:rsidR="0061203B" w:rsidRPr="0061203B" w:rsidTr="003F25BB">
        <w:trPr>
          <w:trHeight w:val="1186"/>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28709C" w:rsidP="003F25BB">
            <w:pPr>
              <w:rPr>
                <w:sz w:val="24"/>
                <w:szCs w:val="24"/>
              </w:rPr>
            </w:pPr>
            <w:r w:rsidRPr="003F25BB">
              <w:rPr>
                <w:sz w:val="24"/>
                <w:szCs w:val="24"/>
              </w:rPr>
              <w:t>МКОУ Сосновская СОШ им. М. Я. Бредова</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7659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0,132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388,17</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28709C" w:rsidP="003F25BB">
            <w:pPr>
              <w:rPr>
                <w:sz w:val="24"/>
                <w:szCs w:val="24"/>
              </w:rPr>
            </w:pPr>
            <w:r w:rsidRPr="003F25BB">
              <w:rPr>
                <w:sz w:val="24"/>
                <w:szCs w:val="24"/>
              </w:rPr>
              <w:t>МКОУ начальная школа-детский сад "Тополек"</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5858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0,34</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0,106</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339,05</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28709C" w:rsidP="0028709C">
            <w:pPr>
              <w:rPr>
                <w:sz w:val="24"/>
                <w:szCs w:val="24"/>
              </w:rPr>
            </w:pPr>
            <w:r w:rsidRPr="003F25BB">
              <w:rPr>
                <w:sz w:val="24"/>
                <w:szCs w:val="24"/>
              </w:rPr>
              <w:t>ОБУЗ "РЦРБ"</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1051</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0,022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47,76</w:t>
            </w:r>
          </w:p>
        </w:tc>
      </w:tr>
      <w:tr w:rsidR="0061203B" w:rsidRPr="0061203B" w:rsidTr="003F25BB">
        <w:trPr>
          <w:trHeight w:val="2841"/>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3F25B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28709C" w:rsidP="003F25BB">
            <w:pPr>
              <w:rPr>
                <w:sz w:val="24"/>
                <w:szCs w:val="24"/>
              </w:rPr>
            </w:pPr>
            <w:r w:rsidRPr="003F25BB">
              <w:rPr>
                <w:sz w:val="24"/>
                <w:szCs w:val="24"/>
              </w:rPr>
              <w:t>Администрация МО Парское сельское поселение Родниковского муниципального района Ивановской области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1176</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54,42</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21</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ООО "Живая вода"</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1579</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0,027</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55,24</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швейный цех</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800</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0,018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63,36</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23</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РАЙПО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1038,8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0,019</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58,44</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24</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МУК РСКО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6696</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0,37</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0,122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501,3</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25</w:t>
            </w:r>
          </w:p>
        </w:tc>
        <w:tc>
          <w:tcPr>
            <w:tcW w:w="1952" w:type="dxa"/>
            <w:tcBorders>
              <w:top w:val="nil"/>
              <w:left w:val="nil"/>
              <w:bottom w:val="single" w:sz="4" w:space="0" w:color="auto"/>
              <w:right w:val="single" w:sz="4" w:space="0" w:color="auto"/>
            </w:tcBorders>
            <w:shd w:val="clear" w:color="auto" w:fill="auto"/>
            <w:vAlign w:val="bottom"/>
            <w:hideMark/>
          </w:tcPr>
          <w:p w:rsidR="003F25B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xml:space="preserve">ИП Гусева </w:t>
            </w:r>
          </w:p>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147,3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16,35</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26</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3F25B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ФГУП «П</w:t>
            </w:r>
            <w:r w:rsidR="0061203B" w:rsidRPr="003F25BB">
              <w:rPr>
                <w:rFonts w:eastAsia="Times New Roman" w:cs="Times New Roman"/>
                <w:sz w:val="24"/>
                <w:szCs w:val="24"/>
                <w:lang w:eastAsia="ru-RU"/>
              </w:rPr>
              <w:t>очта</w:t>
            </w:r>
            <w:r w:rsidRPr="003F25BB">
              <w:rPr>
                <w:rFonts w:eastAsia="Times New Roman" w:cs="Times New Roman"/>
                <w:sz w:val="24"/>
                <w:szCs w:val="24"/>
                <w:lang w:eastAsia="ru-RU"/>
              </w:rPr>
              <w:t xml:space="preserve">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2,1</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Всего по 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1,312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247135"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3172,67</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1</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1962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123,60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2</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2252,2</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161,40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3</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2286,5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0,062</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149,40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4</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1980</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3117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0,48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0,077</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226,90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6</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2118</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125,60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lastRenderedPageBreak/>
              <w:t>6</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7</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1959,5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106,30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8</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2384</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163,10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ул. Центральная д. 9</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2009,5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114,20</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sz w:val="24"/>
                <w:szCs w:val="24"/>
                <w:lang w:eastAsia="ru-RU"/>
              </w:rPr>
            </w:pPr>
            <w:r w:rsidRPr="003F25BB">
              <w:rPr>
                <w:rFonts w:ascii="Arial CYR" w:eastAsia="Times New Roman" w:hAnsi="Arial CYR" w:cs="Arial CYR"/>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18088,7</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Arial CYR" w:eastAsia="Times New Roman" w:hAnsi="Arial CYR" w:cs="Arial CYR"/>
                <w:b/>
                <w:bCs/>
                <w:sz w:val="24"/>
                <w:szCs w:val="24"/>
                <w:lang w:eastAsia="ru-RU"/>
              </w:rPr>
            </w:pPr>
            <w:r w:rsidRPr="003F25BB">
              <w:rPr>
                <w:rFonts w:ascii="Arial CYR" w:eastAsia="Times New Roman" w:hAnsi="Arial CYR" w:cs="Arial CYR"/>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0,484</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1170,5</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3F25BB"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МКДОУ детский сад «Малыш»</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3331</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207</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3F25BB" w:rsidP="0061203B">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МУК РСКО </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5023</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0,081</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242,6</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Всего по 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0,633</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1620,1</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B72951"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 xml:space="preserve">БМК д. Котиха, ул. Молодежная, </w:t>
            </w:r>
          </w:p>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 xml:space="preserve">д. 7 </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r>
      <w:tr w:rsidR="0061203B" w:rsidRPr="0061203B" w:rsidTr="0061203B">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д. сад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4865</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0,060</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sz w:val="24"/>
                <w:szCs w:val="24"/>
                <w:lang w:eastAsia="ru-RU"/>
              </w:rPr>
            </w:pPr>
            <w:r w:rsidRPr="003F25BB">
              <w:rPr>
                <w:rFonts w:eastAsia="Times New Roman" w:cs="Times New Roman"/>
                <w:sz w:val="24"/>
                <w:szCs w:val="24"/>
                <w:lang w:eastAsia="ru-RU"/>
              </w:rPr>
              <w:t>246,16</w:t>
            </w:r>
          </w:p>
        </w:tc>
      </w:tr>
      <w:tr w:rsidR="0061203B" w:rsidRPr="0061203B" w:rsidTr="0061203B">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ascii="Calibri" w:eastAsia="Times New Roman" w:hAnsi="Calibri" w:cs="Times New Roman"/>
                <w:sz w:val="24"/>
                <w:szCs w:val="24"/>
                <w:lang w:eastAsia="ru-RU"/>
              </w:rPr>
            </w:pPr>
            <w:r w:rsidRPr="003F25BB">
              <w:rPr>
                <w:rFonts w:ascii="Calibri" w:eastAsia="Times New Roman" w:hAnsi="Calibri"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b/>
                <w:bCs/>
                <w:sz w:val="24"/>
                <w:szCs w:val="24"/>
                <w:lang w:eastAsia="ru-RU"/>
              </w:rPr>
            </w:pPr>
            <w:r w:rsidRPr="003F25BB">
              <w:rPr>
                <w:rFonts w:eastAsia="Times New Roman" w:cs="Times New Roman"/>
                <w:b/>
                <w:bCs/>
                <w:sz w:val="24"/>
                <w:szCs w:val="24"/>
                <w:lang w:eastAsia="ru-RU"/>
              </w:rPr>
              <w:t>Всего по 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61203B" w:rsidRPr="003F25BB" w:rsidRDefault="0061203B" w:rsidP="0061203B">
            <w:pPr>
              <w:spacing w:after="0" w:line="240" w:lineRule="auto"/>
              <w:jc w:val="center"/>
              <w:rPr>
                <w:rFonts w:eastAsia="Times New Roman" w:cs="Times New Roman"/>
                <w:b/>
                <w:bCs/>
                <w:sz w:val="24"/>
                <w:szCs w:val="24"/>
                <w:lang w:eastAsia="ru-RU"/>
              </w:rPr>
            </w:pPr>
            <w:r w:rsidRPr="003F25BB">
              <w:rPr>
                <w:rFonts w:eastAsia="Times New Roman" w:cs="Times New Roman"/>
                <w:b/>
                <w:bCs/>
                <w:sz w:val="24"/>
                <w:szCs w:val="24"/>
                <w:lang w:eastAsia="ru-RU"/>
              </w:rPr>
              <w:t>246,2</w:t>
            </w:r>
          </w:p>
        </w:tc>
      </w:tr>
    </w:tbl>
    <w:p w:rsidR="0061203B" w:rsidRDefault="0061203B" w:rsidP="001111D7">
      <w:pPr>
        <w:spacing w:after="0" w:line="360" w:lineRule="auto"/>
        <w:ind w:firstLine="567"/>
        <w:jc w:val="both"/>
        <w:rPr>
          <w:rFonts w:cs="Times New Roman"/>
          <w:sz w:val="16"/>
          <w:szCs w:val="16"/>
        </w:rPr>
      </w:pPr>
    </w:p>
    <w:p w:rsidR="001111D7" w:rsidRPr="001111D7" w:rsidRDefault="001111D7" w:rsidP="001111D7">
      <w:pPr>
        <w:spacing w:after="0" w:line="360" w:lineRule="auto"/>
        <w:ind w:firstLine="567"/>
        <w:jc w:val="both"/>
        <w:rPr>
          <w:rFonts w:cs="Times New Roman"/>
          <w:sz w:val="24"/>
          <w:szCs w:val="24"/>
        </w:rPr>
      </w:pPr>
      <w:r w:rsidRPr="001111D7">
        <w:rPr>
          <w:rFonts w:cs="Times New Roman"/>
          <w:sz w:val="24"/>
          <w:szCs w:val="24"/>
        </w:rPr>
        <w:t>Прогноз удельных расходов тепловой энергии составляется исходя из перечня объектов,  подключенных к централизованной системе теплоснабжения.</w:t>
      </w:r>
    </w:p>
    <w:p w:rsidR="001111D7" w:rsidRDefault="009749BE" w:rsidP="009749BE">
      <w:pPr>
        <w:spacing w:after="0" w:line="360" w:lineRule="auto"/>
        <w:ind w:firstLine="567"/>
        <w:jc w:val="both"/>
        <w:rPr>
          <w:rFonts w:cs="Times New Roman"/>
          <w:sz w:val="24"/>
          <w:szCs w:val="24"/>
        </w:rPr>
      </w:pPr>
      <w:r w:rsidRPr="007F5774">
        <w:rPr>
          <w:rFonts w:cs="Times New Roman"/>
          <w:sz w:val="24"/>
          <w:szCs w:val="24"/>
        </w:rPr>
        <w:t>Данная информация раскрывает перспективно</w:t>
      </w:r>
      <w:r w:rsidR="001111D7">
        <w:rPr>
          <w:rFonts w:cs="Times New Roman"/>
          <w:sz w:val="24"/>
          <w:szCs w:val="24"/>
        </w:rPr>
        <w:t xml:space="preserve">е потребление тепловой энергии </w:t>
      </w:r>
      <w:r w:rsidR="0017694C">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001111D7">
        <w:rPr>
          <w:rFonts w:cs="Times New Roman"/>
          <w:sz w:val="24"/>
          <w:szCs w:val="24"/>
        </w:rPr>
        <w:t xml:space="preserve">по теплоснабжающей организации </w:t>
      </w:r>
      <w:r w:rsidR="001111D7" w:rsidRPr="001111D7">
        <w:rPr>
          <w:rFonts w:cs="Times New Roman"/>
          <w:sz w:val="24"/>
          <w:szCs w:val="24"/>
        </w:rPr>
        <w:t>ООО «Энергетик»</w:t>
      </w:r>
      <w:r w:rsidRPr="007F5774">
        <w:rPr>
          <w:rFonts w:cs="Times New Roman"/>
          <w:sz w:val="24"/>
          <w:szCs w:val="24"/>
        </w:rPr>
        <w:t>.</w:t>
      </w:r>
    </w:p>
    <w:p w:rsidR="00A50A12" w:rsidRPr="00A50A12" w:rsidRDefault="001111D7" w:rsidP="00A50A12">
      <w:pPr>
        <w:spacing w:after="0" w:line="360" w:lineRule="auto"/>
        <w:ind w:firstLine="567"/>
        <w:jc w:val="both"/>
        <w:rPr>
          <w:rFonts w:cs="Times New Roman"/>
          <w:color w:val="212529"/>
          <w:sz w:val="24"/>
          <w:szCs w:val="24"/>
        </w:rPr>
      </w:pPr>
      <w:r>
        <w:rPr>
          <w:rFonts w:cs="Times New Roman"/>
          <w:sz w:val="24"/>
          <w:szCs w:val="24"/>
        </w:rPr>
        <w:t>Д</w:t>
      </w:r>
      <w:r w:rsidR="009749BE" w:rsidRPr="007F5774">
        <w:rPr>
          <w:rFonts w:cs="Times New Roman"/>
          <w:sz w:val="24"/>
          <w:szCs w:val="24"/>
        </w:rPr>
        <w:t xml:space="preserve">ля описания динамики развития систем теплоснабжения </w:t>
      </w:r>
      <w:r w:rsidR="0017694C">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009749BE" w:rsidRPr="007F5774">
        <w:rPr>
          <w:rFonts w:cs="Times New Roman"/>
          <w:sz w:val="24"/>
          <w:szCs w:val="24"/>
        </w:rPr>
        <w:t xml:space="preserve"> было принято, что текущее положение и расчетный период являются основными этапами развития. Расчет приведен в соответствии</w:t>
      </w:r>
      <w:r w:rsidR="00F1782D">
        <w:rPr>
          <w:rFonts w:cs="Times New Roman"/>
          <w:sz w:val="24"/>
          <w:szCs w:val="24"/>
        </w:rPr>
        <w:t xml:space="preserve"> с формулами </w:t>
      </w:r>
      <w:r w:rsidR="00F1782D" w:rsidRPr="00A50A12">
        <w:rPr>
          <w:bCs/>
          <w:color w:val="212529"/>
          <w:sz w:val="24"/>
          <w:szCs w:val="24"/>
        </w:rPr>
        <w:t>физически</w:t>
      </w:r>
      <w:r w:rsidR="00F1782D">
        <w:rPr>
          <w:bCs/>
          <w:color w:val="212529"/>
          <w:sz w:val="24"/>
          <w:szCs w:val="24"/>
        </w:rPr>
        <w:t>х</w:t>
      </w:r>
      <w:r w:rsidR="00F1782D" w:rsidRPr="00A50A12">
        <w:rPr>
          <w:bCs/>
          <w:color w:val="212529"/>
          <w:sz w:val="24"/>
          <w:szCs w:val="24"/>
        </w:rPr>
        <w:t xml:space="preserve"> свойств термодинамики</w:t>
      </w:r>
      <w:r w:rsidR="00F1782D">
        <w:rPr>
          <w:bCs/>
          <w:color w:val="212529"/>
          <w:sz w:val="24"/>
          <w:szCs w:val="24"/>
        </w:rPr>
        <w:t xml:space="preserve"> жидкостей -</w:t>
      </w:r>
      <w:r w:rsidR="00A50A12" w:rsidRPr="00A50A12">
        <w:rPr>
          <w:bCs/>
          <w:color w:val="212529"/>
          <w:sz w:val="24"/>
          <w:szCs w:val="24"/>
        </w:rPr>
        <w:t xml:space="preserve">справочник </w:t>
      </w:r>
      <w:r w:rsidR="00A50A12" w:rsidRPr="00A50A12">
        <w:rPr>
          <w:rFonts w:cs="Times New Roman"/>
          <w:bCs/>
          <w:color w:val="212529"/>
          <w:sz w:val="24"/>
          <w:szCs w:val="24"/>
        </w:rPr>
        <w:t>В</w:t>
      </w:r>
      <w:r w:rsidR="00A50A12" w:rsidRPr="00A50A12">
        <w:rPr>
          <w:bCs/>
          <w:color w:val="212529"/>
          <w:sz w:val="24"/>
          <w:szCs w:val="24"/>
        </w:rPr>
        <w:t>.И. Манюк, Я.И. Каплинский«</w:t>
      </w:r>
      <w:r w:rsidR="00A50A12" w:rsidRPr="00A50A12">
        <w:rPr>
          <w:rFonts w:cs="Times New Roman"/>
          <w:bCs/>
          <w:color w:val="212529"/>
          <w:sz w:val="24"/>
          <w:szCs w:val="24"/>
        </w:rPr>
        <w:t>Наладка и эксплуатация водяных тепловых сетей</w:t>
      </w:r>
      <w:r w:rsidR="00A50A12" w:rsidRPr="00A50A12">
        <w:rPr>
          <w:bCs/>
          <w:color w:val="212529"/>
          <w:sz w:val="24"/>
          <w:szCs w:val="24"/>
        </w:rPr>
        <w:t>»</w:t>
      </w:r>
      <w:r w:rsidR="00A50A12" w:rsidRPr="00A50A12">
        <w:rPr>
          <w:rFonts w:cs="Times New Roman"/>
          <w:bCs/>
          <w:color w:val="212529"/>
          <w:sz w:val="24"/>
          <w:szCs w:val="24"/>
        </w:rPr>
        <w:t xml:space="preserve">. </w:t>
      </w:r>
    </w:p>
    <w:p w:rsidR="009749BE" w:rsidRDefault="009749BE" w:rsidP="009749BE">
      <w:pPr>
        <w:spacing w:after="0" w:line="360" w:lineRule="auto"/>
        <w:ind w:firstLine="567"/>
        <w:jc w:val="both"/>
        <w:rPr>
          <w:rFonts w:cs="Times New Roman"/>
          <w:sz w:val="24"/>
          <w:szCs w:val="24"/>
        </w:rPr>
      </w:pPr>
      <w:r w:rsidRPr="007F5774">
        <w:rPr>
          <w:rFonts w:cs="Times New Roman"/>
          <w:sz w:val="24"/>
          <w:szCs w:val="24"/>
        </w:rPr>
        <w:t>Прогноз перспективных удельных расходов тепловой энергии составляется исходя из</w:t>
      </w:r>
      <w:r w:rsidR="00060A43">
        <w:rPr>
          <w:rFonts w:cs="Times New Roman"/>
          <w:sz w:val="24"/>
          <w:szCs w:val="24"/>
        </w:rPr>
        <w:t xml:space="preserve"> перечня объектов, планируемых </w:t>
      </w:r>
      <w:r w:rsidRPr="007F5774">
        <w:rPr>
          <w:rFonts w:cs="Times New Roman"/>
          <w:sz w:val="24"/>
          <w:szCs w:val="24"/>
        </w:rPr>
        <w:t xml:space="preserve">кподключению централизованной системе теплоснабжения. Перечень данных объектов представлен в предыдущем разделе. </w:t>
      </w:r>
    </w:p>
    <w:p w:rsidR="001111D7" w:rsidRDefault="001111D7" w:rsidP="009749BE">
      <w:pPr>
        <w:spacing w:after="0" w:line="360" w:lineRule="auto"/>
        <w:ind w:firstLine="567"/>
        <w:jc w:val="both"/>
        <w:rPr>
          <w:rFonts w:cs="Times New Roman"/>
          <w:sz w:val="24"/>
          <w:szCs w:val="24"/>
        </w:rPr>
      </w:pPr>
      <w:r w:rsidRPr="001111D7">
        <w:rPr>
          <w:rFonts w:cs="Times New Roman"/>
          <w:sz w:val="24"/>
          <w:szCs w:val="24"/>
        </w:rPr>
        <w:t>В СП теплоснабжающей организацией в д. Котиха и с. Парское, ул. Светлая, д. 1</w:t>
      </w:r>
      <w:r w:rsidR="00154DED">
        <w:rPr>
          <w:rFonts w:cs="Times New Roman"/>
          <w:sz w:val="24"/>
          <w:szCs w:val="24"/>
        </w:rPr>
        <w:t>, с. Болотново</w:t>
      </w:r>
      <w:r w:rsidRPr="001111D7">
        <w:rPr>
          <w:rFonts w:cs="Times New Roman"/>
          <w:sz w:val="24"/>
          <w:szCs w:val="24"/>
        </w:rPr>
        <w:t xml:space="preserve"> являяется ИП Шорохов С.В. По данным объектам теплоснабжения показатели текущих и перспективных балансов теплоэнергии не предоставлены.</w:t>
      </w:r>
    </w:p>
    <w:p w:rsidR="00CC6C7F" w:rsidRPr="00CC6C7F" w:rsidRDefault="00CC6C7F" w:rsidP="00CC6C7F">
      <w:pPr>
        <w:rPr>
          <w:lang w:bidi="en-US"/>
        </w:rPr>
      </w:pPr>
      <w:bookmarkStart w:id="16" w:name="_Toc32305886"/>
    </w:p>
    <w:p w:rsidR="00E362F1" w:rsidRDefault="007F0DB9" w:rsidP="00217B2B">
      <w:pPr>
        <w:pStyle w:val="2"/>
      </w:pPr>
      <w:bookmarkStart w:id="17" w:name="_Toc53262642"/>
      <w:r w:rsidRPr="000820BF">
        <w:lastRenderedPageBreak/>
        <w:t xml:space="preserve">в) </w:t>
      </w:r>
      <w:r w:rsidR="00E362F1">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17"/>
    </w:p>
    <w:bookmarkEnd w:id="16"/>
    <w:p w:rsidR="000820BF" w:rsidRPr="000820BF" w:rsidRDefault="000820BF" w:rsidP="000820BF">
      <w:pPr>
        <w:spacing w:after="0" w:line="240" w:lineRule="auto"/>
        <w:ind w:firstLine="567"/>
        <w:jc w:val="both"/>
        <w:rPr>
          <w:sz w:val="16"/>
          <w:szCs w:val="16"/>
        </w:rPr>
      </w:pPr>
    </w:p>
    <w:p w:rsidR="007F0DB9" w:rsidRDefault="007F0DB9" w:rsidP="007F0DB9">
      <w:pPr>
        <w:spacing w:line="360" w:lineRule="auto"/>
        <w:ind w:firstLine="567"/>
        <w:jc w:val="both"/>
        <w:rPr>
          <w:sz w:val="24"/>
        </w:rPr>
      </w:pPr>
      <w:r w:rsidRPr="007F0DB9">
        <w:rPr>
          <w:sz w:val="24"/>
        </w:rPr>
        <w:t>В связи с тем, что нет конкретных данных касательно развития производственн</w:t>
      </w:r>
      <w:r w:rsidR="000820BF">
        <w:rPr>
          <w:sz w:val="24"/>
        </w:rPr>
        <w:t>ой</w:t>
      </w:r>
      <w:r w:rsidRPr="007F0DB9">
        <w:rPr>
          <w:sz w:val="24"/>
        </w:rPr>
        <w:t xml:space="preserve"> зон</w:t>
      </w:r>
      <w:r w:rsidR="000820BF">
        <w:rPr>
          <w:sz w:val="24"/>
        </w:rPr>
        <w:t>ы</w:t>
      </w:r>
      <w:r w:rsidRPr="007F0DB9">
        <w:rPr>
          <w:sz w:val="24"/>
        </w:rPr>
        <w:t>,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E362F1" w:rsidRDefault="00E362F1" w:rsidP="00217B2B">
      <w:pPr>
        <w:pStyle w:val="2"/>
      </w:pPr>
      <w:bookmarkStart w:id="18" w:name="_Toc53262643"/>
      <w:r w:rsidRPr="00CA01F1">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18"/>
    </w:p>
    <w:p w:rsidR="00EB1CF1" w:rsidRDefault="00EB1CF1" w:rsidP="00757FB8">
      <w:pPr>
        <w:spacing w:after="0" w:line="360" w:lineRule="auto"/>
        <w:ind w:firstLine="567"/>
        <w:jc w:val="both"/>
        <w:rPr>
          <w:sz w:val="24"/>
        </w:rPr>
      </w:pPr>
    </w:p>
    <w:p w:rsidR="00882A86" w:rsidRDefault="00CA01F1" w:rsidP="00757FB8">
      <w:pPr>
        <w:spacing w:after="0" w:line="360" w:lineRule="auto"/>
        <w:ind w:firstLine="567"/>
        <w:jc w:val="both"/>
        <w:rPr>
          <w:sz w:val="24"/>
        </w:rPr>
      </w:pPr>
      <w:r>
        <w:rPr>
          <w:sz w:val="24"/>
        </w:rPr>
        <w:t>Средневзвешенная плотность тепловой нагрузки указывается с учетом площади действия источника тепловой энергии и нагрузки, которая к нему подключена.</w:t>
      </w:r>
    </w:p>
    <w:p w:rsidR="00CA01F1" w:rsidRDefault="00CA01F1" w:rsidP="00757FB8">
      <w:pPr>
        <w:spacing w:after="0" w:line="360" w:lineRule="auto"/>
        <w:ind w:firstLine="567"/>
        <w:jc w:val="both"/>
        <w:rPr>
          <w:sz w:val="24"/>
        </w:rPr>
      </w:pPr>
      <w:r>
        <w:rPr>
          <w:sz w:val="24"/>
        </w:rPr>
        <w:t>Существующее и перспективное значения средневзвешенной плотности тепловой нагрузки представлены в таблице</w:t>
      </w:r>
      <w:r w:rsidR="008F3C21">
        <w:rPr>
          <w:sz w:val="24"/>
        </w:rPr>
        <w:t xml:space="preserve"> 8</w:t>
      </w:r>
      <w:r>
        <w:rPr>
          <w:sz w:val="24"/>
        </w:rPr>
        <w:t>.</w:t>
      </w:r>
    </w:p>
    <w:p w:rsidR="00C14822" w:rsidRDefault="00C14822" w:rsidP="00757FB8">
      <w:pPr>
        <w:spacing w:after="0" w:line="360" w:lineRule="auto"/>
        <w:ind w:firstLine="567"/>
        <w:jc w:val="both"/>
        <w:rPr>
          <w:sz w:val="24"/>
        </w:rPr>
      </w:pPr>
    </w:p>
    <w:p w:rsidR="00C14822" w:rsidRDefault="00C14822" w:rsidP="00757FB8">
      <w:pPr>
        <w:spacing w:after="0" w:line="360" w:lineRule="auto"/>
        <w:ind w:firstLine="567"/>
        <w:jc w:val="both"/>
        <w:rPr>
          <w:sz w:val="24"/>
        </w:rPr>
      </w:pPr>
    </w:p>
    <w:p w:rsidR="00CA01F1" w:rsidRDefault="008F3C21" w:rsidP="00757FB8">
      <w:pPr>
        <w:spacing w:after="0" w:line="360" w:lineRule="auto"/>
        <w:ind w:firstLine="567"/>
        <w:jc w:val="both"/>
        <w:rPr>
          <w:sz w:val="24"/>
        </w:rPr>
      </w:pPr>
      <w:r w:rsidRPr="003169AE">
        <w:rPr>
          <w:sz w:val="24"/>
        </w:rPr>
        <w:t>Таблица 8.</w:t>
      </w:r>
    </w:p>
    <w:tbl>
      <w:tblPr>
        <w:tblW w:w="9288" w:type="dxa"/>
        <w:tblInd w:w="103" w:type="dxa"/>
        <w:tblLook w:val="04A0"/>
      </w:tblPr>
      <w:tblGrid>
        <w:gridCol w:w="960"/>
        <w:gridCol w:w="4148"/>
        <w:gridCol w:w="2078"/>
        <w:gridCol w:w="2102"/>
      </w:tblGrid>
      <w:tr w:rsidR="003169AE" w:rsidRPr="003169AE" w:rsidTr="003169AE">
        <w:trPr>
          <w:trHeight w:val="636"/>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69AE" w:rsidRPr="003169AE" w:rsidRDefault="003169AE" w:rsidP="003169AE">
            <w:pPr>
              <w:spacing w:after="0" w:line="240" w:lineRule="auto"/>
              <w:jc w:val="center"/>
              <w:rPr>
                <w:rFonts w:eastAsia="Times New Roman" w:cs="Times New Roman"/>
                <w:color w:val="000000"/>
                <w:sz w:val="24"/>
                <w:szCs w:val="24"/>
                <w:lang w:eastAsia="ru-RU"/>
              </w:rPr>
            </w:pPr>
            <w:r w:rsidRPr="003169AE">
              <w:rPr>
                <w:rFonts w:eastAsia="Times New Roman" w:cs="Times New Roman"/>
                <w:color w:val="000000"/>
                <w:sz w:val="24"/>
                <w:szCs w:val="24"/>
                <w:lang w:eastAsia="ru-RU"/>
              </w:rPr>
              <w:t xml:space="preserve">№ </w:t>
            </w:r>
          </w:p>
        </w:tc>
        <w:tc>
          <w:tcPr>
            <w:tcW w:w="414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169AE" w:rsidRPr="003169AE" w:rsidRDefault="003169AE" w:rsidP="003169AE">
            <w:pPr>
              <w:spacing w:after="0" w:line="240" w:lineRule="auto"/>
              <w:jc w:val="center"/>
              <w:rPr>
                <w:rFonts w:eastAsia="Times New Roman" w:cs="Times New Roman"/>
                <w:sz w:val="24"/>
                <w:szCs w:val="24"/>
                <w:lang w:eastAsia="ru-RU"/>
              </w:rPr>
            </w:pPr>
            <w:r w:rsidRPr="003169AE">
              <w:rPr>
                <w:rFonts w:eastAsia="Times New Roman" w:cs="Times New Roman"/>
                <w:sz w:val="24"/>
                <w:szCs w:val="24"/>
                <w:lang w:eastAsia="ru-RU"/>
              </w:rPr>
              <w:t>Наименование котельной, адрес</w:t>
            </w:r>
          </w:p>
        </w:tc>
        <w:tc>
          <w:tcPr>
            <w:tcW w:w="4180" w:type="dxa"/>
            <w:gridSpan w:val="2"/>
            <w:tcBorders>
              <w:top w:val="single" w:sz="4" w:space="0" w:color="auto"/>
              <w:left w:val="nil"/>
              <w:bottom w:val="single" w:sz="4" w:space="0" w:color="auto"/>
              <w:right w:val="single" w:sz="4" w:space="0" w:color="auto"/>
            </w:tcBorders>
            <w:shd w:val="clear" w:color="auto" w:fill="auto"/>
            <w:vAlign w:val="bottom"/>
            <w:hideMark/>
          </w:tcPr>
          <w:p w:rsidR="00804888" w:rsidRDefault="003169AE" w:rsidP="003169AE">
            <w:pPr>
              <w:spacing w:after="0" w:line="240" w:lineRule="auto"/>
              <w:jc w:val="center"/>
              <w:rPr>
                <w:rFonts w:eastAsia="Times New Roman" w:cs="Times New Roman"/>
                <w:color w:val="000000"/>
                <w:sz w:val="24"/>
                <w:szCs w:val="24"/>
                <w:lang w:eastAsia="ru-RU"/>
              </w:rPr>
            </w:pPr>
            <w:r w:rsidRPr="003169AE">
              <w:rPr>
                <w:rFonts w:eastAsia="Times New Roman" w:cs="Times New Roman"/>
                <w:color w:val="000000"/>
                <w:sz w:val="24"/>
                <w:szCs w:val="24"/>
                <w:lang w:eastAsia="ru-RU"/>
              </w:rPr>
              <w:t>Значения средневзвешенной плотности тепловой нагрузки,</w:t>
            </w:r>
          </w:p>
          <w:p w:rsidR="003169AE" w:rsidRPr="003169AE" w:rsidRDefault="00804888" w:rsidP="003169AE">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Гкал.ч/</w:t>
            </w:r>
            <w:r w:rsidR="003169AE" w:rsidRPr="003169AE">
              <w:rPr>
                <w:rFonts w:eastAsia="Times New Roman" w:cs="Times New Roman"/>
                <w:color w:val="000000"/>
                <w:sz w:val="24"/>
                <w:szCs w:val="24"/>
                <w:lang w:eastAsia="ru-RU"/>
              </w:rPr>
              <w:t>км2</w:t>
            </w:r>
          </w:p>
        </w:tc>
      </w:tr>
      <w:tr w:rsidR="003169AE" w:rsidRPr="003169AE" w:rsidTr="003169AE">
        <w:trPr>
          <w:trHeight w:val="288"/>
        </w:trPr>
        <w:tc>
          <w:tcPr>
            <w:tcW w:w="960" w:type="dxa"/>
            <w:vMerge/>
            <w:tcBorders>
              <w:top w:val="single" w:sz="4" w:space="0" w:color="auto"/>
              <w:left w:val="single" w:sz="4" w:space="0" w:color="auto"/>
              <w:bottom w:val="single" w:sz="4" w:space="0" w:color="auto"/>
              <w:right w:val="single" w:sz="4" w:space="0" w:color="auto"/>
            </w:tcBorders>
            <w:vAlign w:val="center"/>
            <w:hideMark/>
          </w:tcPr>
          <w:p w:rsidR="003169AE" w:rsidRPr="003169AE" w:rsidRDefault="003169AE" w:rsidP="003169AE">
            <w:pPr>
              <w:spacing w:after="0" w:line="240" w:lineRule="auto"/>
              <w:rPr>
                <w:rFonts w:eastAsia="Times New Roman" w:cs="Times New Roman"/>
                <w:color w:val="000000"/>
                <w:sz w:val="24"/>
                <w:szCs w:val="24"/>
                <w:lang w:eastAsia="ru-RU"/>
              </w:rPr>
            </w:pPr>
          </w:p>
        </w:tc>
        <w:tc>
          <w:tcPr>
            <w:tcW w:w="4148" w:type="dxa"/>
            <w:vMerge/>
            <w:tcBorders>
              <w:top w:val="single" w:sz="4" w:space="0" w:color="auto"/>
              <w:left w:val="single" w:sz="4" w:space="0" w:color="auto"/>
              <w:bottom w:val="single" w:sz="4" w:space="0" w:color="000000"/>
              <w:right w:val="single" w:sz="4" w:space="0" w:color="auto"/>
            </w:tcBorders>
            <w:vAlign w:val="center"/>
            <w:hideMark/>
          </w:tcPr>
          <w:p w:rsidR="003169AE" w:rsidRPr="003169AE" w:rsidRDefault="003169AE" w:rsidP="003169AE">
            <w:pPr>
              <w:spacing w:after="0" w:line="240" w:lineRule="auto"/>
              <w:rPr>
                <w:rFonts w:eastAsia="Times New Roman" w:cs="Times New Roman"/>
                <w:sz w:val="24"/>
                <w:szCs w:val="24"/>
                <w:lang w:eastAsia="ru-RU"/>
              </w:rPr>
            </w:pPr>
          </w:p>
        </w:tc>
        <w:tc>
          <w:tcPr>
            <w:tcW w:w="2078" w:type="dxa"/>
            <w:tcBorders>
              <w:top w:val="nil"/>
              <w:left w:val="nil"/>
              <w:bottom w:val="single" w:sz="4" w:space="0" w:color="auto"/>
              <w:right w:val="single" w:sz="4" w:space="0" w:color="auto"/>
            </w:tcBorders>
            <w:shd w:val="clear" w:color="auto" w:fill="auto"/>
            <w:noWrap/>
            <w:vAlign w:val="bottom"/>
            <w:hideMark/>
          </w:tcPr>
          <w:p w:rsidR="003169AE" w:rsidRPr="003169AE" w:rsidRDefault="003169AE" w:rsidP="003169AE">
            <w:pPr>
              <w:spacing w:after="0" w:line="240" w:lineRule="auto"/>
              <w:jc w:val="center"/>
              <w:rPr>
                <w:rFonts w:eastAsia="Times New Roman" w:cs="Times New Roman"/>
                <w:color w:val="000000"/>
                <w:sz w:val="24"/>
                <w:szCs w:val="24"/>
                <w:lang w:eastAsia="ru-RU"/>
              </w:rPr>
            </w:pPr>
            <w:r w:rsidRPr="003169AE">
              <w:rPr>
                <w:rFonts w:eastAsia="Times New Roman" w:cs="Times New Roman"/>
                <w:color w:val="000000"/>
                <w:sz w:val="24"/>
                <w:szCs w:val="24"/>
                <w:lang w:eastAsia="ru-RU"/>
              </w:rPr>
              <w:t>Существующее</w:t>
            </w:r>
          </w:p>
        </w:tc>
        <w:tc>
          <w:tcPr>
            <w:tcW w:w="2102" w:type="dxa"/>
            <w:tcBorders>
              <w:top w:val="nil"/>
              <w:left w:val="nil"/>
              <w:bottom w:val="single" w:sz="4" w:space="0" w:color="auto"/>
              <w:right w:val="single" w:sz="4" w:space="0" w:color="auto"/>
            </w:tcBorders>
            <w:shd w:val="clear" w:color="auto" w:fill="auto"/>
            <w:noWrap/>
            <w:vAlign w:val="bottom"/>
            <w:hideMark/>
          </w:tcPr>
          <w:p w:rsidR="003169AE" w:rsidRPr="003169AE" w:rsidRDefault="003169AE" w:rsidP="003169AE">
            <w:pPr>
              <w:spacing w:after="0" w:line="240" w:lineRule="auto"/>
              <w:jc w:val="center"/>
              <w:rPr>
                <w:rFonts w:eastAsia="Times New Roman" w:cs="Times New Roman"/>
                <w:color w:val="000000"/>
                <w:sz w:val="24"/>
                <w:szCs w:val="24"/>
                <w:lang w:eastAsia="ru-RU"/>
              </w:rPr>
            </w:pPr>
            <w:r w:rsidRPr="003169AE">
              <w:rPr>
                <w:rFonts w:eastAsia="Times New Roman" w:cs="Times New Roman"/>
                <w:color w:val="000000"/>
                <w:sz w:val="24"/>
                <w:szCs w:val="24"/>
                <w:lang w:eastAsia="ru-RU"/>
              </w:rPr>
              <w:t>Перспективное</w:t>
            </w:r>
          </w:p>
        </w:tc>
      </w:tr>
      <w:tr w:rsidR="0081567E" w:rsidRPr="003169AE" w:rsidTr="009007F4">
        <w:trPr>
          <w:trHeight w:val="288"/>
        </w:trPr>
        <w:tc>
          <w:tcPr>
            <w:tcW w:w="960" w:type="dxa"/>
            <w:tcBorders>
              <w:top w:val="nil"/>
              <w:left w:val="single" w:sz="4" w:space="0" w:color="auto"/>
              <w:bottom w:val="single" w:sz="4" w:space="0" w:color="auto"/>
              <w:right w:val="single" w:sz="4" w:space="0" w:color="auto"/>
            </w:tcBorders>
            <w:shd w:val="clear" w:color="auto" w:fill="auto"/>
            <w:vAlign w:val="bottom"/>
          </w:tcPr>
          <w:p w:rsidR="0081567E" w:rsidRPr="009007F4" w:rsidRDefault="0081567E"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nil"/>
              <w:left w:val="nil"/>
              <w:bottom w:val="single" w:sz="4" w:space="0" w:color="auto"/>
              <w:right w:val="single" w:sz="4" w:space="0" w:color="auto"/>
            </w:tcBorders>
            <w:shd w:val="clear" w:color="auto" w:fill="auto"/>
            <w:vAlign w:val="bottom"/>
            <w:hideMark/>
          </w:tcPr>
          <w:p w:rsidR="0081567E" w:rsidRPr="003169AE" w:rsidRDefault="0081567E" w:rsidP="0081567E">
            <w:pPr>
              <w:spacing w:after="0" w:line="240" w:lineRule="auto"/>
              <w:rPr>
                <w:rFonts w:eastAsia="Times New Roman" w:cs="Times New Roman"/>
                <w:sz w:val="24"/>
                <w:szCs w:val="24"/>
                <w:lang w:eastAsia="ru-RU"/>
              </w:rPr>
            </w:pPr>
            <w:r w:rsidRPr="003169AE">
              <w:rPr>
                <w:rFonts w:eastAsia="Times New Roman" w:cs="Times New Roman"/>
                <w:sz w:val="24"/>
                <w:szCs w:val="24"/>
                <w:lang w:eastAsia="ru-RU"/>
              </w:rPr>
              <w:t xml:space="preserve"> д. Малышево,котельная №14                                         </w:t>
            </w:r>
          </w:p>
        </w:tc>
        <w:tc>
          <w:tcPr>
            <w:tcW w:w="2078"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16,66</w:t>
            </w:r>
          </w:p>
        </w:tc>
        <w:tc>
          <w:tcPr>
            <w:tcW w:w="2102"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16,66</w:t>
            </w:r>
          </w:p>
        </w:tc>
      </w:tr>
      <w:tr w:rsidR="0081567E" w:rsidRPr="003169AE" w:rsidTr="009007F4">
        <w:trPr>
          <w:trHeight w:val="288"/>
        </w:trPr>
        <w:tc>
          <w:tcPr>
            <w:tcW w:w="960" w:type="dxa"/>
            <w:tcBorders>
              <w:top w:val="nil"/>
              <w:left w:val="single" w:sz="4" w:space="0" w:color="auto"/>
              <w:bottom w:val="single" w:sz="4" w:space="0" w:color="auto"/>
              <w:right w:val="single" w:sz="4" w:space="0" w:color="auto"/>
            </w:tcBorders>
            <w:shd w:val="clear" w:color="auto" w:fill="auto"/>
            <w:vAlign w:val="bottom"/>
          </w:tcPr>
          <w:p w:rsidR="0081567E" w:rsidRPr="009007F4" w:rsidRDefault="0081567E"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nil"/>
              <w:left w:val="nil"/>
              <w:bottom w:val="single" w:sz="4" w:space="0" w:color="auto"/>
              <w:right w:val="single" w:sz="4" w:space="0" w:color="auto"/>
            </w:tcBorders>
            <w:shd w:val="clear" w:color="auto" w:fill="auto"/>
            <w:vAlign w:val="bottom"/>
            <w:hideMark/>
          </w:tcPr>
          <w:p w:rsidR="0081567E" w:rsidRPr="003169AE" w:rsidRDefault="0081567E" w:rsidP="0081567E">
            <w:pPr>
              <w:spacing w:after="0" w:line="240" w:lineRule="auto"/>
              <w:rPr>
                <w:rFonts w:eastAsia="Times New Roman" w:cs="Times New Roman"/>
                <w:sz w:val="24"/>
                <w:szCs w:val="24"/>
                <w:lang w:eastAsia="ru-RU"/>
              </w:rPr>
            </w:pPr>
            <w:r w:rsidRPr="003169AE">
              <w:rPr>
                <w:rFonts w:eastAsia="Times New Roman" w:cs="Times New Roman"/>
                <w:sz w:val="24"/>
                <w:szCs w:val="24"/>
                <w:lang w:eastAsia="ru-RU"/>
              </w:rPr>
              <w:t>с. Парское, котельная №3</w:t>
            </w:r>
          </w:p>
        </w:tc>
        <w:tc>
          <w:tcPr>
            <w:tcW w:w="2078"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2,60</w:t>
            </w:r>
          </w:p>
        </w:tc>
        <w:tc>
          <w:tcPr>
            <w:tcW w:w="2102"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2,60</w:t>
            </w:r>
          </w:p>
        </w:tc>
      </w:tr>
      <w:tr w:rsidR="0081567E" w:rsidRPr="003169AE" w:rsidTr="009007F4">
        <w:trPr>
          <w:trHeight w:val="288"/>
        </w:trPr>
        <w:tc>
          <w:tcPr>
            <w:tcW w:w="960" w:type="dxa"/>
            <w:tcBorders>
              <w:top w:val="nil"/>
              <w:left w:val="single" w:sz="4" w:space="0" w:color="auto"/>
              <w:bottom w:val="single" w:sz="4" w:space="0" w:color="auto"/>
              <w:right w:val="single" w:sz="4" w:space="0" w:color="auto"/>
            </w:tcBorders>
            <w:shd w:val="clear" w:color="auto" w:fill="auto"/>
            <w:vAlign w:val="bottom"/>
          </w:tcPr>
          <w:p w:rsidR="0081567E" w:rsidRPr="009007F4" w:rsidRDefault="0081567E"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nil"/>
              <w:left w:val="nil"/>
              <w:bottom w:val="single" w:sz="4" w:space="0" w:color="auto"/>
              <w:right w:val="single" w:sz="4" w:space="0" w:color="auto"/>
            </w:tcBorders>
            <w:shd w:val="clear" w:color="auto" w:fill="auto"/>
            <w:vAlign w:val="bottom"/>
            <w:hideMark/>
          </w:tcPr>
          <w:p w:rsidR="0081567E" w:rsidRPr="003169AE" w:rsidRDefault="0081567E" w:rsidP="0081567E">
            <w:pPr>
              <w:spacing w:after="0" w:line="240" w:lineRule="auto"/>
              <w:rPr>
                <w:rFonts w:eastAsia="Times New Roman" w:cs="Times New Roman"/>
                <w:sz w:val="24"/>
                <w:szCs w:val="24"/>
                <w:lang w:eastAsia="ru-RU"/>
              </w:rPr>
            </w:pPr>
            <w:r w:rsidRPr="003169AE">
              <w:rPr>
                <w:rFonts w:eastAsia="Times New Roman" w:cs="Times New Roman"/>
                <w:sz w:val="24"/>
                <w:szCs w:val="24"/>
                <w:lang w:eastAsia="ru-RU"/>
              </w:rPr>
              <w:t xml:space="preserve"> с. Сосновец, котельная №16</w:t>
            </w:r>
          </w:p>
        </w:tc>
        <w:tc>
          <w:tcPr>
            <w:tcW w:w="2078"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28,11</w:t>
            </w:r>
          </w:p>
        </w:tc>
        <w:tc>
          <w:tcPr>
            <w:tcW w:w="2102"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28,11</w:t>
            </w:r>
          </w:p>
        </w:tc>
      </w:tr>
      <w:tr w:rsidR="0081567E" w:rsidRPr="003169AE" w:rsidTr="00154DED">
        <w:trPr>
          <w:trHeight w:val="313"/>
        </w:trPr>
        <w:tc>
          <w:tcPr>
            <w:tcW w:w="960" w:type="dxa"/>
            <w:tcBorders>
              <w:top w:val="nil"/>
              <w:left w:val="single" w:sz="4" w:space="0" w:color="auto"/>
              <w:bottom w:val="single" w:sz="4" w:space="0" w:color="auto"/>
              <w:right w:val="single" w:sz="4" w:space="0" w:color="auto"/>
            </w:tcBorders>
            <w:shd w:val="clear" w:color="auto" w:fill="auto"/>
            <w:vAlign w:val="bottom"/>
          </w:tcPr>
          <w:p w:rsidR="0081567E" w:rsidRPr="009007F4" w:rsidRDefault="0081567E"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nil"/>
              <w:left w:val="nil"/>
              <w:bottom w:val="single" w:sz="4" w:space="0" w:color="auto"/>
              <w:right w:val="single" w:sz="4" w:space="0" w:color="auto"/>
            </w:tcBorders>
            <w:shd w:val="clear" w:color="auto" w:fill="auto"/>
            <w:vAlign w:val="bottom"/>
            <w:hideMark/>
          </w:tcPr>
          <w:p w:rsidR="0081567E" w:rsidRPr="003169AE" w:rsidRDefault="0081567E" w:rsidP="0081567E">
            <w:pPr>
              <w:spacing w:after="0" w:line="240" w:lineRule="auto"/>
              <w:rPr>
                <w:rFonts w:eastAsia="Times New Roman" w:cs="Times New Roman"/>
                <w:sz w:val="24"/>
                <w:szCs w:val="24"/>
                <w:lang w:eastAsia="ru-RU"/>
              </w:rPr>
            </w:pPr>
            <w:r w:rsidRPr="003169AE">
              <w:rPr>
                <w:rFonts w:eastAsia="Times New Roman" w:cs="Times New Roman"/>
                <w:sz w:val="24"/>
                <w:szCs w:val="24"/>
                <w:lang w:eastAsia="ru-RU"/>
              </w:rPr>
              <w:t xml:space="preserve">д. Котиха, ул. Молодежная, д. 7 </w:t>
            </w:r>
          </w:p>
        </w:tc>
        <w:tc>
          <w:tcPr>
            <w:tcW w:w="2078"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16,22</w:t>
            </w:r>
          </w:p>
        </w:tc>
        <w:tc>
          <w:tcPr>
            <w:tcW w:w="2102" w:type="dxa"/>
            <w:tcBorders>
              <w:top w:val="nil"/>
              <w:left w:val="nil"/>
              <w:bottom w:val="single" w:sz="4" w:space="0" w:color="auto"/>
              <w:right w:val="single" w:sz="4" w:space="0" w:color="auto"/>
            </w:tcBorders>
            <w:shd w:val="clear" w:color="auto" w:fill="auto"/>
            <w:noWrap/>
            <w:hideMark/>
          </w:tcPr>
          <w:p w:rsidR="0081567E" w:rsidRPr="0081567E" w:rsidRDefault="0081567E" w:rsidP="0081567E">
            <w:pPr>
              <w:jc w:val="right"/>
              <w:rPr>
                <w:sz w:val="24"/>
                <w:szCs w:val="24"/>
              </w:rPr>
            </w:pPr>
            <w:r w:rsidRPr="0081567E">
              <w:rPr>
                <w:sz w:val="24"/>
                <w:szCs w:val="24"/>
              </w:rPr>
              <w:t>16,22</w:t>
            </w:r>
          </w:p>
        </w:tc>
      </w:tr>
      <w:tr w:rsidR="00154DED" w:rsidRPr="003169AE" w:rsidTr="00154DED">
        <w:trPr>
          <w:trHeight w:val="313"/>
        </w:trPr>
        <w:tc>
          <w:tcPr>
            <w:tcW w:w="960" w:type="dxa"/>
            <w:tcBorders>
              <w:top w:val="single" w:sz="4" w:space="0" w:color="auto"/>
              <w:left w:val="single" w:sz="4" w:space="0" w:color="auto"/>
              <w:bottom w:val="single" w:sz="4" w:space="0" w:color="auto"/>
              <w:right w:val="single" w:sz="4" w:space="0" w:color="auto"/>
            </w:tcBorders>
            <w:shd w:val="clear" w:color="auto" w:fill="auto"/>
            <w:vAlign w:val="bottom"/>
          </w:tcPr>
          <w:p w:rsidR="00154DED" w:rsidRPr="009007F4" w:rsidRDefault="00154DED"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single" w:sz="4" w:space="0" w:color="auto"/>
              <w:left w:val="nil"/>
              <w:bottom w:val="single" w:sz="4" w:space="0" w:color="auto"/>
              <w:right w:val="single" w:sz="4" w:space="0" w:color="auto"/>
            </w:tcBorders>
            <w:shd w:val="clear" w:color="auto" w:fill="auto"/>
            <w:vAlign w:val="bottom"/>
          </w:tcPr>
          <w:p w:rsidR="00154DED" w:rsidRPr="003169AE" w:rsidRDefault="00154DED" w:rsidP="0081567E">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 А</w:t>
            </w:r>
          </w:p>
        </w:tc>
        <w:tc>
          <w:tcPr>
            <w:tcW w:w="2078" w:type="dxa"/>
            <w:tcBorders>
              <w:top w:val="single" w:sz="4" w:space="0" w:color="auto"/>
              <w:left w:val="nil"/>
              <w:bottom w:val="single" w:sz="4" w:space="0" w:color="auto"/>
              <w:right w:val="single" w:sz="4" w:space="0" w:color="auto"/>
            </w:tcBorders>
            <w:shd w:val="clear" w:color="auto" w:fill="auto"/>
            <w:noWrap/>
          </w:tcPr>
          <w:p w:rsidR="00154DED" w:rsidRPr="0081567E" w:rsidRDefault="00154DED" w:rsidP="0081567E">
            <w:pPr>
              <w:jc w:val="right"/>
              <w:rPr>
                <w:sz w:val="24"/>
                <w:szCs w:val="24"/>
              </w:rPr>
            </w:pPr>
            <w:r>
              <w:rPr>
                <w:sz w:val="24"/>
                <w:szCs w:val="24"/>
              </w:rPr>
              <w:t>н/д</w:t>
            </w:r>
          </w:p>
        </w:tc>
        <w:tc>
          <w:tcPr>
            <w:tcW w:w="2102" w:type="dxa"/>
            <w:tcBorders>
              <w:top w:val="single" w:sz="4" w:space="0" w:color="auto"/>
              <w:left w:val="nil"/>
              <w:bottom w:val="single" w:sz="4" w:space="0" w:color="auto"/>
              <w:right w:val="single" w:sz="4" w:space="0" w:color="auto"/>
            </w:tcBorders>
            <w:shd w:val="clear" w:color="auto" w:fill="auto"/>
            <w:noWrap/>
          </w:tcPr>
          <w:p w:rsidR="00154DED" w:rsidRPr="0081567E" w:rsidRDefault="00154DED" w:rsidP="0081567E">
            <w:pPr>
              <w:jc w:val="right"/>
              <w:rPr>
                <w:sz w:val="24"/>
                <w:szCs w:val="24"/>
              </w:rPr>
            </w:pPr>
            <w:r>
              <w:rPr>
                <w:sz w:val="24"/>
                <w:szCs w:val="24"/>
              </w:rPr>
              <w:t>н/д</w:t>
            </w:r>
          </w:p>
        </w:tc>
      </w:tr>
      <w:tr w:rsidR="00154DED" w:rsidRPr="003169AE" w:rsidTr="00154DED">
        <w:trPr>
          <w:trHeight w:val="313"/>
        </w:trPr>
        <w:tc>
          <w:tcPr>
            <w:tcW w:w="960" w:type="dxa"/>
            <w:tcBorders>
              <w:top w:val="single" w:sz="4" w:space="0" w:color="auto"/>
              <w:left w:val="single" w:sz="4" w:space="0" w:color="auto"/>
              <w:bottom w:val="single" w:sz="4" w:space="0" w:color="auto"/>
              <w:right w:val="single" w:sz="4" w:space="0" w:color="auto"/>
            </w:tcBorders>
            <w:shd w:val="clear" w:color="auto" w:fill="auto"/>
            <w:vAlign w:val="bottom"/>
          </w:tcPr>
          <w:p w:rsidR="00154DED" w:rsidRPr="009007F4" w:rsidRDefault="00154DED" w:rsidP="009007F4">
            <w:pPr>
              <w:pStyle w:val="a3"/>
              <w:numPr>
                <w:ilvl w:val="0"/>
                <w:numId w:val="38"/>
              </w:numPr>
              <w:spacing w:after="0" w:line="240" w:lineRule="auto"/>
              <w:jc w:val="center"/>
              <w:rPr>
                <w:rFonts w:eastAsia="Times New Roman" w:cs="Times New Roman"/>
                <w:color w:val="000000"/>
                <w:sz w:val="24"/>
                <w:szCs w:val="24"/>
                <w:lang w:eastAsia="ru-RU"/>
              </w:rPr>
            </w:pPr>
          </w:p>
        </w:tc>
        <w:tc>
          <w:tcPr>
            <w:tcW w:w="4148" w:type="dxa"/>
            <w:tcBorders>
              <w:top w:val="single" w:sz="4" w:space="0" w:color="auto"/>
              <w:left w:val="nil"/>
              <w:bottom w:val="single" w:sz="4" w:space="0" w:color="auto"/>
              <w:right w:val="single" w:sz="4" w:space="0" w:color="auto"/>
            </w:tcBorders>
            <w:shd w:val="clear" w:color="auto" w:fill="auto"/>
            <w:vAlign w:val="bottom"/>
          </w:tcPr>
          <w:p w:rsidR="00154DED" w:rsidRPr="003169AE" w:rsidRDefault="00154DED" w:rsidP="0081567E">
            <w:pPr>
              <w:spacing w:after="0" w:line="240" w:lineRule="auto"/>
              <w:rPr>
                <w:rFonts w:eastAsia="Times New Roman" w:cs="Times New Roman"/>
                <w:sz w:val="24"/>
                <w:szCs w:val="24"/>
                <w:lang w:eastAsia="ru-RU"/>
              </w:rPr>
            </w:pPr>
            <w:r w:rsidRPr="00154DED">
              <w:rPr>
                <w:rFonts w:eastAsia="Times New Roman" w:cs="Times New Roman"/>
                <w:sz w:val="24"/>
                <w:szCs w:val="24"/>
                <w:lang w:eastAsia="ru-RU"/>
              </w:rPr>
              <w:t>с. Парское, ул. Светлая, д. 1</w:t>
            </w:r>
          </w:p>
        </w:tc>
        <w:tc>
          <w:tcPr>
            <w:tcW w:w="2078" w:type="dxa"/>
            <w:tcBorders>
              <w:top w:val="single" w:sz="4" w:space="0" w:color="auto"/>
              <w:left w:val="nil"/>
              <w:bottom w:val="single" w:sz="4" w:space="0" w:color="auto"/>
              <w:right w:val="single" w:sz="4" w:space="0" w:color="auto"/>
            </w:tcBorders>
            <w:shd w:val="clear" w:color="auto" w:fill="auto"/>
            <w:noWrap/>
          </w:tcPr>
          <w:p w:rsidR="00154DED" w:rsidRPr="0081567E" w:rsidRDefault="00154DED" w:rsidP="0081567E">
            <w:pPr>
              <w:jc w:val="right"/>
              <w:rPr>
                <w:sz w:val="24"/>
                <w:szCs w:val="24"/>
              </w:rPr>
            </w:pPr>
            <w:r>
              <w:rPr>
                <w:sz w:val="24"/>
                <w:szCs w:val="24"/>
              </w:rPr>
              <w:t>н/д</w:t>
            </w:r>
          </w:p>
        </w:tc>
        <w:tc>
          <w:tcPr>
            <w:tcW w:w="2102" w:type="dxa"/>
            <w:tcBorders>
              <w:top w:val="single" w:sz="4" w:space="0" w:color="auto"/>
              <w:left w:val="nil"/>
              <w:bottom w:val="single" w:sz="4" w:space="0" w:color="auto"/>
              <w:right w:val="single" w:sz="4" w:space="0" w:color="auto"/>
            </w:tcBorders>
            <w:shd w:val="clear" w:color="auto" w:fill="auto"/>
            <w:noWrap/>
          </w:tcPr>
          <w:p w:rsidR="00154DED" w:rsidRPr="0081567E" w:rsidRDefault="00154DED" w:rsidP="0081567E">
            <w:pPr>
              <w:jc w:val="right"/>
              <w:rPr>
                <w:sz w:val="24"/>
                <w:szCs w:val="24"/>
              </w:rPr>
            </w:pPr>
            <w:r>
              <w:rPr>
                <w:sz w:val="24"/>
                <w:szCs w:val="24"/>
              </w:rPr>
              <w:t>н/д</w:t>
            </w:r>
          </w:p>
        </w:tc>
      </w:tr>
    </w:tbl>
    <w:p w:rsidR="00882A86" w:rsidRDefault="00882A86" w:rsidP="00757FB8">
      <w:pPr>
        <w:spacing w:after="0" w:line="360" w:lineRule="auto"/>
        <w:ind w:firstLine="567"/>
        <w:jc w:val="both"/>
        <w:rPr>
          <w:sz w:val="24"/>
        </w:rPr>
      </w:pPr>
    </w:p>
    <w:p w:rsidR="00C14822" w:rsidRDefault="00C14822" w:rsidP="009007F4">
      <w:pPr>
        <w:pStyle w:val="1"/>
      </w:pPr>
      <w:bookmarkStart w:id="19" w:name="_Toc32306868"/>
    </w:p>
    <w:p w:rsidR="007F0DB9" w:rsidRPr="00497BF4" w:rsidRDefault="00A82E29" w:rsidP="009007F4">
      <w:pPr>
        <w:pStyle w:val="1"/>
      </w:pPr>
      <w:bookmarkStart w:id="20" w:name="_Toc53262644"/>
      <w:r w:rsidRPr="00640F03">
        <w:t xml:space="preserve">РАЗДЕЛ 2. </w:t>
      </w:r>
      <w:r w:rsidR="00647271" w:rsidRPr="00497BF4">
        <w:t xml:space="preserve">СУЩЕСТВУЮЩИЕ И </w:t>
      </w:r>
      <w:r w:rsidRPr="00497BF4">
        <w:t xml:space="preserve">ПЕРСПЕКТИВНЫЕ БАЛАНСЫ РАСПОЛОГАЕМОЙ ТЕПЛОВОЙ МОЩНОСТИ ИСТОЧНИКОВ </w:t>
      </w:r>
      <w:r w:rsidRPr="00497BF4">
        <w:lastRenderedPageBreak/>
        <w:t>ТЕПЛОВОЙ ЭНЕРГИИ И ТЕПЛОВОЙ НАГРУЗКИ ПОТРЕБИТЕЛЕЙ</w:t>
      </w:r>
      <w:bookmarkEnd w:id="19"/>
      <w:bookmarkEnd w:id="20"/>
    </w:p>
    <w:p w:rsidR="009072CB" w:rsidRPr="009072CB" w:rsidRDefault="009072CB" w:rsidP="009072CB">
      <w:pPr>
        <w:pStyle w:val="2"/>
      </w:pPr>
      <w:bookmarkStart w:id="21" w:name="_Toc52463564"/>
      <w:bookmarkStart w:id="22" w:name="_Toc53262645"/>
      <w:r w:rsidRPr="00BC4DF7">
        <w:t>2.1.Существующие балансы тепловой мощности и тепловой нагрузки</w:t>
      </w:r>
      <w:bookmarkEnd w:id="21"/>
      <w:bookmarkEnd w:id="22"/>
    </w:p>
    <w:p w:rsidR="00E362F1" w:rsidRDefault="00E362F1" w:rsidP="00217B2B">
      <w:pPr>
        <w:pStyle w:val="2"/>
      </w:pPr>
      <w:bookmarkStart w:id="23" w:name="_Toc53262646"/>
      <w:r>
        <w:t>а) описание</w:t>
      </w:r>
      <w:r>
        <w:tab/>
        <w:t xml:space="preserve">существующих и </w:t>
      </w:r>
      <w:r w:rsidRPr="00CD1AE6">
        <w:t>перспективных</w:t>
      </w:r>
      <w:r w:rsidR="00C505A4">
        <w:t xml:space="preserve"> </w:t>
      </w:r>
      <w:r w:rsidRPr="00CD1AE6">
        <w:t>действиясистем теплоснабжения и источников тепловой энергии</w:t>
      </w:r>
      <w:bookmarkEnd w:id="23"/>
    </w:p>
    <w:p w:rsidR="00E362F1" w:rsidRDefault="00E362F1" w:rsidP="00E362F1">
      <w:pPr>
        <w:spacing w:before="120" w:after="0" w:line="360" w:lineRule="auto"/>
        <w:ind w:firstLine="709"/>
        <w:jc w:val="both"/>
        <w:rPr>
          <w:rFonts w:eastAsia="Times New Roman" w:cs="Times New Roman"/>
          <w:color w:val="000000"/>
          <w:sz w:val="24"/>
          <w:szCs w:val="24"/>
          <w:lang w:eastAsia="ru-RU"/>
        </w:rPr>
      </w:pPr>
      <w:r w:rsidRPr="00030E81">
        <w:rPr>
          <w:sz w:val="24"/>
          <w:szCs w:val="24"/>
        </w:rPr>
        <w:t xml:space="preserve">Централизованное теплоснабжение </w:t>
      </w:r>
      <w:r>
        <w:rPr>
          <w:sz w:val="24"/>
          <w:szCs w:val="24"/>
        </w:rPr>
        <w:t>сельского</w:t>
      </w:r>
      <w:r w:rsidR="00DC7DB1">
        <w:rPr>
          <w:sz w:val="24"/>
          <w:szCs w:val="24"/>
        </w:rPr>
        <w:t xml:space="preserve"> </w:t>
      </w:r>
      <w:r>
        <w:rPr>
          <w:sz w:val="24"/>
          <w:szCs w:val="24"/>
        </w:rPr>
        <w:t>поселения</w:t>
      </w:r>
      <w:r w:rsidRPr="00030E81">
        <w:rPr>
          <w:sz w:val="24"/>
          <w:szCs w:val="24"/>
        </w:rPr>
        <w:t xml:space="preserve"> осуществляется от </w:t>
      </w:r>
      <w:r w:rsidR="00C505A4">
        <w:rPr>
          <w:sz w:val="24"/>
          <w:szCs w:val="24"/>
        </w:rPr>
        <w:t>6</w:t>
      </w:r>
      <w:r w:rsidRPr="00030E81">
        <w:rPr>
          <w:sz w:val="24"/>
          <w:szCs w:val="24"/>
        </w:rPr>
        <w:t xml:space="preserve"> источников, расположенных в </w:t>
      </w:r>
      <w:r>
        <w:rPr>
          <w:color w:val="000000"/>
          <w:sz w:val="24"/>
          <w:szCs w:val="24"/>
          <w:lang w:eastAsia="ru-RU"/>
        </w:rPr>
        <w:t>сельском поселении</w:t>
      </w:r>
      <w:r w:rsidRPr="00030E81">
        <w:rPr>
          <w:color w:val="000000"/>
          <w:sz w:val="24"/>
          <w:szCs w:val="24"/>
          <w:lang w:eastAsia="ru-RU"/>
        </w:rPr>
        <w:t xml:space="preserve">: </w:t>
      </w:r>
      <w:r w:rsidRPr="00030E81">
        <w:rPr>
          <w:rFonts w:cs="Times New Roman"/>
          <w:sz w:val="24"/>
          <w:szCs w:val="24"/>
        </w:rPr>
        <w:t>кот</w:t>
      </w:r>
      <w:r>
        <w:rPr>
          <w:rFonts w:cs="Times New Roman"/>
          <w:sz w:val="24"/>
          <w:szCs w:val="24"/>
        </w:rPr>
        <w:t>ельные ООО «Энергетик»</w:t>
      </w:r>
      <w:r>
        <w:rPr>
          <w:rFonts w:eastAsia="Times New Roman" w:cs="Times New Roman"/>
          <w:color w:val="000000"/>
          <w:sz w:val="24"/>
          <w:szCs w:val="24"/>
          <w:lang w:eastAsia="ru-RU"/>
        </w:rPr>
        <w:t>-</w:t>
      </w:r>
      <w:r w:rsidR="00582B5B">
        <w:rPr>
          <w:rFonts w:eastAsia="Times New Roman" w:cs="Times New Roman"/>
          <w:color w:val="000000"/>
          <w:sz w:val="24"/>
          <w:szCs w:val="24"/>
          <w:lang w:eastAsia="ru-RU"/>
        </w:rPr>
        <w:t>3</w:t>
      </w:r>
      <w:r>
        <w:rPr>
          <w:rFonts w:eastAsia="Times New Roman" w:cs="Times New Roman"/>
          <w:color w:val="000000"/>
          <w:sz w:val="24"/>
          <w:szCs w:val="24"/>
          <w:lang w:eastAsia="ru-RU"/>
        </w:rPr>
        <w:t xml:space="preserve"> ед. и котельные </w:t>
      </w:r>
      <w:r w:rsidRPr="00FF099A">
        <w:rPr>
          <w:rFonts w:eastAsia="Times New Roman" w:cs="Times New Roman"/>
          <w:color w:val="000000"/>
          <w:sz w:val="24"/>
          <w:szCs w:val="24"/>
          <w:lang w:eastAsia="ru-RU"/>
        </w:rPr>
        <w:t>ИП Шорохов С.В.</w:t>
      </w:r>
      <w:r>
        <w:rPr>
          <w:rFonts w:eastAsia="Times New Roman" w:cs="Times New Roman"/>
          <w:color w:val="000000"/>
          <w:sz w:val="24"/>
          <w:szCs w:val="24"/>
          <w:lang w:eastAsia="ru-RU"/>
        </w:rPr>
        <w:t xml:space="preserve"> - </w:t>
      </w:r>
      <w:r w:rsidR="00154DED">
        <w:rPr>
          <w:rFonts w:eastAsia="Times New Roman" w:cs="Times New Roman"/>
          <w:color w:val="000000"/>
          <w:sz w:val="24"/>
          <w:szCs w:val="24"/>
          <w:lang w:eastAsia="ru-RU"/>
        </w:rPr>
        <w:t>3</w:t>
      </w:r>
      <w:r>
        <w:rPr>
          <w:rFonts w:eastAsia="Times New Roman" w:cs="Times New Roman"/>
          <w:color w:val="000000"/>
          <w:sz w:val="24"/>
          <w:szCs w:val="24"/>
          <w:lang w:eastAsia="ru-RU"/>
        </w:rPr>
        <w:t xml:space="preserve"> ед.</w:t>
      </w:r>
      <w:r w:rsidR="00611C63">
        <w:rPr>
          <w:rFonts w:eastAsia="Times New Roman" w:cs="Times New Roman"/>
          <w:color w:val="000000"/>
          <w:sz w:val="24"/>
          <w:szCs w:val="24"/>
          <w:lang w:eastAsia="ru-RU"/>
        </w:rPr>
        <w:t xml:space="preserve"> Зоны действия котельных:</w:t>
      </w:r>
    </w:p>
    <w:p w:rsidR="007C1EA1" w:rsidRDefault="00192F0A" w:rsidP="00C66954">
      <w:pPr>
        <w:pStyle w:val="a6"/>
        <w:spacing w:line="360" w:lineRule="auto"/>
        <w:ind w:hanging="567"/>
        <w:jc w:val="both"/>
        <w:rPr>
          <w:lang w:val="ru-RU"/>
        </w:rPr>
      </w:pPr>
      <w:r>
        <w:rPr>
          <w:noProof/>
          <w:lang w:val="ru-RU" w:eastAsia="ru-RU"/>
        </w:rPr>
        <w:lastRenderedPageBreak/>
        <w:drawing>
          <wp:inline distT="0" distB="0" distL="0" distR="0">
            <wp:extent cx="6526530" cy="7452360"/>
            <wp:effectExtent l="19050" t="0" r="7620" b="0"/>
            <wp:docPr id="3" name="Рисунок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stretch>
                      <a:fillRect/>
                    </a:stretch>
                  </pic:blipFill>
                  <pic:spPr>
                    <a:xfrm>
                      <a:off x="0" y="0"/>
                      <a:ext cx="6527062" cy="7452968"/>
                    </a:xfrm>
                    <a:prstGeom prst="rect">
                      <a:avLst/>
                    </a:prstGeom>
                  </pic:spPr>
                </pic:pic>
              </a:graphicData>
            </a:graphic>
          </wp:inline>
        </w:drawing>
      </w:r>
    </w:p>
    <w:p w:rsidR="007C1EA1" w:rsidRDefault="007C1EA1" w:rsidP="00E362F1">
      <w:pPr>
        <w:pStyle w:val="a6"/>
        <w:spacing w:line="360" w:lineRule="auto"/>
        <w:ind w:firstLine="567"/>
        <w:jc w:val="both"/>
        <w:rPr>
          <w:lang w:val="ru-RU"/>
        </w:rPr>
      </w:pPr>
    </w:p>
    <w:p w:rsidR="00326D22" w:rsidRDefault="00326D22" w:rsidP="00326D22">
      <w:pPr>
        <w:pStyle w:val="a6"/>
        <w:spacing w:line="360" w:lineRule="auto"/>
        <w:ind w:firstLine="567"/>
        <w:jc w:val="both"/>
        <w:rPr>
          <w:lang w:val="ru-RU"/>
        </w:rPr>
      </w:pPr>
      <w:r>
        <w:rPr>
          <w:lang w:val="ru-RU"/>
        </w:rPr>
        <w:t xml:space="preserve">Рисунок </w:t>
      </w:r>
      <w:r w:rsidR="00582B5B">
        <w:rPr>
          <w:lang w:val="ru-RU"/>
        </w:rPr>
        <w:t>2</w:t>
      </w:r>
      <w:r>
        <w:rPr>
          <w:lang w:val="ru-RU"/>
        </w:rPr>
        <w:t>. Схема тепл</w:t>
      </w:r>
      <w:r w:rsidR="009072CB">
        <w:rPr>
          <w:lang w:val="ru-RU"/>
        </w:rPr>
        <w:t>овых сетей</w:t>
      </w:r>
      <w:r>
        <w:rPr>
          <w:lang w:val="ru-RU"/>
        </w:rPr>
        <w:t>с.Сосновец.</w:t>
      </w:r>
    </w:p>
    <w:p w:rsidR="00192F0A" w:rsidRDefault="00192F0A" w:rsidP="00E362F1">
      <w:pPr>
        <w:pStyle w:val="a6"/>
        <w:spacing w:line="360" w:lineRule="auto"/>
        <w:ind w:firstLine="567"/>
        <w:jc w:val="both"/>
        <w:rPr>
          <w:lang w:val="ru-RU"/>
        </w:rPr>
      </w:pPr>
    </w:p>
    <w:p w:rsidR="00192F0A" w:rsidRDefault="00192F0A" w:rsidP="00E362F1">
      <w:pPr>
        <w:pStyle w:val="a6"/>
        <w:spacing w:line="360" w:lineRule="auto"/>
        <w:ind w:firstLine="567"/>
        <w:jc w:val="both"/>
        <w:rPr>
          <w:lang w:val="ru-RU"/>
        </w:rPr>
      </w:pPr>
    </w:p>
    <w:p w:rsidR="00192F0A" w:rsidRDefault="00C66954" w:rsidP="00326D22">
      <w:pPr>
        <w:pStyle w:val="a6"/>
        <w:spacing w:line="360" w:lineRule="auto"/>
        <w:ind w:hanging="142"/>
        <w:jc w:val="both"/>
        <w:rPr>
          <w:lang w:val="ru-RU"/>
        </w:rPr>
      </w:pPr>
      <w:r>
        <w:rPr>
          <w:noProof/>
          <w:lang w:val="ru-RU" w:eastAsia="ru-RU"/>
        </w:rPr>
        <w:lastRenderedPageBreak/>
        <w:drawing>
          <wp:inline distT="0" distB="0" distL="0" distR="0">
            <wp:extent cx="5740065" cy="800862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740398" cy="8009085"/>
                    </a:xfrm>
                    <a:prstGeom prst="rect">
                      <a:avLst/>
                    </a:prstGeom>
                    <a:noFill/>
                    <a:ln w="9525">
                      <a:noFill/>
                      <a:miter lim="800000"/>
                      <a:headEnd/>
                      <a:tailEnd/>
                    </a:ln>
                  </pic:spPr>
                </pic:pic>
              </a:graphicData>
            </a:graphic>
          </wp:inline>
        </w:drawing>
      </w:r>
    </w:p>
    <w:p w:rsidR="00326D22" w:rsidRDefault="00326D22" w:rsidP="00326D22">
      <w:pPr>
        <w:pStyle w:val="a6"/>
        <w:spacing w:line="360" w:lineRule="auto"/>
        <w:ind w:firstLine="567"/>
        <w:jc w:val="both"/>
        <w:rPr>
          <w:lang w:val="ru-RU"/>
        </w:rPr>
      </w:pPr>
      <w:r>
        <w:rPr>
          <w:lang w:val="ru-RU"/>
        </w:rPr>
        <w:t xml:space="preserve">Рисунок </w:t>
      </w:r>
      <w:r w:rsidR="00582B5B">
        <w:rPr>
          <w:lang w:val="ru-RU"/>
        </w:rPr>
        <w:t>3</w:t>
      </w:r>
      <w:r>
        <w:rPr>
          <w:lang w:val="ru-RU"/>
        </w:rPr>
        <w:t xml:space="preserve">. Схема </w:t>
      </w:r>
      <w:r w:rsidR="009072CB">
        <w:rPr>
          <w:lang w:val="ru-RU"/>
        </w:rPr>
        <w:t>тепловых сетей</w:t>
      </w:r>
      <w:r>
        <w:rPr>
          <w:lang w:val="ru-RU"/>
        </w:rPr>
        <w:t>д.Малышево.</w:t>
      </w:r>
    </w:p>
    <w:p w:rsidR="00C66954" w:rsidRDefault="00611C63" w:rsidP="00611C63">
      <w:pPr>
        <w:pStyle w:val="a6"/>
        <w:spacing w:line="360" w:lineRule="auto"/>
        <w:ind w:hanging="567"/>
        <w:jc w:val="both"/>
        <w:rPr>
          <w:lang w:val="ru-RU"/>
        </w:rPr>
      </w:pPr>
      <w:r>
        <w:rPr>
          <w:noProof/>
          <w:lang w:val="ru-RU" w:eastAsia="ru-RU"/>
        </w:rPr>
        <w:lastRenderedPageBreak/>
        <w:drawing>
          <wp:inline distT="0" distB="0" distL="0" distR="0">
            <wp:extent cx="6317016" cy="8008620"/>
            <wp:effectExtent l="19050" t="0" r="7584"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6319217" cy="8011410"/>
                    </a:xfrm>
                    <a:prstGeom prst="rect">
                      <a:avLst/>
                    </a:prstGeom>
                    <a:noFill/>
                    <a:ln w="9525">
                      <a:noFill/>
                      <a:miter lim="800000"/>
                      <a:headEnd/>
                      <a:tailEnd/>
                    </a:ln>
                  </pic:spPr>
                </pic:pic>
              </a:graphicData>
            </a:graphic>
          </wp:inline>
        </w:drawing>
      </w:r>
    </w:p>
    <w:p w:rsidR="00611C63" w:rsidRDefault="00611C63" w:rsidP="00E362F1">
      <w:pPr>
        <w:pStyle w:val="a6"/>
        <w:spacing w:line="360" w:lineRule="auto"/>
        <w:ind w:firstLine="567"/>
        <w:jc w:val="both"/>
        <w:rPr>
          <w:lang w:val="ru-RU"/>
        </w:rPr>
      </w:pPr>
      <w:r>
        <w:rPr>
          <w:lang w:val="ru-RU"/>
        </w:rPr>
        <w:t xml:space="preserve">Рисунок </w:t>
      </w:r>
      <w:r w:rsidR="00582B5B">
        <w:rPr>
          <w:lang w:val="ru-RU"/>
        </w:rPr>
        <w:t>4</w:t>
      </w:r>
      <w:r w:rsidR="00326D22">
        <w:rPr>
          <w:lang w:val="ru-RU"/>
        </w:rPr>
        <w:t xml:space="preserve">. Схема </w:t>
      </w:r>
      <w:r w:rsidR="009072CB">
        <w:rPr>
          <w:lang w:val="ru-RU"/>
        </w:rPr>
        <w:t>тепловых сетей</w:t>
      </w:r>
      <w:r w:rsidR="00326D22">
        <w:rPr>
          <w:lang w:val="ru-RU"/>
        </w:rPr>
        <w:t>с.Парское.</w:t>
      </w:r>
    </w:p>
    <w:p w:rsidR="00611C63" w:rsidRDefault="00611C63" w:rsidP="00611C63">
      <w:pPr>
        <w:spacing w:after="0" w:line="360" w:lineRule="auto"/>
        <w:ind w:firstLine="567"/>
        <w:jc w:val="both"/>
        <w:rPr>
          <w:sz w:val="24"/>
          <w:szCs w:val="24"/>
        </w:rPr>
      </w:pPr>
      <w:r>
        <w:rPr>
          <w:sz w:val="24"/>
          <w:szCs w:val="24"/>
        </w:rPr>
        <w:lastRenderedPageBreak/>
        <w:t>З</w:t>
      </w:r>
      <w:r w:rsidRPr="008F3461">
        <w:rPr>
          <w:sz w:val="24"/>
          <w:szCs w:val="24"/>
        </w:rPr>
        <w:t>он</w:t>
      </w:r>
      <w:r>
        <w:rPr>
          <w:sz w:val="24"/>
          <w:szCs w:val="24"/>
        </w:rPr>
        <w:t>ы</w:t>
      </w:r>
      <w:r w:rsidRPr="008F3461">
        <w:rPr>
          <w:sz w:val="24"/>
          <w:szCs w:val="24"/>
        </w:rPr>
        <w:t xml:space="preserve"> действия основных производственных котельных на территории </w:t>
      </w:r>
      <w:r>
        <w:rPr>
          <w:rFonts w:eastAsia="Times New Roman" w:cs="Times New Roman"/>
          <w:color w:val="000000"/>
          <w:sz w:val="24"/>
          <w:szCs w:val="28"/>
        </w:rPr>
        <w:t xml:space="preserve">МО «Парское сельское поселение Родниковского муниципального района» Ивановской области </w:t>
      </w:r>
      <w:r w:rsidRPr="008F3461">
        <w:rPr>
          <w:sz w:val="24"/>
          <w:szCs w:val="24"/>
        </w:rPr>
        <w:t xml:space="preserve"> указан</w:t>
      </w:r>
      <w:r>
        <w:rPr>
          <w:sz w:val="24"/>
          <w:szCs w:val="24"/>
        </w:rPr>
        <w:t xml:space="preserve">ы </w:t>
      </w:r>
      <w:r w:rsidRPr="008F3461">
        <w:rPr>
          <w:sz w:val="24"/>
          <w:szCs w:val="24"/>
        </w:rPr>
        <w:t xml:space="preserve"> на рис. </w:t>
      </w:r>
      <w:r>
        <w:rPr>
          <w:sz w:val="24"/>
          <w:szCs w:val="24"/>
        </w:rPr>
        <w:t>2</w:t>
      </w:r>
      <w:r w:rsidRPr="008F3461">
        <w:rPr>
          <w:sz w:val="24"/>
          <w:szCs w:val="24"/>
        </w:rPr>
        <w:t>-</w:t>
      </w:r>
      <w:r w:rsidR="00582B5B">
        <w:rPr>
          <w:sz w:val="24"/>
          <w:szCs w:val="24"/>
        </w:rPr>
        <w:t>4</w:t>
      </w:r>
      <w:r w:rsidRPr="008F3461">
        <w:rPr>
          <w:sz w:val="24"/>
          <w:szCs w:val="24"/>
        </w:rPr>
        <w:t>. Расположение зон действия котельных имеет разрозненный характер.</w:t>
      </w:r>
    </w:p>
    <w:p w:rsidR="00E362F1" w:rsidRDefault="00E362F1" w:rsidP="00E362F1">
      <w:pPr>
        <w:pStyle w:val="a6"/>
        <w:spacing w:line="360" w:lineRule="auto"/>
        <w:ind w:firstLine="567"/>
        <w:jc w:val="both"/>
        <w:rPr>
          <w:lang w:val="ru-RU"/>
        </w:rPr>
      </w:pPr>
      <w:r w:rsidRPr="00194F62">
        <w:rPr>
          <w:lang w:val="ru-RU"/>
        </w:rPr>
        <w:t>Общая установленная мощность системы теплоснабжения</w:t>
      </w:r>
      <w:r w:rsidR="00A60955">
        <w:rPr>
          <w:lang w:val="ru-RU"/>
        </w:rPr>
        <w:t xml:space="preserve"> указана в таблице </w:t>
      </w:r>
      <w:r w:rsidR="00A60955" w:rsidRPr="00A60955">
        <w:rPr>
          <w:lang w:val="ru-RU"/>
        </w:rPr>
        <w:t>9</w:t>
      </w:r>
      <w:r>
        <w:rPr>
          <w:lang w:val="ru-RU"/>
        </w:rPr>
        <w:t>.</w:t>
      </w:r>
    </w:p>
    <w:p w:rsidR="00E362F1" w:rsidRDefault="00A60955" w:rsidP="00E362F1">
      <w:pPr>
        <w:pStyle w:val="a6"/>
        <w:spacing w:line="360" w:lineRule="auto"/>
        <w:ind w:firstLine="567"/>
        <w:jc w:val="both"/>
        <w:rPr>
          <w:lang w:val="ru-RU"/>
        </w:rPr>
      </w:pPr>
      <w:r>
        <w:rPr>
          <w:lang w:val="ru-RU"/>
        </w:rPr>
        <w:t xml:space="preserve">Таблица </w:t>
      </w:r>
      <w:r w:rsidRPr="00A60955">
        <w:rPr>
          <w:lang w:val="ru-RU"/>
        </w:rPr>
        <w:t>9</w:t>
      </w:r>
      <w:r w:rsidR="00E362F1">
        <w:rPr>
          <w:lang w:val="ru-RU"/>
        </w:rPr>
        <w:t>. –Установленная мощность котельных Парского СП.</w:t>
      </w:r>
    </w:p>
    <w:tbl>
      <w:tblPr>
        <w:tblW w:w="11393"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715"/>
        <w:gridCol w:w="2051"/>
        <w:gridCol w:w="1761"/>
        <w:gridCol w:w="1233"/>
        <w:gridCol w:w="1604"/>
        <w:gridCol w:w="837"/>
        <w:gridCol w:w="675"/>
        <w:gridCol w:w="808"/>
      </w:tblGrid>
      <w:tr w:rsidR="00E362F1" w:rsidRPr="005D6FF4" w:rsidTr="003F25BB">
        <w:trPr>
          <w:trHeight w:val="432"/>
        </w:trPr>
        <w:tc>
          <w:tcPr>
            <w:tcW w:w="709" w:type="dxa"/>
            <w:vMerge w:val="restart"/>
            <w:shd w:val="clear" w:color="auto" w:fill="auto"/>
            <w:noWrap/>
            <w:vAlign w:val="center"/>
            <w:hideMark/>
          </w:tcPr>
          <w:p w:rsidR="00E362F1" w:rsidRPr="005D6FF4" w:rsidRDefault="00E362F1" w:rsidP="00F519CC">
            <w:pPr>
              <w:spacing w:after="0" w:line="240" w:lineRule="auto"/>
              <w:jc w:val="center"/>
              <w:rPr>
                <w:rFonts w:asciiTheme="minorHAnsi" w:eastAsia="Times New Roman" w:hAnsiTheme="minorHAnsi" w:cstheme="minorHAnsi"/>
                <w:b/>
                <w:bCs/>
                <w:color w:val="000000"/>
                <w:sz w:val="24"/>
                <w:szCs w:val="24"/>
                <w:lang w:eastAsia="ru-RU"/>
              </w:rPr>
            </w:pPr>
            <w:r w:rsidRPr="005D6FF4">
              <w:rPr>
                <w:rFonts w:asciiTheme="minorHAnsi" w:eastAsia="Times New Roman" w:hAnsiTheme="minorHAnsi" w:cstheme="minorHAnsi"/>
                <w:b/>
                <w:bCs/>
                <w:color w:val="000000"/>
                <w:sz w:val="24"/>
                <w:szCs w:val="24"/>
                <w:lang w:eastAsia="ru-RU"/>
              </w:rPr>
              <w:t xml:space="preserve">№ </w:t>
            </w:r>
          </w:p>
        </w:tc>
        <w:tc>
          <w:tcPr>
            <w:tcW w:w="1715"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Наименование котельной, адрес</w:t>
            </w:r>
          </w:p>
        </w:tc>
        <w:tc>
          <w:tcPr>
            <w:tcW w:w="2051" w:type="dxa"/>
            <w:vMerge w:val="restart"/>
            <w:shd w:val="clear" w:color="000000" w:fill="FFFFFF"/>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Тип котельной (встроенная, пристроенная, подвальная, крышная, отдельностоящая, квартальная и т.д)</w:t>
            </w:r>
          </w:p>
        </w:tc>
        <w:tc>
          <w:tcPr>
            <w:tcW w:w="1761" w:type="dxa"/>
            <w:vMerge w:val="restart"/>
            <w:shd w:val="clear" w:color="000000" w:fill="FFFFFF"/>
            <w:vAlign w:val="center"/>
            <w:hideMark/>
          </w:tcPr>
          <w:p w:rsidR="003F25BB"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Год постройки</w:t>
            </w:r>
            <w:r w:rsidR="003F25BB" w:rsidRPr="009F0002">
              <w:rPr>
                <w:rFonts w:asciiTheme="minorHAnsi" w:eastAsia="Times New Roman" w:hAnsiTheme="minorHAnsi" w:cstheme="minorHAnsi"/>
                <w:sz w:val="24"/>
                <w:szCs w:val="24"/>
                <w:lang w:eastAsia="ru-RU"/>
              </w:rPr>
              <w:t>/</w:t>
            </w:r>
          </w:p>
          <w:p w:rsidR="00E362F1" w:rsidRPr="009F0002" w:rsidRDefault="003F25BB"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реконструкции</w:t>
            </w:r>
          </w:p>
        </w:tc>
        <w:tc>
          <w:tcPr>
            <w:tcW w:w="1233" w:type="dxa"/>
            <w:vMerge w:val="restart"/>
            <w:shd w:val="clear" w:color="auto" w:fill="auto"/>
            <w:vAlign w:val="center"/>
            <w:hideMark/>
          </w:tcPr>
          <w:p w:rsidR="00E362F1"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Возмож-</w:t>
            </w:r>
          </w:p>
          <w:p w:rsidR="00E362F1"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ность</w:t>
            </w:r>
          </w:p>
          <w:p w:rsidR="00E362F1"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работы в автомати-ческом</w:t>
            </w:r>
          </w:p>
          <w:p w:rsidR="00E362F1"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режиме</w:t>
            </w:r>
          </w:p>
        </w:tc>
        <w:tc>
          <w:tcPr>
            <w:tcW w:w="1604" w:type="dxa"/>
            <w:vMerge w:val="restart"/>
            <w:shd w:val="clear" w:color="auto" w:fill="auto"/>
            <w:vAlign w:val="center"/>
            <w:hideMark/>
          </w:tcPr>
          <w:p w:rsidR="00E362F1"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Кол-во и тип котлов</w:t>
            </w:r>
          </w:p>
        </w:tc>
        <w:tc>
          <w:tcPr>
            <w:tcW w:w="2320" w:type="dxa"/>
            <w:gridSpan w:val="3"/>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Установленная мощность</w:t>
            </w:r>
          </w:p>
        </w:tc>
      </w:tr>
      <w:tr w:rsidR="00E362F1" w:rsidRPr="005D6FF4" w:rsidTr="003F25BB">
        <w:trPr>
          <w:trHeight w:val="600"/>
        </w:trPr>
        <w:tc>
          <w:tcPr>
            <w:tcW w:w="709" w:type="dxa"/>
            <w:vMerge/>
            <w:vAlign w:val="center"/>
            <w:hideMark/>
          </w:tcPr>
          <w:p w:rsidR="00E362F1" w:rsidRPr="005D6FF4" w:rsidRDefault="00E362F1" w:rsidP="00F519CC">
            <w:pPr>
              <w:spacing w:after="0" w:line="240" w:lineRule="auto"/>
              <w:rPr>
                <w:rFonts w:asciiTheme="minorHAnsi" w:eastAsia="Times New Roman" w:hAnsiTheme="minorHAnsi" w:cstheme="minorHAnsi"/>
                <w:b/>
                <w:bCs/>
                <w:color w:val="000000"/>
                <w:sz w:val="24"/>
                <w:szCs w:val="24"/>
                <w:lang w:eastAsia="ru-RU"/>
              </w:rPr>
            </w:pPr>
          </w:p>
        </w:tc>
        <w:tc>
          <w:tcPr>
            <w:tcW w:w="1715"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205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761"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1233"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1604"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837"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отоплен</w:t>
            </w:r>
          </w:p>
        </w:tc>
        <w:tc>
          <w:tcPr>
            <w:tcW w:w="675"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ГВС</w:t>
            </w:r>
          </w:p>
        </w:tc>
        <w:tc>
          <w:tcPr>
            <w:tcW w:w="808" w:type="dxa"/>
            <w:vMerge w:val="restart"/>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Всего</w:t>
            </w:r>
          </w:p>
        </w:tc>
      </w:tr>
      <w:tr w:rsidR="00E362F1" w:rsidRPr="005D6FF4" w:rsidTr="003F25BB">
        <w:trPr>
          <w:trHeight w:val="570"/>
        </w:trPr>
        <w:tc>
          <w:tcPr>
            <w:tcW w:w="709" w:type="dxa"/>
            <w:vMerge/>
            <w:vAlign w:val="center"/>
            <w:hideMark/>
          </w:tcPr>
          <w:p w:rsidR="00E362F1" w:rsidRPr="005D6FF4" w:rsidRDefault="00E362F1" w:rsidP="00F519CC">
            <w:pPr>
              <w:spacing w:after="0" w:line="240" w:lineRule="auto"/>
              <w:rPr>
                <w:rFonts w:asciiTheme="minorHAnsi" w:eastAsia="Times New Roman" w:hAnsiTheme="minorHAnsi" w:cstheme="minorHAnsi"/>
                <w:b/>
                <w:bCs/>
                <w:color w:val="000000"/>
                <w:sz w:val="24"/>
                <w:szCs w:val="24"/>
                <w:lang w:eastAsia="ru-RU"/>
              </w:rPr>
            </w:pPr>
          </w:p>
        </w:tc>
        <w:tc>
          <w:tcPr>
            <w:tcW w:w="1715"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205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761"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1233"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1604"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837"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675"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808"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r>
      <w:tr w:rsidR="00E362F1" w:rsidRPr="005D6FF4" w:rsidTr="003F25BB">
        <w:trPr>
          <w:trHeight w:val="300"/>
        </w:trPr>
        <w:tc>
          <w:tcPr>
            <w:tcW w:w="709" w:type="dxa"/>
            <w:vMerge/>
            <w:vAlign w:val="center"/>
            <w:hideMark/>
          </w:tcPr>
          <w:p w:rsidR="00E362F1" w:rsidRPr="005D6FF4" w:rsidRDefault="00E362F1" w:rsidP="00F519CC">
            <w:pPr>
              <w:spacing w:after="0" w:line="240" w:lineRule="auto"/>
              <w:rPr>
                <w:rFonts w:asciiTheme="minorHAnsi" w:eastAsia="Times New Roman" w:hAnsiTheme="minorHAnsi" w:cstheme="minorHAnsi"/>
                <w:b/>
                <w:bCs/>
                <w:color w:val="000000"/>
                <w:sz w:val="24"/>
                <w:szCs w:val="24"/>
                <w:lang w:eastAsia="ru-RU"/>
              </w:rPr>
            </w:pPr>
          </w:p>
        </w:tc>
        <w:tc>
          <w:tcPr>
            <w:tcW w:w="1715"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2051" w:type="dxa"/>
            <w:vMerge/>
            <w:vAlign w:val="center"/>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p>
        </w:tc>
        <w:tc>
          <w:tcPr>
            <w:tcW w:w="1761"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1233"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1604" w:type="dxa"/>
            <w:vMerge/>
            <w:vAlign w:val="center"/>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p>
        </w:tc>
        <w:tc>
          <w:tcPr>
            <w:tcW w:w="2320" w:type="dxa"/>
            <w:gridSpan w:val="3"/>
            <w:shd w:val="clear" w:color="auto" w:fill="auto"/>
            <w:vAlign w:val="center"/>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Гкал/ч</w:t>
            </w:r>
          </w:p>
        </w:tc>
      </w:tr>
      <w:tr w:rsidR="00E362F1" w:rsidRPr="005D6FF4" w:rsidTr="003F25BB">
        <w:trPr>
          <w:trHeight w:val="522"/>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xml:space="preserve"> д. Малышево,</w:t>
            </w:r>
          </w:p>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xml:space="preserve">котельная №14                                         </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noWrap/>
            <w:vAlign w:val="bottom"/>
            <w:hideMark/>
          </w:tcPr>
          <w:p w:rsidR="00E362F1" w:rsidRPr="009F0002" w:rsidRDefault="00E362F1" w:rsidP="00F519CC">
            <w:pPr>
              <w:spacing w:after="0" w:line="240" w:lineRule="auto"/>
              <w:jc w:val="right"/>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1987</w:t>
            </w:r>
          </w:p>
        </w:tc>
        <w:tc>
          <w:tcPr>
            <w:tcW w:w="1233" w:type="dxa"/>
            <w:shd w:val="clear" w:color="auto" w:fill="auto"/>
            <w:vAlign w:val="bottom"/>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 </w:t>
            </w:r>
          </w:p>
        </w:tc>
        <w:tc>
          <w:tcPr>
            <w:tcW w:w="1604" w:type="dxa"/>
            <w:shd w:val="clear" w:color="auto" w:fill="auto"/>
            <w:vAlign w:val="bottom"/>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Универсал-6 -1 шт.;Факел-Г-2 шт.</w:t>
            </w:r>
          </w:p>
        </w:tc>
        <w:tc>
          <w:tcPr>
            <w:tcW w:w="837" w:type="dxa"/>
            <w:shd w:val="clear" w:color="auto" w:fill="auto"/>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0,860</w:t>
            </w:r>
          </w:p>
        </w:tc>
        <w:tc>
          <w:tcPr>
            <w:tcW w:w="67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0,860</w:t>
            </w:r>
          </w:p>
        </w:tc>
      </w:tr>
      <w:tr w:rsidR="00E362F1" w:rsidRPr="005D6FF4" w:rsidTr="003F25BB">
        <w:trPr>
          <w:trHeight w:val="480"/>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с. Парское, котельная №3</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hideMark/>
          </w:tcPr>
          <w:p w:rsidR="00E362F1" w:rsidRPr="009F0002" w:rsidRDefault="00E362F1" w:rsidP="00F519CC">
            <w:pPr>
              <w:spacing w:after="0" w:line="240" w:lineRule="auto"/>
              <w:jc w:val="right"/>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1985</w:t>
            </w:r>
            <w:r w:rsidR="0077619F" w:rsidRPr="009F0002">
              <w:rPr>
                <w:rFonts w:asciiTheme="minorHAnsi" w:eastAsia="Times New Roman" w:hAnsiTheme="minorHAnsi" w:cstheme="minorHAnsi"/>
                <w:sz w:val="24"/>
                <w:szCs w:val="24"/>
                <w:lang w:eastAsia="ru-RU"/>
              </w:rPr>
              <w:t>/2023</w:t>
            </w:r>
          </w:p>
        </w:tc>
        <w:tc>
          <w:tcPr>
            <w:tcW w:w="1233" w:type="dxa"/>
            <w:shd w:val="clear" w:color="auto" w:fill="auto"/>
            <w:noWrap/>
            <w:vAlign w:val="bottom"/>
            <w:hideMark/>
          </w:tcPr>
          <w:p w:rsidR="00E362F1"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 </w:t>
            </w:r>
          </w:p>
        </w:tc>
        <w:tc>
          <w:tcPr>
            <w:tcW w:w="1604" w:type="dxa"/>
            <w:shd w:val="clear" w:color="auto" w:fill="auto"/>
            <w:vAlign w:val="bottom"/>
            <w:hideMark/>
          </w:tcPr>
          <w:p w:rsidR="00E362F1" w:rsidRPr="009F0002" w:rsidRDefault="0077619F" w:rsidP="00F519CC">
            <w:pPr>
              <w:spacing w:after="0" w:line="240" w:lineRule="auto"/>
              <w:rPr>
                <w:rFonts w:asciiTheme="minorHAnsi" w:eastAsia="Times New Roman" w:hAnsiTheme="minorHAnsi" w:cstheme="minorHAnsi"/>
                <w:sz w:val="24"/>
                <w:szCs w:val="24"/>
                <w:lang w:eastAsia="ru-RU"/>
              </w:rPr>
            </w:pPr>
            <w:r w:rsidRPr="009F0002">
              <w:rPr>
                <w:rFonts w:eastAsia="Times New Roman" w:cs="Times New Roman"/>
                <w:color w:val="000000"/>
                <w:sz w:val="24"/>
                <w:szCs w:val="24"/>
                <w:lang w:eastAsia="ru-RU"/>
              </w:rPr>
              <w:t>Arcus Ignis F-500</w:t>
            </w:r>
            <w:r w:rsidR="00E362F1" w:rsidRPr="009F0002">
              <w:rPr>
                <w:rFonts w:asciiTheme="minorHAnsi" w:eastAsia="Times New Roman" w:hAnsiTheme="minorHAnsi" w:cstheme="minorHAnsi"/>
                <w:sz w:val="24"/>
                <w:szCs w:val="24"/>
                <w:lang w:eastAsia="ru-RU"/>
              </w:rPr>
              <w:t>-4шт.</w:t>
            </w:r>
          </w:p>
        </w:tc>
        <w:tc>
          <w:tcPr>
            <w:tcW w:w="837" w:type="dxa"/>
            <w:shd w:val="clear" w:color="auto" w:fill="auto"/>
            <w:noWrap/>
            <w:vAlign w:val="bottom"/>
            <w:hideMark/>
          </w:tcPr>
          <w:p w:rsidR="00E362F1" w:rsidRPr="005D6FF4" w:rsidRDefault="0077619F"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1,720</w:t>
            </w:r>
          </w:p>
        </w:tc>
        <w:tc>
          <w:tcPr>
            <w:tcW w:w="675"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5D6FF4" w:rsidRDefault="0077619F"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1,720</w:t>
            </w:r>
          </w:p>
        </w:tc>
      </w:tr>
      <w:tr w:rsidR="00E362F1" w:rsidRPr="005D6FF4" w:rsidTr="003F25BB">
        <w:trPr>
          <w:trHeight w:val="480"/>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xml:space="preserve"> с. Сосновец, котельная №16</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hideMark/>
          </w:tcPr>
          <w:p w:rsidR="00E362F1" w:rsidRPr="009F0002" w:rsidRDefault="00E362F1" w:rsidP="0077619F">
            <w:pPr>
              <w:spacing w:after="0" w:line="240" w:lineRule="auto"/>
              <w:jc w:val="right"/>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1985</w:t>
            </w:r>
            <w:r w:rsidR="003F25BB" w:rsidRPr="009F0002">
              <w:rPr>
                <w:rFonts w:asciiTheme="minorHAnsi" w:eastAsia="Times New Roman" w:hAnsiTheme="minorHAnsi" w:cstheme="minorHAnsi"/>
                <w:sz w:val="24"/>
                <w:szCs w:val="24"/>
                <w:lang w:eastAsia="ru-RU"/>
              </w:rPr>
              <w:t>/2022</w:t>
            </w:r>
          </w:p>
        </w:tc>
        <w:tc>
          <w:tcPr>
            <w:tcW w:w="1233" w:type="dxa"/>
            <w:shd w:val="clear" w:color="auto" w:fill="auto"/>
            <w:noWrap/>
            <w:vAlign w:val="bottom"/>
            <w:hideMark/>
          </w:tcPr>
          <w:p w:rsidR="00E362F1"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 </w:t>
            </w:r>
          </w:p>
        </w:tc>
        <w:tc>
          <w:tcPr>
            <w:tcW w:w="1604" w:type="dxa"/>
            <w:shd w:val="clear" w:color="auto" w:fill="auto"/>
            <w:vAlign w:val="bottom"/>
            <w:hideMark/>
          </w:tcPr>
          <w:p w:rsidR="003F25BB" w:rsidRPr="009F0002" w:rsidRDefault="003F25BB" w:rsidP="00F519CC">
            <w:pPr>
              <w:spacing w:after="0" w:line="240" w:lineRule="auto"/>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Е-1,0-0,9</w:t>
            </w:r>
            <w:r w:rsidR="00E362F1" w:rsidRPr="009F0002">
              <w:rPr>
                <w:rFonts w:asciiTheme="minorHAnsi" w:eastAsia="Times New Roman" w:hAnsiTheme="minorHAnsi" w:cstheme="minorHAnsi"/>
                <w:sz w:val="24"/>
                <w:szCs w:val="24"/>
                <w:lang w:eastAsia="ru-RU"/>
              </w:rPr>
              <w:t>Г</w:t>
            </w:r>
            <w:r w:rsidRPr="009F0002">
              <w:rPr>
                <w:rFonts w:asciiTheme="minorHAnsi" w:eastAsia="Times New Roman" w:hAnsiTheme="minorHAnsi" w:cstheme="minorHAnsi"/>
                <w:sz w:val="24"/>
                <w:szCs w:val="24"/>
                <w:lang w:eastAsia="ru-RU"/>
              </w:rPr>
              <w:t>М</w:t>
            </w:r>
          </w:p>
          <w:p w:rsidR="003F25BB" w:rsidRPr="009F0002" w:rsidRDefault="003F25BB" w:rsidP="00F519CC">
            <w:pPr>
              <w:spacing w:after="0" w:line="240" w:lineRule="auto"/>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-3</w:t>
            </w:r>
            <w:r w:rsidR="00E362F1" w:rsidRPr="009F0002">
              <w:rPr>
                <w:rFonts w:asciiTheme="minorHAnsi" w:eastAsia="Times New Roman" w:hAnsiTheme="minorHAnsi" w:cstheme="minorHAnsi"/>
                <w:sz w:val="24"/>
                <w:szCs w:val="24"/>
                <w:lang w:eastAsia="ru-RU"/>
              </w:rPr>
              <w:t xml:space="preserve"> шт.; Минск-1</w:t>
            </w:r>
          </w:p>
          <w:p w:rsidR="00E362F1" w:rsidRPr="009F0002" w:rsidRDefault="00E362F1" w:rsidP="00F519CC">
            <w:pPr>
              <w:spacing w:after="0" w:line="240" w:lineRule="auto"/>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-1 шт.</w:t>
            </w:r>
          </w:p>
        </w:tc>
        <w:tc>
          <w:tcPr>
            <w:tcW w:w="837"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1,720</w:t>
            </w:r>
          </w:p>
        </w:tc>
        <w:tc>
          <w:tcPr>
            <w:tcW w:w="675"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1,720</w:t>
            </w:r>
          </w:p>
        </w:tc>
      </w:tr>
      <w:tr w:rsidR="00E362F1" w:rsidRPr="005D6FF4" w:rsidTr="003F25BB">
        <w:trPr>
          <w:trHeight w:val="480"/>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xml:space="preserve">БМК д. Котиха, ул. Молодежная, д. 7 </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hideMark/>
          </w:tcPr>
          <w:p w:rsidR="00E362F1" w:rsidRPr="009F0002" w:rsidRDefault="00E362F1" w:rsidP="00F519CC">
            <w:pPr>
              <w:spacing w:after="0" w:line="240" w:lineRule="auto"/>
              <w:jc w:val="right"/>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2017</w:t>
            </w:r>
          </w:p>
        </w:tc>
        <w:tc>
          <w:tcPr>
            <w:tcW w:w="1233" w:type="dxa"/>
            <w:shd w:val="clear" w:color="auto" w:fill="auto"/>
            <w:noWrap/>
            <w:vAlign w:val="bottom"/>
            <w:hideMark/>
          </w:tcPr>
          <w:p w:rsidR="00E362F1" w:rsidRPr="009F0002" w:rsidRDefault="00E362F1" w:rsidP="00F519CC">
            <w:pPr>
              <w:spacing w:after="0" w:line="240" w:lineRule="auto"/>
              <w:jc w:val="center"/>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да</w:t>
            </w:r>
          </w:p>
        </w:tc>
        <w:tc>
          <w:tcPr>
            <w:tcW w:w="1604" w:type="dxa"/>
            <w:shd w:val="clear" w:color="auto" w:fill="auto"/>
            <w:vAlign w:val="bottom"/>
            <w:hideMark/>
          </w:tcPr>
          <w:p w:rsidR="00E362F1" w:rsidRPr="009F0002" w:rsidRDefault="00E362F1" w:rsidP="00F519CC">
            <w:pPr>
              <w:spacing w:after="0" w:line="240" w:lineRule="auto"/>
              <w:rPr>
                <w:rFonts w:asciiTheme="minorHAnsi" w:eastAsia="Times New Roman" w:hAnsiTheme="minorHAnsi" w:cstheme="minorHAnsi"/>
                <w:sz w:val="24"/>
                <w:szCs w:val="24"/>
                <w:lang w:eastAsia="ru-RU"/>
              </w:rPr>
            </w:pPr>
            <w:r w:rsidRPr="009F0002">
              <w:rPr>
                <w:rFonts w:asciiTheme="minorHAnsi" w:eastAsia="Times New Roman" w:hAnsiTheme="minorHAnsi" w:cstheme="minorHAnsi"/>
                <w:sz w:val="24"/>
                <w:szCs w:val="24"/>
                <w:lang w:eastAsia="ru-RU"/>
              </w:rPr>
              <w:t>DuothermPolykraft -1 шт.</w:t>
            </w:r>
          </w:p>
        </w:tc>
        <w:tc>
          <w:tcPr>
            <w:tcW w:w="837" w:type="dxa"/>
            <w:shd w:val="clear" w:color="auto" w:fill="auto"/>
            <w:noWrap/>
            <w:vAlign w:val="bottom"/>
            <w:hideMark/>
          </w:tcPr>
          <w:p w:rsidR="00E362F1" w:rsidRPr="008723FF" w:rsidRDefault="008723FF" w:rsidP="00F519CC">
            <w:pPr>
              <w:spacing w:after="0" w:line="240" w:lineRule="auto"/>
              <w:jc w:val="center"/>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0,688</w:t>
            </w:r>
          </w:p>
        </w:tc>
        <w:tc>
          <w:tcPr>
            <w:tcW w:w="675"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5D6FF4" w:rsidRDefault="008723FF" w:rsidP="00F519CC">
            <w:pPr>
              <w:spacing w:after="0" w:line="240" w:lineRule="auto"/>
              <w:jc w:val="right"/>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0,688</w:t>
            </w:r>
          </w:p>
        </w:tc>
      </w:tr>
      <w:tr w:rsidR="00E362F1" w:rsidRPr="005D6FF4" w:rsidTr="003F25BB">
        <w:trPr>
          <w:trHeight w:val="480"/>
        </w:trPr>
        <w:tc>
          <w:tcPr>
            <w:tcW w:w="709" w:type="dxa"/>
            <w:shd w:val="clear" w:color="auto" w:fill="auto"/>
            <w:vAlign w:val="bottom"/>
          </w:tcPr>
          <w:p w:rsidR="00E362F1" w:rsidRPr="00582B5B" w:rsidRDefault="00E362F1"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с. Парское, ул. Светлая, д. 1</w:t>
            </w:r>
          </w:p>
        </w:tc>
        <w:tc>
          <w:tcPr>
            <w:tcW w:w="2051" w:type="dxa"/>
            <w:shd w:val="clear" w:color="auto" w:fill="auto"/>
            <w:vAlign w:val="bottom"/>
            <w:hideMark/>
          </w:tcPr>
          <w:p w:rsidR="00E362F1" w:rsidRPr="005D6FF4" w:rsidRDefault="00E362F1"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hideMark/>
          </w:tcPr>
          <w:p w:rsidR="00E362F1" w:rsidRPr="005D6FF4" w:rsidRDefault="00E362F1" w:rsidP="00F519CC">
            <w:pPr>
              <w:spacing w:after="0" w:line="240" w:lineRule="auto"/>
              <w:jc w:val="right"/>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2018</w:t>
            </w:r>
          </w:p>
        </w:tc>
        <w:tc>
          <w:tcPr>
            <w:tcW w:w="1233" w:type="dxa"/>
            <w:shd w:val="clear" w:color="auto" w:fill="auto"/>
            <w:noWrap/>
            <w:vAlign w:val="bottom"/>
            <w:hideMark/>
          </w:tcPr>
          <w:p w:rsidR="00E362F1" w:rsidRPr="005D6FF4" w:rsidRDefault="00E362F1" w:rsidP="00F519CC">
            <w:pPr>
              <w:spacing w:after="0" w:line="240" w:lineRule="auto"/>
              <w:jc w:val="center"/>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 </w:t>
            </w:r>
          </w:p>
        </w:tc>
        <w:tc>
          <w:tcPr>
            <w:tcW w:w="1604" w:type="dxa"/>
            <w:shd w:val="clear" w:color="auto" w:fill="auto"/>
            <w:vAlign w:val="bottom"/>
            <w:hideMark/>
          </w:tcPr>
          <w:p w:rsidR="00E362F1" w:rsidRPr="00326D22" w:rsidRDefault="00E362F1" w:rsidP="00F519CC">
            <w:pPr>
              <w:spacing w:after="0" w:line="240" w:lineRule="auto"/>
              <w:rPr>
                <w:rFonts w:asciiTheme="minorHAnsi" w:eastAsia="Times New Roman" w:hAnsiTheme="minorHAnsi" w:cstheme="minorHAnsi"/>
                <w:sz w:val="20"/>
                <w:szCs w:val="20"/>
                <w:lang w:val="en-US" w:eastAsia="ru-RU"/>
              </w:rPr>
            </w:pPr>
            <w:r w:rsidRPr="00326D22">
              <w:rPr>
                <w:rFonts w:asciiTheme="minorHAnsi" w:eastAsia="Times New Roman" w:hAnsiTheme="minorHAnsi" w:cstheme="minorHAnsi"/>
                <w:sz w:val="20"/>
                <w:szCs w:val="20"/>
                <w:lang w:val="en-US" w:eastAsia="ru-RU"/>
              </w:rPr>
              <w:t xml:space="preserve">Komen zoaoeorilArderio ARDERIA ESR-2.30FFCD coacsiol-2 </w:t>
            </w:r>
            <w:r w:rsidRPr="00326D22">
              <w:rPr>
                <w:rFonts w:asciiTheme="minorHAnsi" w:eastAsia="Times New Roman" w:hAnsiTheme="minorHAnsi" w:cstheme="minorHAnsi"/>
                <w:sz w:val="20"/>
                <w:szCs w:val="20"/>
                <w:lang w:eastAsia="ru-RU"/>
              </w:rPr>
              <w:t>шт</w:t>
            </w:r>
          </w:p>
        </w:tc>
        <w:tc>
          <w:tcPr>
            <w:tcW w:w="837" w:type="dxa"/>
            <w:shd w:val="clear" w:color="auto" w:fill="auto"/>
            <w:noWrap/>
            <w:vAlign w:val="bottom"/>
            <w:hideMark/>
          </w:tcPr>
          <w:p w:rsidR="00E362F1" w:rsidRPr="00582B5B" w:rsidRDefault="00D43ABE" w:rsidP="00F519CC">
            <w:pPr>
              <w:spacing w:after="0" w:line="240" w:lineRule="auto"/>
              <w:jc w:val="center"/>
              <w:rPr>
                <w:rFonts w:asciiTheme="minorHAnsi" w:eastAsia="Times New Roman" w:hAnsiTheme="minorHAnsi" w:cstheme="minorHAnsi"/>
                <w:sz w:val="24"/>
                <w:szCs w:val="24"/>
                <w:highlight w:val="yellow"/>
                <w:lang w:eastAsia="ru-RU"/>
              </w:rPr>
            </w:pPr>
            <w:r w:rsidRPr="00D960EE">
              <w:rPr>
                <w:rFonts w:asciiTheme="minorHAnsi" w:eastAsia="Times New Roman" w:hAnsiTheme="minorHAnsi" w:cstheme="minorHAnsi"/>
                <w:sz w:val="24"/>
                <w:szCs w:val="24"/>
                <w:lang w:eastAsia="ru-RU"/>
              </w:rPr>
              <w:t>0,06</w:t>
            </w:r>
          </w:p>
        </w:tc>
        <w:tc>
          <w:tcPr>
            <w:tcW w:w="675" w:type="dxa"/>
            <w:shd w:val="clear" w:color="auto" w:fill="auto"/>
            <w:noWrap/>
            <w:vAlign w:val="bottom"/>
            <w:hideMark/>
          </w:tcPr>
          <w:p w:rsidR="00E362F1" w:rsidRPr="00D960EE" w:rsidRDefault="00E362F1" w:rsidP="00F519CC">
            <w:pPr>
              <w:spacing w:after="0" w:line="240" w:lineRule="auto"/>
              <w:jc w:val="center"/>
              <w:rPr>
                <w:rFonts w:asciiTheme="minorHAnsi" w:eastAsia="Times New Roman" w:hAnsiTheme="minorHAnsi" w:cstheme="minorHAnsi"/>
                <w:sz w:val="24"/>
                <w:szCs w:val="24"/>
                <w:lang w:eastAsia="ru-RU"/>
              </w:rPr>
            </w:pPr>
            <w:r w:rsidRPr="00D960EE">
              <w:rPr>
                <w:rFonts w:asciiTheme="minorHAnsi" w:eastAsia="Times New Roman" w:hAnsiTheme="minorHAnsi" w:cstheme="minorHAnsi"/>
                <w:sz w:val="24"/>
                <w:szCs w:val="24"/>
                <w:lang w:eastAsia="ru-RU"/>
              </w:rPr>
              <w:t> </w:t>
            </w:r>
          </w:p>
        </w:tc>
        <w:tc>
          <w:tcPr>
            <w:tcW w:w="808" w:type="dxa"/>
            <w:shd w:val="clear" w:color="auto" w:fill="auto"/>
            <w:vAlign w:val="bottom"/>
            <w:hideMark/>
          </w:tcPr>
          <w:p w:rsidR="00E362F1" w:rsidRPr="00D960EE" w:rsidRDefault="00D43ABE" w:rsidP="00F519CC">
            <w:pPr>
              <w:spacing w:after="0" w:line="240" w:lineRule="auto"/>
              <w:jc w:val="right"/>
              <w:rPr>
                <w:rFonts w:asciiTheme="minorHAnsi" w:eastAsia="Times New Roman" w:hAnsiTheme="minorHAnsi" w:cstheme="minorHAnsi"/>
                <w:sz w:val="24"/>
                <w:szCs w:val="24"/>
                <w:lang w:eastAsia="ru-RU"/>
              </w:rPr>
            </w:pPr>
            <w:r w:rsidRPr="00D960EE">
              <w:rPr>
                <w:rFonts w:asciiTheme="minorHAnsi" w:eastAsia="Times New Roman" w:hAnsiTheme="minorHAnsi" w:cstheme="minorHAnsi"/>
                <w:sz w:val="24"/>
                <w:szCs w:val="24"/>
                <w:lang w:eastAsia="ru-RU"/>
              </w:rPr>
              <w:t>0,06</w:t>
            </w:r>
          </w:p>
        </w:tc>
      </w:tr>
      <w:tr w:rsidR="00154DED" w:rsidRPr="005D6FF4" w:rsidTr="003F25BB">
        <w:trPr>
          <w:trHeight w:val="480"/>
        </w:trPr>
        <w:tc>
          <w:tcPr>
            <w:tcW w:w="709" w:type="dxa"/>
            <w:shd w:val="clear" w:color="auto" w:fill="auto"/>
            <w:vAlign w:val="bottom"/>
          </w:tcPr>
          <w:p w:rsidR="00154DED" w:rsidRPr="00582B5B" w:rsidRDefault="00154DED" w:rsidP="00582B5B">
            <w:pPr>
              <w:pStyle w:val="a3"/>
              <w:numPr>
                <w:ilvl w:val="0"/>
                <w:numId w:val="39"/>
              </w:numPr>
              <w:spacing w:after="0" w:line="240" w:lineRule="auto"/>
              <w:jc w:val="center"/>
              <w:rPr>
                <w:rFonts w:asciiTheme="minorHAnsi" w:eastAsia="Times New Roman" w:hAnsiTheme="minorHAnsi" w:cstheme="minorHAnsi"/>
                <w:color w:val="000000"/>
                <w:sz w:val="24"/>
                <w:szCs w:val="24"/>
                <w:lang w:eastAsia="ru-RU"/>
              </w:rPr>
            </w:pPr>
          </w:p>
        </w:tc>
        <w:tc>
          <w:tcPr>
            <w:tcW w:w="1715" w:type="dxa"/>
            <w:shd w:val="clear" w:color="auto" w:fill="auto"/>
            <w:vAlign w:val="bottom"/>
          </w:tcPr>
          <w:p w:rsidR="00154DED" w:rsidRPr="005D6FF4" w:rsidRDefault="00154DED" w:rsidP="00F519CC">
            <w:pPr>
              <w:spacing w:after="0" w:line="240" w:lineRule="auto"/>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БМК с. Болотново, ул. Солнечная, д. 21А</w:t>
            </w:r>
          </w:p>
        </w:tc>
        <w:tc>
          <w:tcPr>
            <w:tcW w:w="2051" w:type="dxa"/>
            <w:shd w:val="clear" w:color="auto" w:fill="auto"/>
            <w:vAlign w:val="bottom"/>
          </w:tcPr>
          <w:p w:rsidR="00154DED" w:rsidRPr="005D6FF4" w:rsidRDefault="00154DED" w:rsidP="00F519CC">
            <w:pPr>
              <w:spacing w:after="0" w:line="240" w:lineRule="auto"/>
              <w:rPr>
                <w:rFonts w:asciiTheme="minorHAnsi" w:eastAsia="Times New Roman" w:hAnsiTheme="minorHAnsi" w:cstheme="minorHAnsi"/>
                <w:sz w:val="24"/>
                <w:szCs w:val="24"/>
                <w:lang w:eastAsia="ru-RU"/>
              </w:rPr>
            </w:pPr>
            <w:r w:rsidRPr="005D6FF4">
              <w:rPr>
                <w:rFonts w:asciiTheme="minorHAnsi" w:eastAsia="Times New Roman" w:hAnsiTheme="minorHAnsi" w:cstheme="minorHAnsi"/>
                <w:sz w:val="24"/>
                <w:szCs w:val="24"/>
                <w:lang w:eastAsia="ru-RU"/>
              </w:rPr>
              <w:t>отдельностоящая</w:t>
            </w:r>
          </w:p>
        </w:tc>
        <w:tc>
          <w:tcPr>
            <w:tcW w:w="1761" w:type="dxa"/>
            <w:shd w:val="clear" w:color="auto" w:fill="auto"/>
            <w:vAlign w:val="bottom"/>
          </w:tcPr>
          <w:p w:rsidR="00154DED" w:rsidRPr="005D6FF4" w:rsidRDefault="00154DED" w:rsidP="00F519CC">
            <w:pPr>
              <w:spacing w:after="0" w:line="240" w:lineRule="auto"/>
              <w:jc w:val="right"/>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2020</w:t>
            </w:r>
          </w:p>
        </w:tc>
        <w:tc>
          <w:tcPr>
            <w:tcW w:w="1233" w:type="dxa"/>
            <w:shd w:val="clear" w:color="auto" w:fill="auto"/>
            <w:noWrap/>
            <w:vAlign w:val="bottom"/>
          </w:tcPr>
          <w:p w:rsidR="00154DED" w:rsidRPr="005D6FF4" w:rsidRDefault="00154DED" w:rsidP="00F519CC">
            <w:pPr>
              <w:spacing w:after="0" w:line="240" w:lineRule="auto"/>
              <w:jc w:val="center"/>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да</w:t>
            </w:r>
          </w:p>
        </w:tc>
        <w:tc>
          <w:tcPr>
            <w:tcW w:w="1604" w:type="dxa"/>
            <w:shd w:val="clear" w:color="auto" w:fill="auto"/>
            <w:vAlign w:val="bottom"/>
          </w:tcPr>
          <w:p w:rsidR="00154DED" w:rsidRPr="00154DED" w:rsidRDefault="00154DED" w:rsidP="00F519CC">
            <w:pPr>
              <w:spacing w:after="0" w:line="240" w:lineRule="auto"/>
              <w:rPr>
                <w:rFonts w:asciiTheme="minorHAnsi" w:eastAsia="Times New Roman" w:hAnsiTheme="minorHAnsi" w:cstheme="minorHAnsi"/>
                <w:sz w:val="20"/>
                <w:szCs w:val="20"/>
                <w:lang w:eastAsia="ru-RU"/>
              </w:rPr>
            </w:pPr>
            <w:r w:rsidRPr="00326D22">
              <w:rPr>
                <w:rFonts w:asciiTheme="minorHAnsi" w:eastAsia="Times New Roman" w:hAnsiTheme="minorHAnsi" w:cstheme="minorHAnsi"/>
                <w:sz w:val="20"/>
                <w:szCs w:val="20"/>
                <w:lang w:val="en-US" w:eastAsia="ru-RU"/>
              </w:rPr>
              <w:t>ARDERIA</w:t>
            </w:r>
            <w:r>
              <w:rPr>
                <w:rFonts w:asciiTheme="minorHAnsi" w:eastAsia="Times New Roman" w:hAnsiTheme="minorHAnsi" w:cstheme="minorHAnsi"/>
                <w:sz w:val="20"/>
                <w:szCs w:val="20"/>
                <w:lang w:eastAsia="ru-RU"/>
              </w:rPr>
              <w:t xml:space="preserve"> </w:t>
            </w:r>
            <w:r>
              <w:rPr>
                <w:rFonts w:asciiTheme="minorHAnsi" w:eastAsia="Times New Roman" w:hAnsiTheme="minorHAnsi" w:cstheme="minorHAnsi"/>
                <w:sz w:val="20"/>
                <w:szCs w:val="20"/>
                <w:lang w:val="en-US" w:eastAsia="ru-RU"/>
              </w:rPr>
              <w:t xml:space="preserve">S40- </w:t>
            </w:r>
            <w:r>
              <w:rPr>
                <w:rFonts w:asciiTheme="minorHAnsi" w:eastAsia="Times New Roman" w:hAnsiTheme="minorHAnsi" w:cstheme="minorHAnsi"/>
                <w:sz w:val="20"/>
                <w:szCs w:val="20"/>
                <w:lang w:eastAsia="ru-RU"/>
              </w:rPr>
              <w:t>3 шт</w:t>
            </w:r>
          </w:p>
        </w:tc>
        <w:tc>
          <w:tcPr>
            <w:tcW w:w="837" w:type="dxa"/>
            <w:shd w:val="clear" w:color="auto" w:fill="auto"/>
            <w:noWrap/>
            <w:vAlign w:val="bottom"/>
          </w:tcPr>
          <w:p w:rsidR="00154DED" w:rsidRPr="00D960EE" w:rsidRDefault="00154DED" w:rsidP="00F519CC">
            <w:pPr>
              <w:spacing w:after="0" w:line="240" w:lineRule="auto"/>
              <w:jc w:val="center"/>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0,12</w:t>
            </w:r>
          </w:p>
        </w:tc>
        <w:tc>
          <w:tcPr>
            <w:tcW w:w="675" w:type="dxa"/>
            <w:shd w:val="clear" w:color="auto" w:fill="auto"/>
            <w:noWrap/>
            <w:vAlign w:val="bottom"/>
          </w:tcPr>
          <w:p w:rsidR="00154DED" w:rsidRPr="00D960EE" w:rsidRDefault="00154DED" w:rsidP="00F519CC">
            <w:pPr>
              <w:spacing w:after="0" w:line="240" w:lineRule="auto"/>
              <w:jc w:val="center"/>
              <w:rPr>
                <w:rFonts w:asciiTheme="minorHAnsi" w:eastAsia="Times New Roman" w:hAnsiTheme="minorHAnsi" w:cstheme="minorHAnsi"/>
                <w:sz w:val="24"/>
                <w:szCs w:val="24"/>
                <w:lang w:eastAsia="ru-RU"/>
              </w:rPr>
            </w:pPr>
          </w:p>
        </w:tc>
        <w:tc>
          <w:tcPr>
            <w:tcW w:w="808" w:type="dxa"/>
            <w:shd w:val="clear" w:color="auto" w:fill="auto"/>
            <w:vAlign w:val="bottom"/>
          </w:tcPr>
          <w:p w:rsidR="00154DED" w:rsidRPr="00D960EE" w:rsidRDefault="00154DED" w:rsidP="00F519CC">
            <w:pPr>
              <w:spacing w:after="0" w:line="240" w:lineRule="auto"/>
              <w:jc w:val="right"/>
              <w:rPr>
                <w:rFonts w:asciiTheme="minorHAnsi" w:eastAsia="Times New Roman" w:hAnsiTheme="minorHAnsi" w:cstheme="minorHAnsi"/>
                <w:sz w:val="24"/>
                <w:szCs w:val="24"/>
                <w:lang w:eastAsia="ru-RU"/>
              </w:rPr>
            </w:pPr>
            <w:r>
              <w:rPr>
                <w:rFonts w:asciiTheme="minorHAnsi" w:eastAsia="Times New Roman" w:hAnsiTheme="minorHAnsi" w:cstheme="minorHAnsi"/>
                <w:sz w:val="24"/>
                <w:szCs w:val="24"/>
                <w:lang w:eastAsia="ru-RU"/>
              </w:rPr>
              <w:t>0,08</w:t>
            </w:r>
          </w:p>
        </w:tc>
      </w:tr>
    </w:tbl>
    <w:p w:rsidR="00E362F1" w:rsidRDefault="00E362F1" w:rsidP="00E362F1">
      <w:pPr>
        <w:pStyle w:val="a6"/>
        <w:spacing w:line="360" w:lineRule="auto"/>
        <w:ind w:firstLine="567"/>
        <w:jc w:val="both"/>
        <w:rPr>
          <w:lang w:val="ru-RU"/>
        </w:rPr>
      </w:pPr>
    </w:p>
    <w:p w:rsidR="00326D22" w:rsidRDefault="00326D22" w:rsidP="00E362F1">
      <w:pPr>
        <w:pStyle w:val="a6"/>
        <w:spacing w:line="360" w:lineRule="auto"/>
        <w:ind w:firstLine="567"/>
        <w:jc w:val="both"/>
        <w:rPr>
          <w:lang w:val="ru-RU"/>
        </w:rPr>
      </w:pPr>
    </w:p>
    <w:p w:rsidR="00E362F1" w:rsidRDefault="00E362F1" w:rsidP="00E362F1">
      <w:pPr>
        <w:pStyle w:val="a6"/>
        <w:spacing w:line="360" w:lineRule="auto"/>
        <w:ind w:firstLine="567"/>
        <w:jc w:val="both"/>
        <w:rPr>
          <w:color w:val="000000"/>
          <w:szCs w:val="28"/>
          <w:lang w:val="ru-RU"/>
        </w:rPr>
      </w:pPr>
      <w:r w:rsidRPr="00194F62">
        <w:rPr>
          <w:lang w:val="ru-RU"/>
        </w:rPr>
        <w:t>Протяженность тепловых сетей</w:t>
      </w:r>
      <w:r>
        <w:rPr>
          <w:lang w:val="ru-RU"/>
        </w:rPr>
        <w:t xml:space="preserve"> в двухтрубном исчислении</w:t>
      </w:r>
      <w:r w:rsidRPr="00666C11">
        <w:rPr>
          <w:lang w:val="ru-RU"/>
        </w:rPr>
        <w:t>составляет</w:t>
      </w:r>
      <w:r w:rsidRPr="00436098">
        <w:rPr>
          <w:color w:val="000000"/>
          <w:szCs w:val="28"/>
          <w:lang w:val="ru-RU"/>
        </w:rPr>
        <w:t>:</w:t>
      </w:r>
    </w:p>
    <w:p w:rsidR="00E362F1" w:rsidRDefault="00E362F1" w:rsidP="00E362F1">
      <w:pPr>
        <w:pStyle w:val="a6"/>
        <w:spacing w:line="360" w:lineRule="auto"/>
        <w:jc w:val="both"/>
        <w:rPr>
          <w:lang w:val="ru-RU"/>
        </w:rPr>
      </w:pPr>
      <w:r>
        <w:rPr>
          <w:color w:val="000000"/>
          <w:szCs w:val="28"/>
          <w:lang w:val="ru-RU"/>
        </w:rPr>
        <w:t xml:space="preserve">котельные </w:t>
      </w:r>
      <w:r>
        <w:rPr>
          <w:lang w:val="ru-RU"/>
        </w:rPr>
        <w:t>ООО «Энергетик»</w:t>
      </w:r>
      <w:r>
        <w:rPr>
          <w:color w:val="000000"/>
          <w:szCs w:val="28"/>
          <w:lang w:val="ru-RU"/>
        </w:rPr>
        <w:t xml:space="preserve"> - </w:t>
      </w:r>
      <w:r w:rsidR="00293F46">
        <w:rPr>
          <w:color w:val="000000"/>
          <w:szCs w:val="28"/>
          <w:lang w:val="ru-RU"/>
        </w:rPr>
        <w:t>2,515</w:t>
      </w:r>
      <w:r>
        <w:rPr>
          <w:color w:val="000000"/>
          <w:szCs w:val="28"/>
          <w:lang w:val="ru-RU"/>
        </w:rPr>
        <w:t xml:space="preserve"> км.</w:t>
      </w:r>
    </w:p>
    <w:p w:rsidR="00E362F1" w:rsidRDefault="00E362F1" w:rsidP="00E362F1">
      <w:pPr>
        <w:pStyle w:val="a6"/>
        <w:spacing w:line="360" w:lineRule="auto"/>
        <w:jc w:val="both"/>
        <w:rPr>
          <w:lang w:val="ru-RU"/>
        </w:rPr>
      </w:pPr>
      <w:r w:rsidRPr="00194F62">
        <w:rPr>
          <w:lang w:val="ru-RU"/>
        </w:rPr>
        <w:t xml:space="preserve">Суммарная подключенная нагрузка </w:t>
      </w:r>
      <w:r w:rsidR="00527D91">
        <w:rPr>
          <w:lang w:val="ru-RU"/>
        </w:rPr>
        <w:t>по котельным указана в таблице 10</w:t>
      </w:r>
      <w:r w:rsidRPr="00AC124C">
        <w:rPr>
          <w:lang w:val="ru-RU"/>
        </w:rPr>
        <w:t>.</w:t>
      </w:r>
      <w:r>
        <w:rPr>
          <w:lang w:val="ru-RU"/>
        </w:rPr>
        <w:t>Т</w:t>
      </w:r>
      <w:r w:rsidRPr="00194F62">
        <w:rPr>
          <w:lang w:val="ru-RU"/>
        </w:rPr>
        <w:t>опливом для котельн</w:t>
      </w:r>
      <w:r>
        <w:rPr>
          <w:lang w:val="ru-RU"/>
        </w:rPr>
        <w:t>ых</w:t>
      </w:r>
      <w:r w:rsidRPr="00194F62">
        <w:rPr>
          <w:lang w:val="ru-RU"/>
        </w:rPr>
        <w:t xml:space="preserve"> явля</w:t>
      </w:r>
      <w:r>
        <w:rPr>
          <w:lang w:val="ru-RU"/>
        </w:rPr>
        <w:t>е</w:t>
      </w:r>
      <w:r w:rsidRPr="00194F62">
        <w:rPr>
          <w:lang w:val="ru-RU"/>
        </w:rPr>
        <w:t>тся</w:t>
      </w:r>
      <w:r>
        <w:rPr>
          <w:lang w:val="ru-RU"/>
        </w:rPr>
        <w:t xml:space="preserve"> природный</w:t>
      </w:r>
      <w:r w:rsidRPr="00194F62">
        <w:rPr>
          <w:lang w:val="ru-RU"/>
        </w:rPr>
        <w:t xml:space="preserve"> газ. </w:t>
      </w:r>
    </w:p>
    <w:p w:rsidR="00326D22" w:rsidRDefault="00326D22" w:rsidP="00E362F1">
      <w:pPr>
        <w:pStyle w:val="a6"/>
        <w:spacing w:line="360" w:lineRule="auto"/>
        <w:jc w:val="both"/>
        <w:rPr>
          <w:lang w:val="ru-RU"/>
        </w:rPr>
      </w:pPr>
    </w:p>
    <w:p w:rsidR="00E362F1" w:rsidRDefault="00527D91" w:rsidP="00E362F1">
      <w:pPr>
        <w:pStyle w:val="a6"/>
        <w:spacing w:line="360" w:lineRule="auto"/>
        <w:jc w:val="both"/>
        <w:rPr>
          <w:lang w:val="ru-RU"/>
        </w:rPr>
      </w:pPr>
      <w:r>
        <w:rPr>
          <w:lang w:val="ru-RU"/>
        </w:rPr>
        <w:lastRenderedPageBreak/>
        <w:t>Таблица 10</w:t>
      </w:r>
      <w:r w:rsidR="00E362F1">
        <w:rPr>
          <w:lang w:val="ru-RU"/>
        </w:rPr>
        <w:t>. - Суммарная подключенная нагрузка котельных Парского СП.</w:t>
      </w:r>
    </w:p>
    <w:tbl>
      <w:tblPr>
        <w:tblW w:w="8789" w:type="dxa"/>
        <w:tblInd w:w="108" w:type="dxa"/>
        <w:tblLook w:val="04A0"/>
      </w:tblPr>
      <w:tblGrid>
        <w:gridCol w:w="620"/>
        <w:gridCol w:w="3445"/>
        <w:gridCol w:w="2760"/>
        <w:gridCol w:w="675"/>
        <w:gridCol w:w="1289"/>
      </w:tblGrid>
      <w:tr w:rsidR="00372AEB" w:rsidRPr="00154DED" w:rsidTr="00372AEB">
        <w:trPr>
          <w:trHeight w:val="432"/>
        </w:trPr>
        <w:tc>
          <w:tcPr>
            <w:tcW w:w="62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372AEB" w:rsidRPr="00154DED" w:rsidRDefault="00372AEB" w:rsidP="00372AEB">
            <w:pPr>
              <w:spacing w:after="0" w:line="240" w:lineRule="auto"/>
              <w:jc w:val="center"/>
              <w:rPr>
                <w:rFonts w:asciiTheme="minorHAnsi" w:eastAsia="Times New Roman" w:hAnsiTheme="minorHAnsi" w:cstheme="minorHAnsi"/>
                <w:bCs/>
                <w:color w:val="000000"/>
                <w:sz w:val="24"/>
                <w:szCs w:val="24"/>
                <w:lang w:eastAsia="ru-RU"/>
              </w:rPr>
            </w:pPr>
            <w:r w:rsidRPr="00154DED">
              <w:rPr>
                <w:rFonts w:asciiTheme="minorHAnsi" w:eastAsia="Times New Roman" w:hAnsiTheme="minorHAnsi" w:cstheme="minorHAnsi"/>
                <w:bCs/>
                <w:color w:val="000000"/>
                <w:sz w:val="24"/>
                <w:szCs w:val="24"/>
                <w:lang w:eastAsia="ru-RU"/>
              </w:rPr>
              <w:t xml:space="preserve">№ </w:t>
            </w:r>
          </w:p>
        </w:tc>
        <w:tc>
          <w:tcPr>
            <w:tcW w:w="3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Наименование котельной, адрес</w:t>
            </w:r>
          </w:p>
        </w:tc>
        <w:tc>
          <w:tcPr>
            <w:tcW w:w="4689" w:type="dxa"/>
            <w:gridSpan w:val="3"/>
            <w:tcBorders>
              <w:top w:val="single" w:sz="8" w:space="0" w:color="auto"/>
              <w:left w:val="nil"/>
              <w:bottom w:val="single" w:sz="4" w:space="0" w:color="auto"/>
              <w:right w:val="single" w:sz="8" w:space="0" w:color="000000"/>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Присоединенная мощность</w:t>
            </w:r>
          </w:p>
        </w:tc>
      </w:tr>
      <w:tr w:rsidR="00372AEB" w:rsidRPr="00154DED" w:rsidTr="00372AEB">
        <w:trPr>
          <w:trHeight w:val="600"/>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bCs/>
                <w:color w:val="000000"/>
                <w:sz w:val="24"/>
                <w:szCs w:val="24"/>
                <w:lang w:eastAsia="ru-RU"/>
              </w:rPr>
            </w:pPr>
          </w:p>
        </w:tc>
        <w:tc>
          <w:tcPr>
            <w:tcW w:w="3480" w:type="dxa"/>
            <w:vMerge/>
            <w:tcBorders>
              <w:top w:val="single" w:sz="4" w:space="0" w:color="auto"/>
              <w:left w:val="single" w:sz="4" w:space="0" w:color="auto"/>
              <w:bottom w:val="single" w:sz="4" w:space="0" w:color="auto"/>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2760" w:type="dxa"/>
            <w:vMerge w:val="restart"/>
            <w:tcBorders>
              <w:top w:val="nil"/>
              <w:left w:val="single" w:sz="8" w:space="0" w:color="auto"/>
              <w:bottom w:val="single" w:sz="4" w:space="0" w:color="000000"/>
              <w:right w:val="single" w:sz="4" w:space="0" w:color="auto"/>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отоплен</w:t>
            </w:r>
            <w:r w:rsidR="003F25BB" w:rsidRPr="00154DED">
              <w:rPr>
                <w:rFonts w:asciiTheme="minorHAnsi" w:eastAsia="Times New Roman" w:hAnsiTheme="minorHAnsi" w:cstheme="minorHAnsi"/>
                <w:sz w:val="24"/>
                <w:szCs w:val="24"/>
                <w:lang w:eastAsia="ru-RU"/>
              </w:rPr>
              <w:t>ие</w:t>
            </w:r>
          </w:p>
        </w:tc>
        <w:tc>
          <w:tcPr>
            <w:tcW w:w="640" w:type="dxa"/>
            <w:vMerge w:val="restart"/>
            <w:tcBorders>
              <w:top w:val="nil"/>
              <w:left w:val="single" w:sz="4" w:space="0" w:color="auto"/>
              <w:bottom w:val="single" w:sz="4" w:space="0" w:color="000000"/>
              <w:right w:val="nil"/>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ГВС</w:t>
            </w:r>
          </w:p>
        </w:tc>
        <w:tc>
          <w:tcPr>
            <w:tcW w:w="1289" w:type="dxa"/>
            <w:vMerge w:val="restart"/>
            <w:tcBorders>
              <w:top w:val="nil"/>
              <w:left w:val="single" w:sz="4" w:space="0" w:color="auto"/>
              <w:bottom w:val="single" w:sz="4" w:space="0" w:color="000000"/>
              <w:right w:val="single" w:sz="8" w:space="0" w:color="auto"/>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Всего</w:t>
            </w:r>
          </w:p>
        </w:tc>
      </w:tr>
      <w:tr w:rsidR="00372AEB" w:rsidRPr="00154DED" w:rsidTr="00372AEB">
        <w:trPr>
          <w:trHeight w:val="375"/>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bCs/>
                <w:color w:val="000000"/>
                <w:sz w:val="24"/>
                <w:szCs w:val="24"/>
                <w:lang w:eastAsia="ru-RU"/>
              </w:rPr>
            </w:pPr>
          </w:p>
        </w:tc>
        <w:tc>
          <w:tcPr>
            <w:tcW w:w="3480" w:type="dxa"/>
            <w:vMerge/>
            <w:tcBorders>
              <w:top w:val="single" w:sz="4" w:space="0" w:color="auto"/>
              <w:left w:val="single" w:sz="4" w:space="0" w:color="auto"/>
              <w:bottom w:val="single" w:sz="4" w:space="0" w:color="auto"/>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2760" w:type="dxa"/>
            <w:vMerge/>
            <w:tcBorders>
              <w:top w:val="nil"/>
              <w:left w:val="single" w:sz="8" w:space="0" w:color="auto"/>
              <w:bottom w:val="single" w:sz="4" w:space="0" w:color="000000"/>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640" w:type="dxa"/>
            <w:vMerge/>
            <w:tcBorders>
              <w:top w:val="nil"/>
              <w:left w:val="single" w:sz="4" w:space="0" w:color="auto"/>
              <w:bottom w:val="single" w:sz="4" w:space="0" w:color="000000"/>
              <w:right w:val="nil"/>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1289" w:type="dxa"/>
            <w:vMerge/>
            <w:tcBorders>
              <w:top w:val="nil"/>
              <w:left w:val="single" w:sz="4" w:space="0" w:color="auto"/>
              <w:bottom w:val="single" w:sz="4" w:space="0" w:color="000000"/>
              <w:right w:val="single" w:sz="8"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r>
      <w:tr w:rsidR="00372AEB" w:rsidRPr="00154DED" w:rsidTr="00372AEB">
        <w:trPr>
          <w:trHeight w:val="300"/>
        </w:trPr>
        <w:tc>
          <w:tcPr>
            <w:tcW w:w="620" w:type="dxa"/>
            <w:vMerge/>
            <w:tcBorders>
              <w:top w:val="single" w:sz="4" w:space="0" w:color="auto"/>
              <w:left w:val="single" w:sz="8" w:space="0" w:color="auto"/>
              <w:bottom w:val="single" w:sz="8" w:space="0" w:color="000000"/>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bCs/>
                <w:color w:val="000000"/>
                <w:sz w:val="24"/>
                <w:szCs w:val="24"/>
                <w:lang w:eastAsia="ru-RU"/>
              </w:rPr>
            </w:pPr>
          </w:p>
        </w:tc>
        <w:tc>
          <w:tcPr>
            <w:tcW w:w="3480" w:type="dxa"/>
            <w:vMerge/>
            <w:tcBorders>
              <w:top w:val="single" w:sz="4" w:space="0" w:color="auto"/>
              <w:left w:val="single" w:sz="4" w:space="0" w:color="auto"/>
              <w:bottom w:val="single" w:sz="4" w:space="0" w:color="auto"/>
              <w:right w:val="single" w:sz="4" w:space="0" w:color="auto"/>
            </w:tcBorders>
            <w:vAlign w:val="center"/>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p>
        </w:tc>
        <w:tc>
          <w:tcPr>
            <w:tcW w:w="4689" w:type="dxa"/>
            <w:gridSpan w:val="3"/>
            <w:tcBorders>
              <w:top w:val="single" w:sz="4" w:space="0" w:color="auto"/>
              <w:left w:val="nil"/>
              <w:bottom w:val="single" w:sz="8" w:space="0" w:color="auto"/>
              <w:right w:val="single" w:sz="8" w:space="0" w:color="000000"/>
            </w:tcBorders>
            <w:shd w:val="clear" w:color="auto" w:fill="auto"/>
            <w:vAlign w:val="center"/>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Гкал/ч</w:t>
            </w:r>
          </w:p>
        </w:tc>
      </w:tr>
      <w:tr w:rsidR="00372AEB" w:rsidRPr="00154DED" w:rsidTr="00582B5B">
        <w:trPr>
          <w:trHeight w:val="522"/>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xml:space="preserve"> д. Малышево,котельная №14                                         </w:t>
            </w:r>
          </w:p>
        </w:tc>
        <w:tc>
          <w:tcPr>
            <w:tcW w:w="2760" w:type="dxa"/>
            <w:tcBorders>
              <w:top w:val="nil"/>
              <w:left w:val="nil"/>
              <w:bottom w:val="single" w:sz="4" w:space="0" w:color="auto"/>
              <w:right w:val="single" w:sz="4" w:space="0" w:color="auto"/>
            </w:tcBorders>
            <w:shd w:val="clear" w:color="auto" w:fill="auto"/>
            <w:vAlign w:val="bottom"/>
            <w:hideMark/>
          </w:tcPr>
          <w:p w:rsidR="00372AEB" w:rsidRPr="00154DED" w:rsidRDefault="005B5A15"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0,633</w:t>
            </w:r>
          </w:p>
        </w:tc>
        <w:tc>
          <w:tcPr>
            <w:tcW w:w="640" w:type="dxa"/>
            <w:tcBorders>
              <w:top w:val="nil"/>
              <w:left w:val="nil"/>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vAlign w:val="bottom"/>
            <w:hideMark/>
          </w:tcPr>
          <w:p w:rsidR="00372AEB" w:rsidRPr="00154DED" w:rsidRDefault="005B5A15" w:rsidP="00372AE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0,633</w:t>
            </w:r>
          </w:p>
        </w:tc>
      </w:tr>
      <w:tr w:rsidR="00372AEB" w:rsidRPr="00154DED" w:rsidTr="00582B5B">
        <w:trPr>
          <w:trHeight w:val="480"/>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с. Парское, котельная №3</w:t>
            </w:r>
          </w:p>
        </w:tc>
        <w:tc>
          <w:tcPr>
            <w:tcW w:w="2760" w:type="dxa"/>
            <w:tcBorders>
              <w:top w:val="nil"/>
              <w:left w:val="nil"/>
              <w:bottom w:val="single" w:sz="4" w:space="0" w:color="auto"/>
              <w:right w:val="single" w:sz="4" w:space="0" w:color="auto"/>
            </w:tcBorders>
            <w:shd w:val="clear" w:color="auto" w:fill="auto"/>
            <w:noWrap/>
            <w:vAlign w:val="bottom"/>
            <w:hideMark/>
          </w:tcPr>
          <w:p w:rsidR="00372AEB" w:rsidRPr="00154DED" w:rsidRDefault="005B5A15"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0,936</w:t>
            </w:r>
          </w:p>
        </w:tc>
        <w:tc>
          <w:tcPr>
            <w:tcW w:w="640" w:type="dxa"/>
            <w:tcBorders>
              <w:top w:val="nil"/>
              <w:left w:val="nil"/>
              <w:bottom w:val="single" w:sz="4" w:space="0" w:color="auto"/>
              <w:right w:val="single" w:sz="4" w:space="0" w:color="auto"/>
            </w:tcBorders>
            <w:shd w:val="clear" w:color="auto" w:fill="auto"/>
            <w:noWrap/>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vAlign w:val="bottom"/>
            <w:hideMark/>
          </w:tcPr>
          <w:p w:rsidR="00372AEB" w:rsidRPr="00154DED" w:rsidRDefault="005B5A15" w:rsidP="00372AE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0,936</w:t>
            </w:r>
          </w:p>
        </w:tc>
      </w:tr>
      <w:tr w:rsidR="00372AEB" w:rsidRPr="00154DED" w:rsidTr="00582B5B">
        <w:trPr>
          <w:trHeight w:val="480"/>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xml:space="preserve"> с. Сосновец, котельная №16</w:t>
            </w:r>
          </w:p>
        </w:tc>
        <w:tc>
          <w:tcPr>
            <w:tcW w:w="2760" w:type="dxa"/>
            <w:tcBorders>
              <w:top w:val="nil"/>
              <w:left w:val="nil"/>
              <w:bottom w:val="single" w:sz="4" w:space="0" w:color="auto"/>
              <w:right w:val="single" w:sz="4" w:space="0" w:color="auto"/>
            </w:tcBorders>
            <w:shd w:val="clear" w:color="auto" w:fill="auto"/>
            <w:noWrap/>
            <w:vAlign w:val="bottom"/>
            <w:hideMark/>
          </w:tcPr>
          <w:p w:rsidR="00372AEB" w:rsidRPr="00154DED" w:rsidRDefault="005B5A15"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1,312</w:t>
            </w:r>
          </w:p>
        </w:tc>
        <w:tc>
          <w:tcPr>
            <w:tcW w:w="640" w:type="dxa"/>
            <w:tcBorders>
              <w:top w:val="nil"/>
              <w:left w:val="nil"/>
              <w:bottom w:val="single" w:sz="4" w:space="0" w:color="auto"/>
              <w:right w:val="single" w:sz="4" w:space="0" w:color="auto"/>
            </w:tcBorders>
            <w:shd w:val="clear" w:color="auto" w:fill="auto"/>
            <w:noWrap/>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vAlign w:val="bottom"/>
            <w:hideMark/>
          </w:tcPr>
          <w:p w:rsidR="00372AEB" w:rsidRPr="00154DED" w:rsidRDefault="005B5A15" w:rsidP="00372AE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1,312</w:t>
            </w:r>
          </w:p>
        </w:tc>
      </w:tr>
      <w:tr w:rsidR="00372AEB" w:rsidRPr="00154DED" w:rsidTr="00582B5B">
        <w:trPr>
          <w:trHeight w:val="480"/>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xml:space="preserve">БМК д. Котиха, </w:t>
            </w:r>
          </w:p>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xml:space="preserve">ул. Молодежная, д. 7 </w:t>
            </w:r>
          </w:p>
        </w:tc>
        <w:tc>
          <w:tcPr>
            <w:tcW w:w="2760" w:type="dxa"/>
            <w:tcBorders>
              <w:top w:val="nil"/>
              <w:left w:val="nil"/>
              <w:bottom w:val="single" w:sz="4" w:space="0" w:color="auto"/>
              <w:right w:val="single" w:sz="4" w:space="0" w:color="auto"/>
            </w:tcBorders>
            <w:shd w:val="clear" w:color="auto" w:fill="auto"/>
            <w:noWrap/>
            <w:vAlign w:val="bottom"/>
            <w:hideMark/>
          </w:tcPr>
          <w:p w:rsidR="00372AEB" w:rsidRPr="00154DED" w:rsidRDefault="00EA7D86"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0,098</w:t>
            </w:r>
          </w:p>
        </w:tc>
        <w:tc>
          <w:tcPr>
            <w:tcW w:w="640" w:type="dxa"/>
            <w:tcBorders>
              <w:top w:val="nil"/>
              <w:left w:val="nil"/>
              <w:bottom w:val="single" w:sz="4" w:space="0" w:color="auto"/>
              <w:right w:val="single" w:sz="4" w:space="0" w:color="auto"/>
            </w:tcBorders>
            <w:shd w:val="clear" w:color="auto" w:fill="auto"/>
            <w:noWrap/>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vAlign w:val="bottom"/>
            <w:hideMark/>
          </w:tcPr>
          <w:p w:rsidR="00372AEB" w:rsidRPr="00154DED" w:rsidRDefault="00EA7D86" w:rsidP="00372AE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0,098</w:t>
            </w:r>
          </w:p>
        </w:tc>
      </w:tr>
      <w:tr w:rsidR="00372AEB" w:rsidRPr="00154DED" w:rsidTr="00154DED">
        <w:trPr>
          <w:trHeight w:val="480"/>
        </w:trPr>
        <w:tc>
          <w:tcPr>
            <w:tcW w:w="620" w:type="dxa"/>
            <w:tcBorders>
              <w:top w:val="nil"/>
              <w:left w:val="single" w:sz="4" w:space="0" w:color="auto"/>
              <w:bottom w:val="single" w:sz="4" w:space="0" w:color="auto"/>
              <w:right w:val="single" w:sz="4" w:space="0" w:color="auto"/>
            </w:tcBorders>
            <w:shd w:val="clear" w:color="auto" w:fill="auto"/>
            <w:vAlign w:val="bottom"/>
          </w:tcPr>
          <w:p w:rsidR="00372AEB" w:rsidRPr="00154DED" w:rsidRDefault="00372AEB"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nil"/>
              <w:left w:val="single" w:sz="4" w:space="0" w:color="auto"/>
              <w:bottom w:val="single" w:sz="4" w:space="0" w:color="auto"/>
              <w:right w:val="single" w:sz="4" w:space="0" w:color="auto"/>
            </w:tcBorders>
            <w:shd w:val="clear" w:color="auto" w:fill="auto"/>
            <w:vAlign w:val="bottom"/>
            <w:hideMark/>
          </w:tcPr>
          <w:p w:rsidR="00372AEB" w:rsidRPr="00154DED" w:rsidRDefault="00372AEB"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с. Парское, ул. Светлая, д. 1</w:t>
            </w:r>
          </w:p>
        </w:tc>
        <w:tc>
          <w:tcPr>
            <w:tcW w:w="2760" w:type="dxa"/>
            <w:tcBorders>
              <w:top w:val="nil"/>
              <w:left w:val="nil"/>
              <w:bottom w:val="single" w:sz="4" w:space="0" w:color="auto"/>
              <w:right w:val="single" w:sz="4" w:space="0" w:color="auto"/>
            </w:tcBorders>
            <w:shd w:val="clear" w:color="auto" w:fill="auto"/>
            <w:noWrap/>
            <w:vAlign w:val="bottom"/>
            <w:hideMark/>
          </w:tcPr>
          <w:p w:rsidR="00372AEB" w:rsidRPr="00154DED" w:rsidRDefault="00582B5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0,06</w:t>
            </w:r>
          </w:p>
        </w:tc>
        <w:tc>
          <w:tcPr>
            <w:tcW w:w="640" w:type="dxa"/>
            <w:tcBorders>
              <w:top w:val="nil"/>
              <w:left w:val="nil"/>
              <w:bottom w:val="single" w:sz="4" w:space="0" w:color="auto"/>
              <w:right w:val="single" w:sz="4" w:space="0" w:color="auto"/>
            </w:tcBorders>
            <w:shd w:val="clear" w:color="auto" w:fill="auto"/>
            <w:noWrap/>
            <w:vAlign w:val="bottom"/>
            <w:hideMark/>
          </w:tcPr>
          <w:p w:rsidR="00372AEB" w:rsidRPr="00154DED" w:rsidRDefault="00372AEB" w:rsidP="00372AEB">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 </w:t>
            </w:r>
          </w:p>
        </w:tc>
        <w:tc>
          <w:tcPr>
            <w:tcW w:w="1289" w:type="dxa"/>
            <w:tcBorders>
              <w:top w:val="nil"/>
              <w:left w:val="nil"/>
              <w:bottom w:val="single" w:sz="4" w:space="0" w:color="auto"/>
              <w:right w:val="single" w:sz="4" w:space="0" w:color="auto"/>
            </w:tcBorders>
            <w:shd w:val="clear" w:color="auto" w:fill="auto"/>
            <w:noWrap/>
            <w:vAlign w:val="bottom"/>
            <w:hideMark/>
          </w:tcPr>
          <w:p w:rsidR="00372AEB" w:rsidRPr="00154DED" w:rsidRDefault="00582B5B" w:rsidP="00582B5B">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0,06</w:t>
            </w:r>
          </w:p>
        </w:tc>
      </w:tr>
      <w:tr w:rsidR="00154DED" w:rsidRPr="00154DED" w:rsidTr="00154DED">
        <w:trPr>
          <w:trHeight w:val="480"/>
        </w:trPr>
        <w:tc>
          <w:tcPr>
            <w:tcW w:w="620" w:type="dxa"/>
            <w:tcBorders>
              <w:top w:val="single" w:sz="4" w:space="0" w:color="auto"/>
              <w:left w:val="single" w:sz="4" w:space="0" w:color="auto"/>
              <w:bottom w:val="single" w:sz="4" w:space="0" w:color="auto"/>
              <w:right w:val="single" w:sz="4" w:space="0" w:color="auto"/>
            </w:tcBorders>
            <w:shd w:val="clear" w:color="auto" w:fill="auto"/>
            <w:vAlign w:val="bottom"/>
          </w:tcPr>
          <w:p w:rsidR="00154DED" w:rsidRPr="00154DED" w:rsidRDefault="00154DED" w:rsidP="00582B5B">
            <w:pPr>
              <w:pStyle w:val="a3"/>
              <w:numPr>
                <w:ilvl w:val="0"/>
                <w:numId w:val="40"/>
              </w:numPr>
              <w:spacing w:after="0" w:line="240" w:lineRule="auto"/>
              <w:jc w:val="center"/>
              <w:rPr>
                <w:rFonts w:asciiTheme="minorHAnsi" w:eastAsia="Times New Roman" w:hAnsiTheme="minorHAnsi" w:cstheme="minorHAnsi"/>
                <w:color w:val="000000"/>
                <w:sz w:val="24"/>
                <w:szCs w:val="24"/>
                <w:lang w:eastAsia="ru-RU"/>
              </w:rPr>
            </w:pPr>
          </w:p>
        </w:tc>
        <w:tc>
          <w:tcPr>
            <w:tcW w:w="3480" w:type="dxa"/>
            <w:tcBorders>
              <w:top w:val="single" w:sz="4" w:space="0" w:color="auto"/>
              <w:left w:val="single" w:sz="4" w:space="0" w:color="auto"/>
              <w:bottom w:val="single" w:sz="4" w:space="0" w:color="auto"/>
              <w:right w:val="single" w:sz="4" w:space="0" w:color="auto"/>
            </w:tcBorders>
            <w:shd w:val="clear" w:color="auto" w:fill="auto"/>
            <w:vAlign w:val="bottom"/>
          </w:tcPr>
          <w:p w:rsidR="00154DED" w:rsidRPr="00154DED" w:rsidRDefault="00154DED" w:rsidP="00372AEB">
            <w:pPr>
              <w:spacing w:after="0" w:line="240" w:lineRule="auto"/>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БМК с. Болотново, ул. Солнечная, д. 21А</w:t>
            </w:r>
          </w:p>
        </w:tc>
        <w:tc>
          <w:tcPr>
            <w:tcW w:w="2760" w:type="dxa"/>
            <w:tcBorders>
              <w:top w:val="single" w:sz="4" w:space="0" w:color="auto"/>
              <w:left w:val="nil"/>
              <w:bottom w:val="single" w:sz="4" w:space="0" w:color="auto"/>
              <w:right w:val="single" w:sz="4" w:space="0" w:color="auto"/>
            </w:tcBorders>
            <w:shd w:val="clear" w:color="auto" w:fill="auto"/>
            <w:noWrap/>
            <w:vAlign w:val="bottom"/>
          </w:tcPr>
          <w:p w:rsidR="00154DED" w:rsidRPr="00154DED" w:rsidRDefault="00154DED" w:rsidP="00DC7DB1">
            <w:pPr>
              <w:spacing w:after="0" w:line="240" w:lineRule="auto"/>
              <w:jc w:val="center"/>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0,12</w:t>
            </w:r>
          </w:p>
        </w:tc>
        <w:tc>
          <w:tcPr>
            <w:tcW w:w="640" w:type="dxa"/>
            <w:tcBorders>
              <w:top w:val="single" w:sz="4" w:space="0" w:color="auto"/>
              <w:left w:val="nil"/>
              <w:bottom w:val="single" w:sz="4" w:space="0" w:color="auto"/>
              <w:right w:val="single" w:sz="4" w:space="0" w:color="auto"/>
            </w:tcBorders>
            <w:shd w:val="clear" w:color="auto" w:fill="auto"/>
            <w:noWrap/>
            <w:vAlign w:val="bottom"/>
          </w:tcPr>
          <w:p w:rsidR="00154DED" w:rsidRPr="00154DED" w:rsidRDefault="00154DED" w:rsidP="00DC7DB1">
            <w:pPr>
              <w:spacing w:after="0" w:line="240" w:lineRule="auto"/>
              <w:jc w:val="center"/>
              <w:rPr>
                <w:rFonts w:asciiTheme="minorHAnsi" w:eastAsia="Times New Roman" w:hAnsiTheme="minorHAnsi" w:cstheme="minorHAnsi"/>
                <w:sz w:val="24"/>
                <w:szCs w:val="24"/>
                <w:lang w:eastAsia="ru-RU"/>
              </w:rPr>
            </w:pPr>
          </w:p>
        </w:tc>
        <w:tc>
          <w:tcPr>
            <w:tcW w:w="1289" w:type="dxa"/>
            <w:tcBorders>
              <w:top w:val="single" w:sz="4" w:space="0" w:color="auto"/>
              <w:left w:val="nil"/>
              <w:bottom w:val="single" w:sz="4" w:space="0" w:color="auto"/>
              <w:right w:val="single" w:sz="4" w:space="0" w:color="auto"/>
            </w:tcBorders>
            <w:shd w:val="clear" w:color="auto" w:fill="auto"/>
            <w:noWrap/>
            <w:vAlign w:val="bottom"/>
          </w:tcPr>
          <w:p w:rsidR="00154DED" w:rsidRPr="00154DED" w:rsidRDefault="00154DED" w:rsidP="00DC7DB1">
            <w:pPr>
              <w:spacing w:after="0" w:line="240" w:lineRule="auto"/>
              <w:jc w:val="right"/>
              <w:rPr>
                <w:rFonts w:asciiTheme="minorHAnsi" w:eastAsia="Times New Roman" w:hAnsiTheme="minorHAnsi" w:cstheme="minorHAnsi"/>
                <w:sz w:val="24"/>
                <w:szCs w:val="24"/>
                <w:lang w:eastAsia="ru-RU"/>
              </w:rPr>
            </w:pPr>
            <w:r w:rsidRPr="00154DED">
              <w:rPr>
                <w:rFonts w:asciiTheme="minorHAnsi" w:eastAsia="Times New Roman" w:hAnsiTheme="minorHAnsi" w:cstheme="minorHAnsi"/>
                <w:sz w:val="24"/>
                <w:szCs w:val="24"/>
                <w:lang w:eastAsia="ru-RU"/>
              </w:rPr>
              <w:t>0,08</w:t>
            </w:r>
          </w:p>
        </w:tc>
      </w:tr>
    </w:tbl>
    <w:p w:rsidR="00E362F1" w:rsidRDefault="00E362F1" w:rsidP="00E362F1">
      <w:pPr>
        <w:pStyle w:val="a6"/>
        <w:spacing w:line="360" w:lineRule="auto"/>
        <w:jc w:val="both"/>
        <w:rPr>
          <w:lang w:val="ru-RU"/>
        </w:rPr>
      </w:pPr>
    </w:p>
    <w:p w:rsidR="00E362F1" w:rsidRDefault="00E362F1" w:rsidP="00E362F1">
      <w:pPr>
        <w:spacing w:after="0" w:line="360" w:lineRule="auto"/>
        <w:ind w:firstLine="567"/>
        <w:jc w:val="both"/>
        <w:rPr>
          <w:sz w:val="24"/>
          <w:szCs w:val="24"/>
        </w:rPr>
      </w:pPr>
      <w:r w:rsidRPr="00194F62">
        <w:rPr>
          <w:sz w:val="24"/>
          <w:szCs w:val="24"/>
        </w:rPr>
        <w:t xml:space="preserve">Зоны действия котельных в </w:t>
      </w:r>
      <w:r>
        <w:rPr>
          <w:rFonts w:cs="Times New Roman"/>
          <w:sz w:val="24"/>
          <w:szCs w:val="24"/>
        </w:rPr>
        <w:t>сельском поселении</w:t>
      </w:r>
      <w:r w:rsidRPr="00194F62">
        <w:rPr>
          <w:sz w:val="24"/>
          <w:szCs w:val="24"/>
        </w:rPr>
        <w:t xml:space="preserve"> включают в себя </w:t>
      </w:r>
      <w:r>
        <w:rPr>
          <w:sz w:val="24"/>
          <w:szCs w:val="24"/>
        </w:rPr>
        <w:t>6 технологических</w:t>
      </w:r>
      <w:r w:rsidRPr="00194F62">
        <w:rPr>
          <w:sz w:val="24"/>
          <w:szCs w:val="24"/>
        </w:rPr>
        <w:t xml:space="preserve"> зон теплоснабжения. </w:t>
      </w:r>
    </w:p>
    <w:p w:rsidR="00E362F1" w:rsidRDefault="00E362F1" w:rsidP="00217B2B">
      <w:pPr>
        <w:pStyle w:val="2"/>
      </w:pPr>
      <w:bookmarkStart w:id="24" w:name="_Toc32305887"/>
      <w:bookmarkStart w:id="25" w:name="_Toc53262647"/>
      <w:r>
        <w:t>б</w:t>
      </w:r>
      <w:r w:rsidRPr="00004070">
        <w:t>) описание существующих и перспективных зон действия индивидуальных источников тепловой энергии</w:t>
      </w:r>
      <w:bookmarkEnd w:id="24"/>
      <w:bookmarkEnd w:id="25"/>
    </w:p>
    <w:p w:rsidR="00E362F1" w:rsidRPr="00004070" w:rsidRDefault="00E362F1" w:rsidP="00E362F1">
      <w:pPr>
        <w:spacing w:after="0" w:line="240" w:lineRule="auto"/>
        <w:rPr>
          <w:sz w:val="16"/>
          <w:szCs w:val="16"/>
          <w:lang w:bidi="en-US"/>
        </w:rPr>
      </w:pPr>
    </w:p>
    <w:p w:rsidR="00E362F1" w:rsidRPr="00ED2C7A" w:rsidRDefault="00E362F1" w:rsidP="00E362F1">
      <w:pPr>
        <w:widowControl w:val="0"/>
        <w:autoSpaceDE w:val="0"/>
        <w:autoSpaceDN w:val="0"/>
        <w:spacing w:after="0" w:line="360" w:lineRule="auto"/>
        <w:ind w:firstLine="567"/>
        <w:jc w:val="both"/>
        <w:rPr>
          <w:rFonts w:eastAsia="Times New Roman" w:cs="Times New Roman"/>
          <w:sz w:val="24"/>
          <w:szCs w:val="24"/>
        </w:rPr>
      </w:pPr>
      <w:r>
        <w:rPr>
          <w:rFonts w:eastAsia="Times New Roman" w:cs="Times New Roman"/>
          <w:sz w:val="24"/>
          <w:szCs w:val="24"/>
        </w:rPr>
        <w:t>Часть</w:t>
      </w:r>
      <w:r w:rsidRPr="00ED2C7A">
        <w:rPr>
          <w:rFonts w:eastAsia="Times New Roman" w:cs="Times New Roman"/>
          <w:sz w:val="24"/>
          <w:szCs w:val="24"/>
        </w:rPr>
        <w:t xml:space="preserve"> потребителей </w:t>
      </w:r>
      <w:r>
        <w:rPr>
          <w:rFonts w:eastAsia="Times New Roman" w:cs="Times New Roman"/>
          <w:sz w:val="24"/>
          <w:szCs w:val="24"/>
        </w:rPr>
        <w:t xml:space="preserve">МО Парское сельское поселение Родниковского района Ивановской области </w:t>
      </w:r>
      <w:r w:rsidRPr="00ED2C7A">
        <w:rPr>
          <w:rFonts w:eastAsia="Times New Roman" w:cs="Times New Roman"/>
          <w:sz w:val="24"/>
          <w:szCs w:val="24"/>
        </w:rPr>
        <w:t>не имеют централизованного теплоснабжения. Потребители индивидуальной застройки испол</w:t>
      </w:r>
      <w:r>
        <w:rPr>
          <w:rFonts w:eastAsia="Times New Roman" w:cs="Times New Roman"/>
          <w:sz w:val="24"/>
          <w:szCs w:val="24"/>
        </w:rPr>
        <w:t xml:space="preserve">ьзуют для своих нужд </w:t>
      </w:r>
      <w:r w:rsidRPr="00ED2C7A">
        <w:rPr>
          <w:rFonts w:eastAsia="Times New Roman" w:cs="Times New Roman"/>
          <w:sz w:val="24"/>
          <w:szCs w:val="24"/>
        </w:rPr>
        <w:t>газовые котлы малой мощности. Так же распространены электрические обогреватели. Теплофикационные установки размещаются в специальных пристройках</w:t>
      </w:r>
      <w:r>
        <w:rPr>
          <w:rFonts w:eastAsia="Times New Roman" w:cs="Times New Roman"/>
          <w:sz w:val="24"/>
          <w:szCs w:val="24"/>
        </w:rPr>
        <w:t xml:space="preserve"> (помещениях)</w:t>
      </w:r>
      <w:r w:rsidRPr="00ED2C7A">
        <w:rPr>
          <w:rFonts w:eastAsia="Times New Roman" w:cs="Times New Roman"/>
          <w:sz w:val="24"/>
          <w:szCs w:val="24"/>
        </w:rPr>
        <w:t>. Котлы имеют в своем комплексе дополнительный контур для приготовления горячей воды.</w:t>
      </w:r>
    </w:p>
    <w:p w:rsidR="005C28A4" w:rsidRPr="00004070" w:rsidRDefault="00E362F1" w:rsidP="00217B2B">
      <w:pPr>
        <w:pStyle w:val="2"/>
      </w:pPr>
      <w:bookmarkStart w:id="26" w:name="_Toc32305888"/>
      <w:bookmarkStart w:id="27" w:name="_Toc53262648"/>
      <w:r>
        <w:t>в</w:t>
      </w:r>
      <w:r w:rsidR="005C28A4" w:rsidRPr="00004070">
        <w:t>) 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26"/>
      <w:bookmarkEnd w:id="27"/>
    </w:p>
    <w:p w:rsidR="005C28A4" w:rsidRDefault="005C28A4" w:rsidP="00004070">
      <w:pPr>
        <w:widowControl w:val="0"/>
        <w:autoSpaceDE w:val="0"/>
        <w:autoSpaceDN w:val="0"/>
        <w:spacing w:before="120" w:after="0" w:line="360" w:lineRule="auto"/>
        <w:ind w:right="-1" w:firstLine="567"/>
        <w:jc w:val="both"/>
        <w:rPr>
          <w:rFonts w:eastAsia="Times New Roman" w:cs="Times New Roman"/>
          <w:sz w:val="24"/>
          <w:szCs w:val="24"/>
        </w:rPr>
      </w:pPr>
      <w:r w:rsidRPr="00ED2C7A">
        <w:rPr>
          <w:rFonts w:eastAsia="Times New Roman" w:cs="Times New Roman"/>
          <w:sz w:val="24"/>
          <w:szCs w:val="24"/>
        </w:rPr>
        <w:t>Баланс</w:t>
      </w:r>
      <w:r w:rsidR="00AF38C3">
        <w:rPr>
          <w:rFonts w:eastAsia="Times New Roman" w:cs="Times New Roman"/>
          <w:sz w:val="24"/>
          <w:szCs w:val="24"/>
        </w:rPr>
        <w:t>ы</w:t>
      </w:r>
      <w:r w:rsidRPr="00ED2C7A">
        <w:rPr>
          <w:rFonts w:eastAsia="Times New Roman" w:cs="Times New Roman"/>
          <w:sz w:val="24"/>
          <w:szCs w:val="24"/>
        </w:rPr>
        <w:t xml:space="preserve"> теплов</w:t>
      </w:r>
      <w:r>
        <w:rPr>
          <w:rFonts w:eastAsia="Times New Roman" w:cs="Times New Roman"/>
          <w:sz w:val="24"/>
          <w:szCs w:val="24"/>
        </w:rPr>
        <w:t>ых</w:t>
      </w:r>
      <w:r w:rsidRPr="00ED2C7A">
        <w:rPr>
          <w:rFonts w:eastAsia="Times New Roman" w:cs="Times New Roman"/>
          <w:sz w:val="24"/>
          <w:szCs w:val="24"/>
        </w:rPr>
        <w:t xml:space="preserve"> мощност</w:t>
      </w:r>
      <w:r w:rsidR="00AF38C3">
        <w:rPr>
          <w:rFonts w:eastAsia="Times New Roman" w:cs="Times New Roman"/>
          <w:sz w:val="24"/>
          <w:szCs w:val="24"/>
        </w:rPr>
        <w:t>ей</w:t>
      </w:r>
      <w:r w:rsidRPr="00ED2C7A">
        <w:rPr>
          <w:rFonts w:eastAsia="Times New Roman" w:cs="Times New Roman"/>
          <w:sz w:val="24"/>
          <w:szCs w:val="24"/>
        </w:rPr>
        <w:t xml:space="preserve"> котельн</w:t>
      </w:r>
      <w:r w:rsidR="00AF38C3">
        <w:rPr>
          <w:rFonts w:eastAsia="Times New Roman" w:cs="Times New Roman"/>
          <w:sz w:val="24"/>
          <w:szCs w:val="24"/>
        </w:rPr>
        <w:t>ых</w:t>
      </w:r>
      <w:r>
        <w:rPr>
          <w:rFonts w:eastAsia="Times New Roman" w:cs="Times New Roman"/>
          <w:sz w:val="24"/>
          <w:szCs w:val="24"/>
        </w:rPr>
        <w:t xml:space="preserve"> в </w:t>
      </w:r>
      <w:r w:rsidR="00AF38C3">
        <w:rPr>
          <w:rFonts w:eastAsia="Times New Roman" w:cs="Times New Roman"/>
          <w:sz w:val="24"/>
          <w:szCs w:val="24"/>
        </w:rPr>
        <w:t xml:space="preserve">МО </w:t>
      </w:r>
      <w:r w:rsidR="007F0437">
        <w:rPr>
          <w:rFonts w:eastAsia="Times New Roman" w:cs="Times New Roman"/>
          <w:sz w:val="24"/>
          <w:szCs w:val="24"/>
        </w:rPr>
        <w:t>Парское сельское поселение Родниковского района Ивановской области</w:t>
      </w:r>
      <w:r w:rsidRPr="00ED2C7A">
        <w:rPr>
          <w:rFonts w:eastAsia="Times New Roman" w:cs="Times New Roman"/>
          <w:sz w:val="24"/>
          <w:szCs w:val="24"/>
        </w:rPr>
        <w:t>и перспектив</w:t>
      </w:r>
      <w:r>
        <w:rPr>
          <w:rFonts w:eastAsia="Times New Roman" w:cs="Times New Roman"/>
          <w:sz w:val="24"/>
          <w:szCs w:val="24"/>
        </w:rPr>
        <w:t>ы</w:t>
      </w:r>
      <w:r w:rsidRPr="00ED2C7A">
        <w:rPr>
          <w:rFonts w:eastAsia="Times New Roman" w:cs="Times New Roman"/>
          <w:sz w:val="24"/>
          <w:szCs w:val="24"/>
        </w:rPr>
        <w:t xml:space="preserve"> теплов</w:t>
      </w:r>
      <w:r>
        <w:rPr>
          <w:rFonts w:eastAsia="Times New Roman" w:cs="Times New Roman"/>
          <w:sz w:val="24"/>
          <w:szCs w:val="24"/>
        </w:rPr>
        <w:t>ых</w:t>
      </w:r>
      <w:r w:rsidRPr="00ED2C7A">
        <w:rPr>
          <w:rFonts w:eastAsia="Times New Roman" w:cs="Times New Roman"/>
          <w:sz w:val="24"/>
          <w:szCs w:val="24"/>
        </w:rPr>
        <w:t xml:space="preserve"> нагруз</w:t>
      </w:r>
      <w:r>
        <w:rPr>
          <w:rFonts w:eastAsia="Times New Roman" w:cs="Times New Roman"/>
          <w:sz w:val="24"/>
          <w:szCs w:val="24"/>
        </w:rPr>
        <w:t>ок</w:t>
      </w:r>
      <w:r w:rsidRPr="00ED2C7A">
        <w:rPr>
          <w:rFonts w:eastAsia="Times New Roman" w:cs="Times New Roman"/>
          <w:sz w:val="24"/>
          <w:szCs w:val="24"/>
        </w:rPr>
        <w:t xml:space="preserve"> в зон</w:t>
      </w:r>
      <w:r>
        <w:rPr>
          <w:rFonts w:eastAsia="Times New Roman" w:cs="Times New Roman"/>
          <w:sz w:val="24"/>
          <w:szCs w:val="24"/>
        </w:rPr>
        <w:t>е</w:t>
      </w:r>
      <w:r w:rsidRPr="00ED2C7A">
        <w:rPr>
          <w:rFonts w:eastAsia="Times New Roman" w:cs="Times New Roman"/>
          <w:sz w:val="24"/>
          <w:szCs w:val="24"/>
        </w:rPr>
        <w:t xml:space="preserve"> действия источник</w:t>
      </w:r>
      <w:r w:rsidR="00AF38C3">
        <w:rPr>
          <w:rFonts w:eastAsia="Times New Roman" w:cs="Times New Roman"/>
          <w:sz w:val="24"/>
          <w:szCs w:val="24"/>
        </w:rPr>
        <w:t>ов</w:t>
      </w:r>
      <w:r w:rsidRPr="00ED2C7A">
        <w:rPr>
          <w:rFonts w:eastAsia="Times New Roman"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приведены в таблице </w:t>
      </w:r>
      <w:r>
        <w:rPr>
          <w:rFonts w:eastAsia="Times New Roman" w:cs="Times New Roman"/>
          <w:sz w:val="24"/>
          <w:szCs w:val="24"/>
        </w:rPr>
        <w:t>1</w:t>
      </w:r>
      <w:r w:rsidR="00527D91">
        <w:rPr>
          <w:rFonts w:eastAsia="Times New Roman" w:cs="Times New Roman"/>
          <w:sz w:val="24"/>
          <w:szCs w:val="24"/>
        </w:rPr>
        <w:t>1</w:t>
      </w:r>
      <w:r w:rsidRPr="00ED2C7A">
        <w:rPr>
          <w:rFonts w:eastAsia="Times New Roman" w:cs="Times New Roman"/>
          <w:sz w:val="24"/>
          <w:szCs w:val="24"/>
        </w:rPr>
        <w:t>. Значения подключенн</w:t>
      </w:r>
      <w:r>
        <w:rPr>
          <w:rFonts w:eastAsia="Times New Roman" w:cs="Times New Roman"/>
          <w:sz w:val="24"/>
          <w:szCs w:val="24"/>
        </w:rPr>
        <w:t>ых и перспективных</w:t>
      </w:r>
      <w:r w:rsidRPr="00ED2C7A">
        <w:rPr>
          <w:rFonts w:eastAsia="Times New Roman" w:cs="Times New Roman"/>
          <w:sz w:val="24"/>
          <w:szCs w:val="24"/>
        </w:rPr>
        <w:t xml:space="preserve"> нагруз</w:t>
      </w:r>
      <w:r>
        <w:rPr>
          <w:rFonts w:eastAsia="Times New Roman" w:cs="Times New Roman"/>
          <w:sz w:val="24"/>
          <w:szCs w:val="24"/>
        </w:rPr>
        <w:t>ок</w:t>
      </w:r>
      <w:r w:rsidRPr="00ED2C7A">
        <w:rPr>
          <w:rFonts w:eastAsia="Times New Roman" w:cs="Times New Roman"/>
          <w:sz w:val="24"/>
          <w:szCs w:val="24"/>
        </w:rPr>
        <w:t xml:space="preserve"> на расчетный период для </w:t>
      </w:r>
      <w:r>
        <w:rPr>
          <w:rFonts w:eastAsia="Times New Roman" w:cs="Times New Roman"/>
          <w:sz w:val="24"/>
          <w:szCs w:val="24"/>
        </w:rPr>
        <w:lastRenderedPageBreak/>
        <w:t>котельн</w:t>
      </w:r>
      <w:r w:rsidR="00AF38C3">
        <w:rPr>
          <w:rFonts w:eastAsia="Times New Roman" w:cs="Times New Roman"/>
          <w:sz w:val="24"/>
          <w:szCs w:val="24"/>
        </w:rPr>
        <w:t>ых</w:t>
      </w:r>
      <w:r>
        <w:rPr>
          <w:rFonts w:eastAsia="Times New Roman" w:cs="Times New Roman"/>
          <w:sz w:val="24"/>
          <w:szCs w:val="24"/>
        </w:rPr>
        <w:t xml:space="preserve"> являются </w:t>
      </w:r>
      <w:r w:rsidRPr="00ED2C7A">
        <w:rPr>
          <w:rFonts w:eastAsia="Times New Roman" w:cs="Times New Roman"/>
          <w:sz w:val="24"/>
          <w:szCs w:val="24"/>
        </w:rPr>
        <w:t>актуальн</w:t>
      </w:r>
      <w:r>
        <w:rPr>
          <w:rFonts w:eastAsia="Times New Roman" w:cs="Times New Roman"/>
          <w:sz w:val="24"/>
          <w:szCs w:val="24"/>
        </w:rPr>
        <w:t>ыми</w:t>
      </w:r>
      <w:r w:rsidRPr="00ED2C7A">
        <w:rPr>
          <w:rFonts w:eastAsia="Times New Roman" w:cs="Times New Roman"/>
          <w:sz w:val="24"/>
          <w:szCs w:val="24"/>
        </w:rPr>
        <w:t xml:space="preserve"> исходя из</w:t>
      </w:r>
      <w:r>
        <w:rPr>
          <w:rFonts w:eastAsia="Times New Roman" w:cs="Times New Roman"/>
          <w:sz w:val="24"/>
          <w:szCs w:val="24"/>
        </w:rPr>
        <w:t xml:space="preserve"> учета </w:t>
      </w:r>
      <w:r w:rsidRPr="00BE23DA">
        <w:rPr>
          <w:rFonts w:eastAsia="Times New Roman" w:cs="Times New Roman"/>
          <w:sz w:val="24"/>
          <w:szCs w:val="24"/>
        </w:rPr>
        <w:t>нового строительства</w:t>
      </w:r>
      <w:r>
        <w:rPr>
          <w:rFonts w:eastAsia="Times New Roman" w:cs="Times New Roman"/>
          <w:sz w:val="24"/>
          <w:szCs w:val="24"/>
        </w:rPr>
        <w:t>врайоне централизованн</w:t>
      </w:r>
      <w:r w:rsidR="00AF38C3">
        <w:rPr>
          <w:rFonts w:eastAsia="Times New Roman" w:cs="Times New Roman"/>
          <w:sz w:val="24"/>
          <w:szCs w:val="24"/>
        </w:rPr>
        <w:t>ых</w:t>
      </w:r>
      <w:r>
        <w:rPr>
          <w:rFonts w:eastAsia="Times New Roman" w:cs="Times New Roman"/>
          <w:sz w:val="24"/>
          <w:szCs w:val="24"/>
        </w:rPr>
        <w:t xml:space="preserve"> котельн</w:t>
      </w:r>
      <w:r w:rsidR="00AF38C3">
        <w:rPr>
          <w:rFonts w:eastAsia="Times New Roman" w:cs="Times New Roman"/>
          <w:sz w:val="24"/>
          <w:szCs w:val="24"/>
        </w:rPr>
        <w:t>ых</w:t>
      </w:r>
      <w:r>
        <w:rPr>
          <w:rFonts w:eastAsia="Times New Roman" w:cs="Times New Roman"/>
          <w:sz w:val="24"/>
          <w:szCs w:val="24"/>
        </w:rPr>
        <w:t xml:space="preserve"> МО </w:t>
      </w:r>
      <w:r w:rsidR="007F0437">
        <w:rPr>
          <w:rFonts w:eastAsia="Times New Roman" w:cs="Times New Roman"/>
          <w:sz w:val="24"/>
          <w:szCs w:val="24"/>
        </w:rPr>
        <w:t>Парское сельское поселение Родниковского района Ивановской области</w:t>
      </w:r>
      <w:r>
        <w:rPr>
          <w:rFonts w:eastAsia="Times New Roman" w:cs="Times New Roman"/>
          <w:sz w:val="24"/>
          <w:szCs w:val="24"/>
        </w:rPr>
        <w:t xml:space="preserve"> до</w:t>
      </w:r>
      <w:r w:rsidR="00154DED">
        <w:rPr>
          <w:rFonts w:eastAsia="Times New Roman" w:cs="Times New Roman"/>
          <w:sz w:val="24"/>
          <w:szCs w:val="24"/>
        </w:rPr>
        <w:t xml:space="preserve"> </w:t>
      </w:r>
      <w:r w:rsidR="00DC2576">
        <w:rPr>
          <w:rFonts w:eastAsia="Times New Roman" w:cs="Times New Roman"/>
          <w:sz w:val="24"/>
          <w:szCs w:val="24"/>
        </w:rPr>
        <w:t>2028</w:t>
      </w:r>
      <w:r w:rsidRPr="00ED2C7A">
        <w:rPr>
          <w:rFonts w:eastAsia="Times New Roman" w:cs="Times New Roman"/>
          <w:sz w:val="24"/>
          <w:szCs w:val="24"/>
        </w:rPr>
        <w:t xml:space="preserve">года. </w:t>
      </w:r>
      <w:r w:rsidRPr="008E730F">
        <w:rPr>
          <w:rFonts w:eastAsia="Times New Roman" w:cs="Times New Roman"/>
          <w:sz w:val="24"/>
          <w:szCs w:val="24"/>
        </w:rPr>
        <w:t xml:space="preserve">Исходя из материалов Генерального плана и представленных сведений о новом строительстве администрацией </w:t>
      </w:r>
      <w:r w:rsidR="00AF38C3">
        <w:rPr>
          <w:rFonts w:eastAsia="Times New Roman" w:cs="Times New Roman"/>
          <w:sz w:val="24"/>
          <w:szCs w:val="24"/>
        </w:rPr>
        <w:t xml:space="preserve">МО </w:t>
      </w:r>
      <w:r w:rsidR="007F0437">
        <w:rPr>
          <w:rFonts w:eastAsia="Times New Roman" w:cs="Times New Roman"/>
          <w:sz w:val="24"/>
          <w:szCs w:val="24"/>
        </w:rPr>
        <w:t>Парское сельское поселение Родниковского района Ивановской области</w:t>
      </w:r>
      <w:r w:rsidRPr="008E730F">
        <w:rPr>
          <w:rFonts w:eastAsia="Times New Roman" w:cs="Times New Roman"/>
          <w:sz w:val="24"/>
          <w:szCs w:val="24"/>
        </w:rPr>
        <w:t>, прирост подключ</w:t>
      </w:r>
      <w:r>
        <w:rPr>
          <w:rFonts w:eastAsia="Times New Roman" w:cs="Times New Roman"/>
          <w:sz w:val="24"/>
          <w:szCs w:val="24"/>
        </w:rPr>
        <w:t>яемых</w:t>
      </w:r>
      <w:r w:rsidRPr="008E730F">
        <w:rPr>
          <w:rFonts w:eastAsia="Times New Roman" w:cs="Times New Roman"/>
          <w:sz w:val="24"/>
          <w:szCs w:val="24"/>
        </w:rPr>
        <w:t xml:space="preserve"> теплов</w:t>
      </w:r>
      <w:r>
        <w:rPr>
          <w:rFonts w:eastAsia="Times New Roman" w:cs="Times New Roman"/>
          <w:sz w:val="24"/>
          <w:szCs w:val="24"/>
        </w:rPr>
        <w:t>ых</w:t>
      </w:r>
      <w:r w:rsidRPr="008E730F">
        <w:rPr>
          <w:rFonts w:eastAsia="Times New Roman" w:cs="Times New Roman"/>
          <w:sz w:val="24"/>
          <w:szCs w:val="24"/>
        </w:rPr>
        <w:t xml:space="preserve"> нагруз</w:t>
      </w:r>
      <w:r>
        <w:rPr>
          <w:rFonts w:eastAsia="Times New Roman" w:cs="Times New Roman"/>
          <w:sz w:val="24"/>
          <w:szCs w:val="24"/>
        </w:rPr>
        <w:t>ок</w:t>
      </w:r>
      <w:r w:rsidR="007D09A0">
        <w:rPr>
          <w:rFonts w:eastAsia="Times New Roman" w:cs="Times New Roman"/>
          <w:sz w:val="24"/>
          <w:szCs w:val="24"/>
        </w:rPr>
        <w:t>не</w:t>
      </w:r>
      <w:r w:rsidR="00004070">
        <w:rPr>
          <w:rFonts w:eastAsia="Times New Roman" w:cs="Times New Roman"/>
          <w:sz w:val="24"/>
          <w:szCs w:val="24"/>
        </w:rPr>
        <w:t>планируется</w:t>
      </w:r>
      <w:r w:rsidRPr="008E730F">
        <w:rPr>
          <w:rFonts w:eastAsia="Times New Roman" w:cs="Times New Roman"/>
          <w:sz w:val="24"/>
          <w:szCs w:val="24"/>
        </w:rPr>
        <w:t>.</w:t>
      </w:r>
    </w:p>
    <w:p w:rsidR="007D09A0" w:rsidRDefault="007D09A0" w:rsidP="00004070">
      <w:pPr>
        <w:widowControl w:val="0"/>
        <w:autoSpaceDE w:val="0"/>
        <w:autoSpaceDN w:val="0"/>
        <w:spacing w:before="120" w:after="0" w:line="360" w:lineRule="auto"/>
        <w:ind w:right="-1" w:firstLine="567"/>
        <w:jc w:val="both"/>
        <w:rPr>
          <w:rFonts w:eastAsia="Times New Roman" w:cs="Times New Roman"/>
          <w:sz w:val="24"/>
          <w:szCs w:val="24"/>
        </w:rPr>
      </w:pPr>
    </w:p>
    <w:p w:rsidR="007D09A0" w:rsidRDefault="007D09A0" w:rsidP="00004070">
      <w:pPr>
        <w:widowControl w:val="0"/>
        <w:autoSpaceDE w:val="0"/>
        <w:autoSpaceDN w:val="0"/>
        <w:spacing w:before="120" w:after="0" w:line="360" w:lineRule="auto"/>
        <w:ind w:right="-1" w:firstLine="567"/>
        <w:jc w:val="both"/>
        <w:rPr>
          <w:rFonts w:eastAsia="Times New Roman" w:cs="Times New Roman"/>
          <w:sz w:val="24"/>
          <w:szCs w:val="24"/>
        </w:rPr>
      </w:pPr>
    </w:p>
    <w:p w:rsidR="007D09A0" w:rsidRDefault="007D09A0" w:rsidP="00220545">
      <w:pPr>
        <w:pStyle w:val="a6"/>
        <w:spacing w:before="120" w:line="276" w:lineRule="auto"/>
        <w:ind w:firstLine="567"/>
        <w:jc w:val="both"/>
        <w:rPr>
          <w:b/>
          <w:lang w:val="ru-RU"/>
        </w:rPr>
        <w:sectPr w:rsidR="007D09A0" w:rsidSect="00FE2FD1">
          <w:footerReference w:type="default" r:id="rId18"/>
          <w:pgSz w:w="11906" w:h="16838"/>
          <w:pgMar w:top="1134" w:right="850" w:bottom="1134" w:left="1701" w:header="708" w:footer="708" w:gutter="0"/>
          <w:cols w:space="708"/>
          <w:docGrid w:linePitch="381"/>
        </w:sectPr>
      </w:pPr>
    </w:p>
    <w:p w:rsidR="00004070" w:rsidRDefault="00004070" w:rsidP="00220545">
      <w:pPr>
        <w:pStyle w:val="a6"/>
        <w:spacing w:before="120" w:line="276" w:lineRule="auto"/>
        <w:ind w:firstLine="567"/>
        <w:jc w:val="both"/>
        <w:rPr>
          <w:lang w:val="ru-RU"/>
        </w:rPr>
      </w:pPr>
      <w:r w:rsidRPr="005D6FF4">
        <w:rPr>
          <w:lang w:val="ru-RU"/>
        </w:rPr>
        <w:t>Таблица 1</w:t>
      </w:r>
      <w:r w:rsidR="00527D91">
        <w:rPr>
          <w:lang w:val="ru-RU"/>
        </w:rPr>
        <w:t>1</w:t>
      </w:r>
      <w:r w:rsidR="00127556" w:rsidRPr="005D6FF4">
        <w:rPr>
          <w:lang w:val="ru-RU"/>
        </w:rPr>
        <w:t>.</w:t>
      </w:r>
      <w:r w:rsidRPr="005D6FF4">
        <w:rPr>
          <w:lang w:val="ru-RU"/>
        </w:rPr>
        <w:t xml:space="preserve"> –</w:t>
      </w:r>
      <w:r w:rsidRPr="00093D9E">
        <w:rPr>
          <w:lang w:val="ru-RU"/>
        </w:rPr>
        <w:t xml:space="preserve"> Балансы тепловой энергии (мощности) и перспективной тепловой нагрузки в технологической зоне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527D91" w:rsidRDefault="00527D91" w:rsidP="00220545">
      <w:pPr>
        <w:pStyle w:val="a6"/>
        <w:spacing w:before="120" w:line="276" w:lineRule="auto"/>
        <w:ind w:firstLine="567"/>
        <w:jc w:val="both"/>
        <w:rPr>
          <w:lang w:val="ru-RU"/>
        </w:rPr>
      </w:pPr>
    </w:p>
    <w:tbl>
      <w:tblPr>
        <w:tblW w:w="1601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3"/>
        <w:gridCol w:w="1276"/>
        <w:gridCol w:w="1276"/>
        <w:gridCol w:w="1174"/>
        <w:gridCol w:w="1157"/>
        <w:gridCol w:w="1308"/>
        <w:gridCol w:w="1342"/>
        <w:gridCol w:w="1003"/>
        <w:gridCol w:w="1204"/>
        <w:gridCol w:w="1276"/>
        <w:gridCol w:w="1134"/>
        <w:gridCol w:w="850"/>
        <w:gridCol w:w="1175"/>
      </w:tblGrid>
      <w:tr w:rsidR="00527D91" w:rsidRPr="00527D91" w:rsidTr="00527D91">
        <w:trPr>
          <w:trHeight w:val="253"/>
        </w:trPr>
        <w:tc>
          <w:tcPr>
            <w:tcW w:w="1843"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Технологическая  зона</w:t>
            </w:r>
          </w:p>
        </w:tc>
        <w:tc>
          <w:tcPr>
            <w:tcW w:w="1276"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Установленная тепловая  мощность, Гкал/ч</w:t>
            </w:r>
          </w:p>
        </w:tc>
        <w:tc>
          <w:tcPr>
            <w:tcW w:w="1276"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Располагаемая тепловая мощность, Гкал/ч</w:t>
            </w:r>
          </w:p>
        </w:tc>
        <w:tc>
          <w:tcPr>
            <w:tcW w:w="1174"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Потери тепловой мощности в тепловых сетях Гкал/ч</w:t>
            </w:r>
          </w:p>
        </w:tc>
        <w:tc>
          <w:tcPr>
            <w:tcW w:w="1157"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Тепловая мощность «нетто»,</w:t>
            </w:r>
          </w:p>
        </w:tc>
        <w:tc>
          <w:tcPr>
            <w:tcW w:w="4857" w:type="dxa"/>
            <w:gridSpan w:val="4"/>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Текущее положение</w:t>
            </w:r>
          </w:p>
        </w:tc>
        <w:tc>
          <w:tcPr>
            <w:tcW w:w="4435" w:type="dxa"/>
            <w:gridSpan w:val="4"/>
            <w:vMerge w:val="restart"/>
            <w:shd w:val="clear" w:color="auto" w:fill="auto"/>
            <w:hideMark/>
          </w:tcPr>
          <w:p w:rsidR="00527D91" w:rsidRPr="00527D91" w:rsidRDefault="0051404A" w:rsidP="00527D91">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Расчетный период (до 2028</w:t>
            </w:r>
            <w:r w:rsidR="00527D91" w:rsidRPr="00527D91">
              <w:rPr>
                <w:rFonts w:eastAsia="Times New Roman" w:cs="Times New Roman"/>
                <w:color w:val="000000"/>
                <w:sz w:val="20"/>
                <w:szCs w:val="20"/>
                <w:lang w:eastAsia="ru-RU"/>
              </w:rPr>
              <w:t xml:space="preserve"> год)</w:t>
            </w:r>
          </w:p>
        </w:tc>
      </w:tr>
      <w:tr w:rsidR="00527D91" w:rsidRPr="00527D91" w:rsidTr="00527D91">
        <w:trPr>
          <w:trHeight w:val="253"/>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4857" w:type="dxa"/>
            <w:gridSpan w:val="4"/>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4435" w:type="dxa"/>
            <w:gridSpan w:val="4"/>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r>
      <w:tr w:rsidR="00527D91" w:rsidRPr="00527D91" w:rsidTr="00527D91">
        <w:trPr>
          <w:trHeight w:val="253"/>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4857" w:type="dxa"/>
            <w:gridSpan w:val="4"/>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4435" w:type="dxa"/>
            <w:gridSpan w:val="4"/>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r>
      <w:tr w:rsidR="00527D91" w:rsidRPr="00527D91" w:rsidTr="00527D91">
        <w:trPr>
          <w:trHeight w:val="324"/>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08"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на отопление/вентиляцию зданий, Гкал/ч</w:t>
            </w:r>
          </w:p>
        </w:tc>
        <w:tc>
          <w:tcPr>
            <w:tcW w:w="1342"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на ГВСзданий, Гкал/ч</w:t>
            </w:r>
          </w:p>
        </w:tc>
        <w:tc>
          <w:tcPr>
            <w:tcW w:w="1003"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всего, Гкал/ч</w:t>
            </w:r>
          </w:p>
        </w:tc>
        <w:tc>
          <w:tcPr>
            <w:tcW w:w="1204"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Профицит/дефицит тепловоймощности Гкал/ч</w:t>
            </w:r>
          </w:p>
        </w:tc>
        <w:tc>
          <w:tcPr>
            <w:tcW w:w="1276"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на отопление/вентиляцию зданий, Гкал/ч</w:t>
            </w:r>
          </w:p>
        </w:tc>
        <w:tc>
          <w:tcPr>
            <w:tcW w:w="1134"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на ГВСзданий, Гкал/ч</w:t>
            </w:r>
          </w:p>
        </w:tc>
        <w:tc>
          <w:tcPr>
            <w:tcW w:w="850"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Нагрузка всего,Гкал/ч</w:t>
            </w:r>
          </w:p>
        </w:tc>
        <w:tc>
          <w:tcPr>
            <w:tcW w:w="1175" w:type="dxa"/>
            <w:vMerge w:val="restart"/>
            <w:shd w:val="clear" w:color="auto" w:fill="auto"/>
            <w:hideMark/>
          </w:tcPr>
          <w:p w:rsidR="00527D91" w:rsidRPr="00527D91" w:rsidRDefault="00527D91" w:rsidP="00527D91">
            <w:pPr>
              <w:spacing w:after="0" w:line="240" w:lineRule="auto"/>
              <w:jc w:val="center"/>
              <w:rPr>
                <w:rFonts w:eastAsia="Times New Roman" w:cs="Times New Roman"/>
                <w:color w:val="000000"/>
                <w:sz w:val="20"/>
                <w:szCs w:val="20"/>
                <w:lang w:eastAsia="ru-RU"/>
              </w:rPr>
            </w:pPr>
            <w:r w:rsidRPr="00527D91">
              <w:rPr>
                <w:rFonts w:eastAsia="Times New Roman" w:cs="Times New Roman"/>
                <w:color w:val="000000"/>
                <w:sz w:val="20"/>
                <w:szCs w:val="20"/>
                <w:lang w:eastAsia="ru-RU"/>
              </w:rPr>
              <w:t>Профицит/дефицит тепловоймощности Гкал/ч</w:t>
            </w:r>
          </w:p>
        </w:tc>
      </w:tr>
      <w:tr w:rsidR="00527D91" w:rsidRPr="00527D91" w:rsidTr="00527D91">
        <w:trPr>
          <w:trHeight w:val="264"/>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08"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42"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00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0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3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850"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5"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r>
      <w:tr w:rsidR="00527D91" w:rsidRPr="00527D91" w:rsidTr="00527D91">
        <w:trPr>
          <w:trHeight w:val="253"/>
        </w:trPr>
        <w:tc>
          <w:tcPr>
            <w:tcW w:w="184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57"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08"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342"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003"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0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276"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34"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850"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c>
          <w:tcPr>
            <w:tcW w:w="1175" w:type="dxa"/>
            <w:vMerge/>
            <w:vAlign w:val="center"/>
            <w:hideMark/>
          </w:tcPr>
          <w:p w:rsidR="00527D91" w:rsidRPr="00527D91" w:rsidRDefault="00527D91" w:rsidP="00527D91">
            <w:pPr>
              <w:spacing w:after="0" w:line="240" w:lineRule="auto"/>
              <w:rPr>
                <w:rFonts w:eastAsia="Times New Roman" w:cs="Times New Roman"/>
                <w:color w:val="000000"/>
                <w:sz w:val="20"/>
                <w:szCs w:val="20"/>
                <w:lang w:eastAsia="ru-RU"/>
              </w:rPr>
            </w:pPr>
          </w:p>
        </w:tc>
      </w:tr>
      <w:tr w:rsidR="00527D91" w:rsidRPr="00527D91" w:rsidTr="00527D91">
        <w:trPr>
          <w:trHeight w:val="312"/>
        </w:trPr>
        <w:tc>
          <w:tcPr>
            <w:tcW w:w="16018" w:type="dxa"/>
            <w:gridSpan w:val="13"/>
            <w:shd w:val="clear" w:color="auto" w:fill="auto"/>
            <w:vAlign w:val="bottom"/>
            <w:hideMark/>
          </w:tcPr>
          <w:p w:rsidR="00527D91" w:rsidRPr="00527D91" w:rsidRDefault="00527D91" w:rsidP="00527D91">
            <w:pPr>
              <w:spacing w:after="0" w:line="240" w:lineRule="auto"/>
              <w:jc w:val="center"/>
              <w:rPr>
                <w:rFonts w:eastAsia="Times New Roman" w:cs="Times New Roman"/>
                <w:b/>
                <w:bCs/>
                <w:color w:val="000000"/>
                <w:sz w:val="20"/>
                <w:szCs w:val="20"/>
                <w:lang w:eastAsia="ru-RU"/>
              </w:rPr>
            </w:pPr>
            <w:r w:rsidRPr="00527D91">
              <w:rPr>
                <w:rFonts w:eastAsia="Times New Roman" w:cs="Times New Roman"/>
                <w:b/>
                <w:bCs/>
                <w:color w:val="000000"/>
                <w:sz w:val="20"/>
                <w:szCs w:val="20"/>
                <w:lang w:eastAsia="ru-RU"/>
              </w:rPr>
              <w:t> </w:t>
            </w:r>
          </w:p>
        </w:tc>
      </w:tr>
      <w:tr w:rsidR="003F4381" w:rsidRPr="00527D91" w:rsidTr="006E03DC">
        <w:trPr>
          <w:trHeight w:val="384"/>
        </w:trPr>
        <w:tc>
          <w:tcPr>
            <w:tcW w:w="1843" w:type="dxa"/>
            <w:shd w:val="clear" w:color="auto" w:fill="auto"/>
            <w:noWrap/>
            <w:vAlign w:val="bottom"/>
            <w:hideMark/>
          </w:tcPr>
          <w:p w:rsidR="003F4381" w:rsidRPr="00527D91" w:rsidRDefault="003F4381" w:rsidP="003F4381">
            <w:pPr>
              <w:spacing w:after="0" w:line="240" w:lineRule="auto"/>
              <w:rPr>
                <w:rFonts w:eastAsia="Times New Roman" w:cs="Times New Roman"/>
                <w:color w:val="000000"/>
                <w:sz w:val="20"/>
                <w:szCs w:val="20"/>
                <w:lang w:eastAsia="ru-RU"/>
              </w:rPr>
            </w:pPr>
            <w:r w:rsidRPr="00527D91">
              <w:rPr>
                <w:rFonts w:eastAsia="Times New Roman" w:cs="Times New Roman"/>
                <w:color w:val="000000"/>
                <w:sz w:val="20"/>
                <w:szCs w:val="20"/>
                <w:lang w:eastAsia="ru-RU"/>
              </w:rPr>
              <w:t xml:space="preserve"> д. Малышево,котельная №14                                         </w:t>
            </w:r>
          </w:p>
        </w:tc>
        <w:tc>
          <w:tcPr>
            <w:tcW w:w="1276" w:type="dxa"/>
            <w:shd w:val="clear" w:color="auto" w:fill="auto"/>
          </w:tcPr>
          <w:p w:rsidR="003F4381" w:rsidRPr="003F4381" w:rsidRDefault="003F4381" w:rsidP="003F4381">
            <w:pPr>
              <w:rPr>
                <w:sz w:val="24"/>
                <w:szCs w:val="24"/>
              </w:rPr>
            </w:pPr>
            <w:r w:rsidRPr="003F4381">
              <w:rPr>
                <w:sz w:val="24"/>
                <w:szCs w:val="24"/>
              </w:rPr>
              <w:t>0,860</w:t>
            </w:r>
          </w:p>
        </w:tc>
        <w:tc>
          <w:tcPr>
            <w:tcW w:w="1276" w:type="dxa"/>
            <w:shd w:val="clear" w:color="auto" w:fill="auto"/>
          </w:tcPr>
          <w:p w:rsidR="003F4381" w:rsidRPr="003F4381" w:rsidRDefault="003F4381" w:rsidP="003F4381">
            <w:pPr>
              <w:rPr>
                <w:sz w:val="24"/>
                <w:szCs w:val="24"/>
              </w:rPr>
            </w:pPr>
            <w:r w:rsidRPr="003F4381">
              <w:rPr>
                <w:sz w:val="24"/>
                <w:szCs w:val="24"/>
              </w:rPr>
              <w:t>0,853</w:t>
            </w:r>
          </w:p>
        </w:tc>
        <w:tc>
          <w:tcPr>
            <w:tcW w:w="1174" w:type="dxa"/>
            <w:shd w:val="clear" w:color="auto" w:fill="auto"/>
          </w:tcPr>
          <w:p w:rsidR="003F4381" w:rsidRPr="003F4381" w:rsidRDefault="003F4381" w:rsidP="003F4381">
            <w:pPr>
              <w:rPr>
                <w:sz w:val="24"/>
                <w:szCs w:val="24"/>
              </w:rPr>
            </w:pPr>
            <w:r w:rsidRPr="003F4381">
              <w:rPr>
                <w:sz w:val="24"/>
                <w:szCs w:val="24"/>
              </w:rPr>
              <w:t>0,007</w:t>
            </w:r>
          </w:p>
        </w:tc>
        <w:tc>
          <w:tcPr>
            <w:tcW w:w="1157" w:type="dxa"/>
            <w:shd w:val="clear" w:color="auto" w:fill="auto"/>
          </w:tcPr>
          <w:p w:rsidR="003F4381" w:rsidRPr="003F4381" w:rsidRDefault="003F4381" w:rsidP="003F4381">
            <w:pPr>
              <w:rPr>
                <w:sz w:val="24"/>
                <w:szCs w:val="24"/>
              </w:rPr>
            </w:pPr>
            <w:r w:rsidRPr="003F4381">
              <w:rPr>
                <w:sz w:val="24"/>
                <w:szCs w:val="24"/>
              </w:rPr>
              <w:t>0,855</w:t>
            </w:r>
          </w:p>
        </w:tc>
        <w:tc>
          <w:tcPr>
            <w:tcW w:w="1308" w:type="dxa"/>
            <w:shd w:val="clear" w:color="auto" w:fill="auto"/>
          </w:tcPr>
          <w:p w:rsidR="003F4381" w:rsidRPr="003F4381" w:rsidRDefault="005B5A15" w:rsidP="003F4381">
            <w:pPr>
              <w:rPr>
                <w:sz w:val="24"/>
                <w:szCs w:val="24"/>
              </w:rPr>
            </w:pPr>
            <w:r>
              <w:rPr>
                <w:sz w:val="24"/>
                <w:szCs w:val="24"/>
              </w:rPr>
              <w:t>0,633</w:t>
            </w:r>
          </w:p>
        </w:tc>
        <w:tc>
          <w:tcPr>
            <w:tcW w:w="1342" w:type="dxa"/>
            <w:shd w:val="clear" w:color="auto" w:fill="auto"/>
          </w:tcPr>
          <w:p w:rsidR="003F4381" w:rsidRPr="003F4381" w:rsidRDefault="003F4381" w:rsidP="003F4381">
            <w:pPr>
              <w:rPr>
                <w:sz w:val="24"/>
                <w:szCs w:val="24"/>
              </w:rPr>
            </w:pPr>
            <w:r w:rsidRPr="003F4381">
              <w:rPr>
                <w:sz w:val="24"/>
                <w:szCs w:val="24"/>
              </w:rPr>
              <w:t>0,000</w:t>
            </w:r>
          </w:p>
        </w:tc>
        <w:tc>
          <w:tcPr>
            <w:tcW w:w="1003" w:type="dxa"/>
            <w:shd w:val="clear" w:color="auto" w:fill="auto"/>
          </w:tcPr>
          <w:p w:rsidR="003F4381" w:rsidRPr="003F4381" w:rsidRDefault="005B5A15" w:rsidP="003F4381">
            <w:pPr>
              <w:rPr>
                <w:sz w:val="24"/>
                <w:szCs w:val="24"/>
              </w:rPr>
            </w:pPr>
            <w:r>
              <w:rPr>
                <w:sz w:val="24"/>
                <w:szCs w:val="24"/>
              </w:rPr>
              <w:t>0,633</w:t>
            </w:r>
          </w:p>
        </w:tc>
        <w:tc>
          <w:tcPr>
            <w:tcW w:w="1204" w:type="dxa"/>
            <w:shd w:val="clear" w:color="auto" w:fill="auto"/>
          </w:tcPr>
          <w:p w:rsidR="003F4381" w:rsidRPr="003F4381" w:rsidRDefault="003F4381" w:rsidP="003F4381">
            <w:pPr>
              <w:rPr>
                <w:sz w:val="24"/>
                <w:szCs w:val="24"/>
              </w:rPr>
            </w:pPr>
            <w:r w:rsidRPr="003F4381">
              <w:rPr>
                <w:sz w:val="24"/>
                <w:szCs w:val="24"/>
              </w:rPr>
              <w:t>0,1</w:t>
            </w:r>
          </w:p>
        </w:tc>
        <w:tc>
          <w:tcPr>
            <w:tcW w:w="1276" w:type="dxa"/>
            <w:shd w:val="clear" w:color="auto" w:fill="auto"/>
          </w:tcPr>
          <w:p w:rsidR="003F4381" w:rsidRPr="003F4381" w:rsidRDefault="005B5A15" w:rsidP="003F4381">
            <w:pPr>
              <w:rPr>
                <w:sz w:val="24"/>
                <w:szCs w:val="24"/>
              </w:rPr>
            </w:pPr>
            <w:r>
              <w:rPr>
                <w:sz w:val="24"/>
                <w:szCs w:val="24"/>
              </w:rPr>
              <w:t>0,633</w:t>
            </w:r>
          </w:p>
        </w:tc>
        <w:tc>
          <w:tcPr>
            <w:tcW w:w="1134" w:type="dxa"/>
            <w:shd w:val="clear" w:color="auto" w:fill="auto"/>
          </w:tcPr>
          <w:p w:rsidR="003F4381" w:rsidRPr="003F4381" w:rsidRDefault="003F4381" w:rsidP="003F4381">
            <w:pPr>
              <w:rPr>
                <w:sz w:val="24"/>
                <w:szCs w:val="24"/>
              </w:rPr>
            </w:pPr>
            <w:r w:rsidRPr="003F4381">
              <w:rPr>
                <w:sz w:val="24"/>
                <w:szCs w:val="24"/>
              </w:rPr>
              <w:t>0,000</w:t>
            </w:r>
          </w:p>
        </w:tc>
        <w:tc>
          <w:tcPr>
            <w:tcW w:w="850" w:type="dxa"/>
            <w:shd w:val="clear" w:color="auto" w:fill="auto"/>
          </w:tcPr>
          <w:p w:rsidR="003F4381" w:rsidRPr="003F4381" w:rsidRDefault="005B5A15" w:rsidP="003F4381">
            <w:pPr>
              <w:rPr>
                <w:sz w:val="24"/>
                <w:szCs w:val="24"/>
              </w:rPr>
            </w:pPr>
            <w:r>
              <w:rPr>
                <w:sz w:val="24"/>
                <w:szCs w:val="24"/>
              </w:rPr>
              <w:t>0,633</w:t>
            </w:r>
          </w:p>
        </w:tc>
        <w:tc>
          <w:tcPr>
            <w:tcW w:w="1175" w:type="dxa"/>
            <w:shd w:val="clear" w:color="auto" w:fill="auto"/>
          </w:tcPr>
          <w:p w:rsidR="003F4381" w:rsidRPr="003F4381" w:rsidRDefault="003F4381" w:rsidP="003F4381">
            <w:pPr>
              <w:rPr>
                <w:sz w:val="24"/>
                <w:szCs w:val="24"/>
              </w:rPr>
            </w:pPr>
            <w:r w:rsidRPr="003F4381">
              <w:rPr>
                <w:sz w:val="24"/>
                <w:szCs w:val="24"/>
              </w:rPr>
              <w:t>0,1</w:t>
            </w:r>
          </w:p>
        </w:tc>
      </w:tr>
      <w:tr w:rsidR="003F4381" w:rsidRPr="00527D91" w:rsidTr="006E03DC">
        <w:trPr>
          <w:trHeight w:val="384"/>
        </w:trPr>
        <w:tc>
          <w:tcPr>
            <w:tcW w:w="1843" w:type="dxa"/>
            <w:shd w:val="clear" w:color="auto" w:fill="auto"/>
            <w:noWrap/>
            <w:vAlign w:val="bottom"/>
            <w:hideMark/>
          </w:tcPr>
          <w:p w:rsidR="003F4381" w:rsidRPr="00527D91" w:rsidRDefault="003F4381" w:rsidP="003F4381">
            <w:pPr>
              <w:spacing w:after="0" w:line="240" w:lineRule="auto"/>
              <w:rPr>
                <w:rFonts w:eastAsia="Times New Roman" w:cs="Times New Roman"/>
                <w:color w:val="000000"/>
                <w:sz w:val="20"/>
                <w:szCs w:val="20"/>
                <w:lang w:eastAsia="ru-RU"/>
              </w:rPr>
            </w:pPr>
            <w:r w:rsidRPr="00527D91">
              <w:rPr>
                <w:rFonts w:eastAsia="Times New Roman" w:cs="Times New Roman"/>
                <w:color w:val="000000"/>
                <w:sz w:val="20"/>
                <w:szCs w:val="20"/>
                <w:lang w:eastAsia="ru-RU"/>
              </w:rPr>
              <w:t>с. Парское, котельная №3</w:t>
            </w:r>
          </w:p>
        </w:tc>
        <w:tc>
          <w:tcPr>
            <w:tcW w:w="1276" w:type="dxa"/>
            <w:shd w:val="clear" w:color="auto" w:fill="auto"/>
          </w:tcPr>
          <w:p w:rsidR="003F4381" w:rsidRPr="003F4381" w:rsidRDefault="003F4381" w:rsidP="003F4381">
            <w:pPr>
              <w:rPr>
                <w:sz w:val="24"/>
                <w:szCs w:val="24"/>
              </w:rPr>
            </w:pPr>
            <w:r w:rsidRPr="003F4381">
              <w:rPr>
                <w:sz w:val="24"/>
                <w:szCs w:val="24"/>
              </w:rPr>
              <w:t>1,600</w:t>
            </w:r>
          </w:p>
        </w:tc>
        <w:tc>
          <w:tcPr>
            <w:tcW w:w="1276" w:type="dxa"/>
            <w:shd w:val="clear" w:color="auto" w:fill="auto"/>
          </w:tcPr>
          <w:p w:rsidR="003F4381" w:rsidRPr="003F4381" w:rsidRDefault="003F4381" w:rsidP="003F4381">
            <w:pPr>
              <w:rPr>
                <w:sz w:val="24"/>
                <w:szCs w:val="24"/>
              </w:rPr>
            </w:pPr>
            <w:r w:rsidRPr="003F4381">
              <w:rPr>
                <w:sz w:val="24"/>
                <w:szCs w:val="24"/>
              </w:rPr>
              <w:t>1,561</w:t>
            </w:r>
          </w:p>
        </w:tc>
        <w:tc>
          <w:tcPr>
            <w:tcW w:w="1174" w:type="dxa"/>
            <w:shd w:val="clear" w:color="auto" w:fill="auto"/>
          </w:tcPr>
          <w:p w:rsidR="003F4381" w:rsidRPr="003F4381" w:rsidRDefault="003F4381" w:rsidP="003F4381">
            <w:pPr>
              <w:rPr>
                <w:sz w:val="24"/>
                <w:szCs w:val="24"/>
              </w:rPr>
            </w:pPr>
            <w:r w:rsidRPr="003F4381">
              <w:rPr>
                <w:sz w:val="24"/>
                <w:szCs w:val="24"/>
              </w:rPr>
              <w:t>0,039</w:t>
            </w:r>
          </w:p>
        </w:tc>
        <w:tc>
          <w:tcPr>
            <w:tcW w:w="1157" w:type="dxa"/>
            <w:shd w:val="clear" w:color="auto" w:fill="auto"/>
          </w:tcPr>
          <w:p w:rsidR="003F4381" w:rsidRPr="003F4381" w:rsidRDefault="003F4381" w:rsidP="003F4381">
            <w:pPr>
              <w:rPr>
                <w:sz w:val="24"/>
                <w:szCs w:val="24"/>
              </w:rPr>
            </w:pPr>
            <w:r w:rsidRPr="003F4381">
              <w:rPr>
                <w:sz w:val="24"/>
                <w:szCs w:val="24"/>
              </w:rPr>
              <w:t>1,596</w:t>
            </w:r>
          </w:p>
        </w:tc>
        <w:tc>
          <w:tcPr>
            <w:tcW w:w="1308" w:type="dxa"/>
            <w:shd w:val="clear" w:color="auto" w:fill="auto"/>
          </w:tcPr>
          <w:p w:rsidR="003F4381" w:rsidRPr="003F4381" w:rsidRDefault="005B5A15" w:rsidP="003F4381">
            <w:pPr>
              <w:rPr>
                <w:sz w:val="24"/>
                <w:szCs w:val="24"/>
              </w:rPr>
            </w:pPr>
            <w:r>
              <w:rPr>
                <w:sz w:val="24"/>
                <w:szCs w:val="24"/>
              </w:rPr>
              <w:t>0,936</w:t>
            </w:r>
          </w:p>
        </w:tc>
        <w:tc>
          <w:tcPr>
            <w:tcW w:w="1342" w:type="dxa"/>
            <w:shd w:val="clear" w:color="auto" w:fill="auto"/>
          </w:tcPr>
          <w:p w:rsidR="003F4381" w:rsidRPr="003F4381" w:rsidRDefault="003F4381" w:rsidP="003F4381">
            <w:pPr>
              <w:rPr>
                <w:sz w:val="24"/>
                <w:szCs w:val="24"/>
              </w:rPr>
            </w:pPr>
            <w:r w:rsidRPr="003F4381">
              <w:rPr>
                <w:sz w:val="24"/>
                <w:szCs w:val="24"/>
              </w:rPr>
              <w:t>0,000</w:t>
            </w:r>
          </w:p>
        </w:tc>
        <w:tc>
          <w:tcPr>
            <w:tcW w:w="1003" w:type="dxa"/>
            <w:shd w:val="clear" w:color="auto" w:fill="auto"/>
          </w:tcPr>
          <w:p w:rsidR="003F4381" w:rsidRPr="003F4381" w:rsidRDefault="005B5A15" w:rsidP="003F4381">
            <w:pPr>
              <w:rPr>
                <w:sz w:val="24"/>
                <w:szCs w:val="24"/>
              </w:rPr>
            </w:pPr>
            <w:r>
              <w:rPr>
                <w:sz w:val="24"/>
                <w:szCs w:val="24"/>
              </w:rPr>
              <w:t>0,936</w:t>
            </w:r>
          </w:p>
        </w:tc>
        <w:tc>
          <w:tcPr>
            <w:tcW w:w="1204" w:type="dxa"/>
            <w:shd w:val="clear" w:color="auto" w:fill="auto"/>
          </w:tcPr>
          <w:p w:rsidR="003F4381" w:rsidRPr="003F4381" w:rsidRDefault="003F4381" w:rsidP="003F4381">
            <w:pPr>
              <w:rPr>
                <w:sz w:val="24"/>
                <w:szCs w:val="24"/>
              </w:rPr>
            </w:pPr>
            <w:r w:rsidRPr="003F4381">
              <w:rPr>
                <w:sz w:val="24"/>
                <w:szCs w:val="24"/>
              </w:rPr>
              <w:t>0,6</w:t>
            </w:r>
          </w:p>
        </w:tc>
        <w:tc>
          <w:tcPr>
            <w:tcW w:w="1276" w:type="dxa"/>
            <w:shd w:val="clear" w:color="auto" w:fill="auto"/>
          </w:tcPr>
          <w:p w:rsidR="003F4381" w:rsidRPr="003F4381" w:rsidRDefault="005B5A15" w:rsidP="003F4381">
            <w:pPr>
              <w:rPr>
                <w:sz w:val="24"/>
                <w:szCs w:val="24"/>
              </w:rPr>
            </w:pPr>
            <w:r>
              <w:rPr>
                <w:sz w:val="24"/>
                <w:szCs w:val="24"/>
              </w:rPr>
              <w:t>0,936</w:t>
            </w:r>
          </w:p>
        </w:tc>
        <w:tc>
          <w:tcPr>
            <w:tcW w:w="1134" w:type="dxa"/>
            <w:shd w:val="clear" w:color="auto" w:fill="auto"/>
          </w:tcPr>
          <w:p w:rsidR="003F4381" w:rsidRPr="003F4381" w:rsidRDefault="003F4381" w:rsidP="003F4381">
            <w:pPr>
              <w:rPr>
                <w:sz w:val="24"/>
                <w:szCs w:val="24"/>
              </w:rPr>
            </w:pPr>
            <w:r w:rsidRPr="003F4381">
              <w:rPr>
                <w:sz w:val="24"/>
                <w:szCs w:val="24"/>
              </w:rPr>
              <w:t>0,000</w:t>
            </w:r>
          </w:p>
        </w:tc>
        <w:tc>
          <w:tcPr>
            <w:tcW w:w="850" w:type="dxa"/>
            <w:shd w:val="clear" w:color="auto" w:fill="auto"/>
          </w:tcPr>
          <w:p w:rsidR="003F4381" w:rsidRPr="003F4381" w:rsidRDefault="005B5A15" w:rsidP="003F4381">
            <w:pPr>
              <w:rPr>
                <w:sz w:val="24"/>
                <w:szCs w:val="24"/>
              </w:rPr>
            </w:pPr>
            <w:r>
              <w:rPr>
                <w:sz w:val="24"/>
                <w:szCs w:val="24"/>
              </w:rPr>
              <w:t>0,936</w:t>
            </w:r>
          </w:p>
        </w:tc>
        <w:tc>
          <w:tcPr>
            <w:tcW w:w="1175" w:type="dxa"/>
            <w:shd w:val="clear" w:color="auto" w:fill="auto"/>
          </w:tcPr>
          <w:p w:rsidR="003F4381" w:rsidRPr="003F4381" w:rsidRDefault="003F4381" w:rsidP="003F4381">
            <w:pPr>
              <w:rPr>
                <w:sz w:val="24"/>
                <w:szCs w:val="24"/>
              </w:rPr>
            </w:pPr>
            <w:r w:rsidRPr="003F4381">
              <w:rPr>
                <w:sz w:val="24"/>
                <w:szCs w:val="24"/>
              </w:rPr>
              <w:t>0,6</w:t>
            </w:r>
          </w:p>
        </w:tc>
      </w:tr>
      <w:tr w:rsidR="003F4381" w:rsidRPr="00527D91" w:rsidTr="006E03DC">
        <w:trPr>
          <w:trHeight w:val="384"/>
        </w:trPr>
        <w:tc>
          <w:tcPr>
            <w:tcW w:w="1843" w:type="dxa"/>
            <w:shd w:val="clear" w:color="auto" w:fill="auto"/>
            <w:noWrap/>
            <w:vAlign w:val="bottom"/>
            <w:hideMark/>
          </w:tcPr>
          <w:p w:rsidR="003F4381" w:rsidRPr="00527D91" w:rsidRDefault="003F4381" w:rsidP="003F4381">
            <w:pPr>
              <w:spacing w:after="0" w:line="240" w:lineRule="auto"/>
              <w:rPr>
                <w:rFonts w:eastAsia="Times New Roman" w:cs="Times New Roman"/>
                <w:color w:val="000000"/>
                <w:sz w:val="20"/>
                <w:szCs w:val="20"/>
                <w:lang w:eastAsia="ru-RU"/>
              </w:rPr>
            </w:pPr>
            <w:r w:rsidRPr="00527D91">
              <w:rPr>
                <w:rFonts w:eastAsia="Times New Roman" w:cs="Times New Roman"/>
                <w:color w:val="000000"/>
                <w:sz w:val="20"/>
                <w:szCs w:val="20"/>
                <w:lang w:eastAsia="ru-RU"/>
              </w:rPr>
              <w:t xml:space="preserve"> с. Сосновец, котельная №16</w:t>
            </w:r>
          </w:p>
        </w:tc>
        <w:tc>
          <w:tcPr>
            <w:tcW w:w="1276" w:type="dxa"/>
            <w:shd w:val="clear" w:color="auto" w:fill="auto"/>
          </w:tcPr>
          <w:p w:rsidR="003F4381" w:rsidRPr="003F4381" w:rsidRDefault="003F4381" w:rsidP="003F4381">
            <w:pPr>
              <w:rPr>
                <w:sz w:val="24"/>
                <w:szCs w:val="24"/>
              </w:rPr>
            </w:pPr>
            <w:r w:rsidRPr="003F4381">
              <w:rPr>
                <w:sz w:val="24"/>
                <w:szCs w:val="24"/>
              </w:rPr>
              <w:t>1,720</w:t>
            </w:r>
          </w:p>
        </w:tc>
        <w:tc>
          <w:tcPr>
            <w:tcW w:w="1276" w:type="dxa"/>
            <w:shd w:val="clear" w:color="auto" w:fill="auto"/>
          </w:tcPr>
          <w:p w:rsidR="003F4381" w:rsidRPr="003F4381" w:rsidRDefault="003F4381" w:rsidP="003F4381">
            <w:pPr>
              <w:rPr>
                <w:sz w:val="24"/>
                <w:szCs w:val="24"/>
              </w:rPr>
            </w:pPr>
            <w:r w:rsidRPr="003F4381">
              <w:rPr>
                <w:sz w:val="24"/>
                <w:szCs w:val="24"/>
              </w:rPr>
              <w:t>1,636</w:t>
            </w:r>
          </w:p>
        </w:tc>
        <w:tc>
          <w:tcPr>
            <w:tcW w:w="1174" w:type="dxa"/>
            <w:shd w:val="clear" w:color="auto" w:fill="auto"/>
          </w:tcPr>
          <w:p w:rsidR="003F4381" w:rsidRPr="003F4381" w:rsidRDefault="003F4381" w:rsidP="003F4381">
            <w:pPr>
              <w:rPr>
                <w:sz w:val="24"/>
                <w:szCs w:val="24"/>
              </w:rPr>
            </w:pPr>
            <w:r w:rsidRPr="003F4381">
              <w:rPr>
                <w:sz w:val="24"/>
                <w:szCs w:val="24"/>
              </w:rPr>
              <w:t>0,084</w:t>
            </w:r>
          </w:p>
        </w:tc>
        <w:tc>
          <w:tcPr>
            <w:tcW w:w="1157" w:type="dxa"/>
            <w:shd w:val="clear" w:color="auto" w:fill="auto"/>
          </w:tcPr>
          <w:p w:rsidR="003F4381" w:rsidRPr="003F4381" w:rsidRDefault="003F4381" w:rsidP="003F4381">
            <w:pPr>
              <w:rPr>
                <w:sz w:val="24"/>
                <w:szCs w:val="24"/>
              </w:rPr>
            </w:pPr>
            <w:r w:rsidRPr="003F4381">
              <w:rPr>
                <w:sz w:val="24"/>
                <w:szCs w:val="24"/>
              </w:rPr>
              <w:t>1,711</w:t>
            </w:r>
          </w:p>
        </w:tc>
        <w:tc>
          <w:tcPr>
            <w:tcW w:w="1308" w:type="dxa"/>
            <w:shd w:val="clear" w:color="auto" w:fill="auto"/>
          </w:tcPr>
          <w:p w:rsidR="003F4381" w:rsidRPr="003F4381" w:rsidRDefault="005B5A15" w:rsidP="003F4381">
            <w:pPr>
              <w:rPr>
                <w:sz w:val="24"/>
                <w:szCs w:val="24"/>
              </w:rPr>
            </w:pPr>
            <w:r>
              <w:rPr>
                <w:sz w:val="24"/>
                <w:szCs w:val="24"/>
              </w:rPr>
              <w:t>1,312</w:t>
            </w:r>
          </w:p>
        </w:tc>
        <w:tc>
          <w:tcPr>
            <w:tcW w:w="1342" w:type="dxa"/>
            <w:shd w:val="clear" w:color="auto" w:fill="auto"/>
          </w:tcPr>
          <w:p w:rsidR="003F4381" w:rsidRPr="003F4381" w:rsidRDefault="003F4381" w:rsidP="003F4381">
            <w:pPr>
              <w:rPr>
                <w:sz w:val="24"/>
                <w:szCs w:val="24"/>
              </w:rPr>
            </w:pPr>
            <w:r w:rsidRPr="003F4381">
              <w:rPr>
                <w:sz w:val="24"/>
                <w:szCs w:val="24"/>
              </w:rPr>
              <w:t>0,000</w:t>
            </w:r>
          </w:p>
        </w:tc>
        <w:tc>
          <w:tcPr>
            <w:tcW w:w="1003" w:type="dxa"/>
            <w:shd w:val="clear" w:color="auto" w:fill="auto"/>
          </w:tcPr>
          <w:p w:rsidR="003F4381" w:rsidRPr="003F4381" w:rsidRDefault="005B5A15" w:rsidP="003F4381">
            <w:pPr>
              <w:rPr>
                <w:sz w:val="24"/>
                <w:szCs w:val="24"/>
              </w:rPr>
            </w:pPr>
            <w:r>
              <w:rPr>
                <w:sz w:val="24"/>
                <w:szCs w:val="24"/>
              </w:rPr>
              <w:t>1,312</w:t>
            </w:r>
          </w:p>
        </w:tc>
        <w:tc>
          <w:tcPr>
            <w:tcW w:w="1204" w:type="dxa"/>
            <w:shd w:val="clear" w:color="auto" w:fill="auto"/>
          </w:tcPr>
          <w:p w:rsidR="003F4381" w:rsidRPr="003F4381" w:rsidRDefault="003F4381" w:rsidP="003F4381">
            <w:pPr>
              <w:rPr>
                <w:sz w:val="24"/>
                <w:szCs w:val="24"/>
              </w:rPr>
            </w:pPr>
            <w:r w:rsidRPr="003F4381">
              <w:rPr>
                <w:sz w:val="24"/>
                <w:szCs w:val="24"/>
              </w:rPr>
              <w:t>0,4</w:t>
            </w:r>
          </w:p>
        </w:tc>
        <w:tc>
          <w:tcPr>
            <w:tcW w:w="1276" w:type="dxa"/>
            <w:shd w:val="clear" w:color="auto" w:fill="auto"/>
          </w:tcPr>
          <w:p w:rsidR="003F4381" w:rsidRPr="003F4381" w:rsidRDefault="005B5A15" w:rsidP="003F4381">
            <w:pPr>
              <w:rPr>
                <w:sz w:val="24"/>
                <w:szCs w:val="24"/>
              </w:rPr>
            </w:pPr>
            <w:r>
              <w:rPr>
                <w:sz w:val="24"/>
                <w:szCs w:val="24"/>
              </w:rPr>
              <w:t>1,312</w:t>
            </w:r>
          </w:p>
        </w:tc>
        <w:tc>
          <w:tcPr>
            <w:tcW w:w="1134" w:type="dxa"/>
            <w:shd w:val="clear" w:color="auto" w:fill="auto"/>
          </w:tcPr>
          <w:p w:rsidR="003F4381" w:rsidRPr="003F4381" w:rsidRDefault="003F4381" w:rsidP="003F4381">
            <w:pPr>
              <w:rPr>
                <w:sz w:val="24"/>
                <w:szCs w:val="24"/>
              </w:rPr>
            </w:pPr>
            <w:r w:rsidRPr="003F4381">
              <w:rPr>
                <w:sz w:val="24"/>
                <w:szCs w:val="24"/>
              </w:rPr>
              <w:t>0,000</w:t>
            </w:r>
          </w:p>
        </w:tc>
        <w:tc>
          <w:tcPr>
            <w:tcW w:w="850" w:type="dxa"/>
            <w:shd w:val="clear" w:color="auto" w:fill="auto"/>
          </w:tcPr>
          <w:p w:rsidR="003F4381" w:rsidRPr="003F4381" w:rsidRDefault="005B5A15" w:rsidP="003F4381">
            <w:pPr>
              <w:rPr>
                <w:sz w:val="24"/>
                <w:szCs w:val="24"/>
              </w:rPr>
            </w:pPr>
            <w:r>
              <w:rPr>
                <w:sz w:val="24"/>
                <w:szCs w:val="24"/>
              </w:rPr>
              <w:t>1,312</w:t>
            </w:r>
          </w:p>
        </w:tc>
        <w:tc>
          <w:tcPr>
            <w:tcW w:w="1175" w:type="dxa"/>
            <w:shd w:val="clear" w:color="auto" w:fill="auto"/>
          </w:tcPr>
          <w:p w:rsidR="003F4381" w:rsidRPr="003F4381" w:rsidRDefault="003F4381" w:rsidP="003F4381">
            <w:pPr>
              <w:rPr>
                <w:sz w:val="24"/>
                <w:szCs w:val="24"/>
              </w:rPr>
            </w:pPr>
            <w:r w:rsidRPr="003F4381">
              <w:rPr>
                <w:sz w:val="24"/>
                <w:szCs w:val="24"/>
              </w:rPr>
              <w:t>0,4</w:t>
            </w:r>
          </w:p>
        </w:tc>
      </w:tr>
      <w:tr w:rsidR="003F4381" w:rsidRPr="00527D91" w:rsidTr="006E03DC">
        <w:trPr>
          <w:trHeight w:val="384"/>
        </w:trPr>
        <w:tc>
          <w:tcPr>
            <w:tcW w:w="1843" w:type="dxa"/>
            <w:shd w:val="clear" w:color="auto" w:fill="auto"/>
            <w:noWrap/>
            <w:vAlign w:val="bottom"/>
            <w:hideMark/>
          </w:tcPr>
          <w:p w:rsidR="003F4381" w:rsidRPr="00527D91" w:rsidRDefault="003F4381" w:rsidP="003F4381">
            <w:pPr>
              <w:spacing w:after="0" w:line="240" w:lineRule="auto"/>
              <w:rPr>
                <w:rFonts w:eastAsia="Times New Roman" w:cs="Times New Roman"/>
                <w:color w:val="000000"/>
                <w:sz w:val="20"/>
                <w:szCs w:val="20"/>
                <w:lang w:eastAsia="ru-RU"/>
              </w:rPr>
            </w:pPr>
            <w:r w:rsidRPr="00527D91">
              <w:rPr>
                <w:rFonts w:eastAsia="Times New Roman" w:cs="Times New Roman"/>
                <w:color w:val="000000"/>
                <w:sz w:val="20"/>
                <w:szCs w:val="20"/>
                <w:lang w:eastAsia="ru-RU"/>
              </w:rPr>
              <w:t xml:space="preserve">БМК д. Котиха, ул. Молодежная, д. 7 </w:t>
            </w:r>
          </w:p>
        </w:tc>
        <w:tc>
          <w:tcPr>
            <w:tcW w:w="1276" w:type="dxa"/>
            <w:shd w:val="clear" w:color="auto" w:fill="auto"/>
          </w:tcPr>
          <w:p w:rsidR="003F4381" w:rsidRPr="003F4381" w:rsidRDefault="003F4381" w:rsidP="003F4381">
            <w:pPr>
              <w:rPr>
                <w:sz w:val="24"/>
                <w:szCs w:val="24"/>
              </w:rPr>
            </w:pPr>
            <w:r w:rsidRPr="003F4381">
              <w:rPr>
                <w:sz w:val="24"/>
                <w:szCs w:val="24"/>
              </w:rPr>
              <w:t>0,688</w:t>
            </w:r>
          </w:p>
        </w:tc>
        <w:tc>
          <w:tcPr>
            <w:tcW w:w="1276" w:type="dxa"/>
            <w:shd w:val="clear" w:color="auto" w:fill="auto"/>
          </w:tcPr>
          <w:p w:rsidR="003F4381" w:rsidRPr="003F4381" w:rsidRDefault="003F4381" w:rsidP="003F4381">
            <w:pPr>
              <w:rPr>
                <w:sz w:val="24"/>
                <w:szCs w:val="24"/>
              </w:rPr>
            </w:pPr>
            <w:r w:rsidRPr="003F4381">
              <w:rPr>
                <w:sz w:val="24"/>
                <w:szCs w:val="24"/>
              </w:rPr>
              <w:t>0,683</w:t>
            </w:r>
          </w:p>
        </w:tc>
        <w:tc>
          <w:tcPr>
            <w:tcW w:w="1174" w:type="dxa"/>
            <w:shd w:val="clear" w:color="auto" w:fill="auto"/>
          </w:tcPr>
          <w:p w:rsidR="003F4381" w:rsidRPr="003F4381" w:rsidRDefault="003F4381" w:rsidP="003F4381">
            <w:pPr>
              <w:rPr>
                <w:sz w:val="24"/>
                <w:szCs w:val="24"/>
              </w:rPr>
            </w:pPr>
            <w:r w:rsidRPr="003F4381">
              <w:rPr>
                <w:sz w:val="24"/>
                <w:szCs w:val="24"/>
              </w:rPr>
              <w:t>0,005</w:t>
            </w:r>
          </w:p>
        </w:tc>
        <w:tc>
          <w:tcPr>
            <w:tcW w:w="1157" w:type="dxa"/>
            <w:shd w:val="clear" w:color="auto" w:fill="auto"/>
          </w:tcPr>
          <w:p w:rsidR="003F4381" w:rsidRPr="003F4381" w:rsidRDefault="003F4381" w:rsidP="003F4381">
            <w:pPr>
              <w:rPr>
                <w:sz w:val="24"/>
                <w:szCs w:val="24"/>
              </w:rPr>
            </w:pPr>
            <w:r w:rsidRPr="003F4381">
              <w:rPr>
                <w:sz w:val="24"/>
                <w:szCs w:val="24"/>
              </w:rPr>
              <w:t>0,680</w:t>
            </w:r>
          </w:p>
        </w:tc>
        <w:tc>
          <w:tcPr>
            <w:tcW w:w="1308" w:type="dxa"/>
            <w:shd w:val="clear" w:color="auto" w:fill="auto"/>
          </w:tcPr>
          <w:p w:rsidR="003F4381" w:rsidRPr="003F4381" w:rsidRDefault="003F4381" w:rsidP="003F4381">
            <w:pPr>
              <w:rPr>
                <w:sz w:val="24"/>
                <w:szCs w:val="24"/>
              </w:rPr>
            </w:pPr>
            <w:r w:rsidRPr="003F4381">
              <w:rPr>
                <w:sz w:val="24"/>
                <w:szCs w:val="24"/>
              </w:rPr>
              <w:t>0,098</w:t>
            </w:r>
          </w:p>
        </w:tc>
        <w:tc>
          <w:tcPr>
            <w:tcW w:w="1342" w:type="dxa"/>
            <w:shd w:val="clear" w:color="auto" w:fill="auto"/>
          </w:tcPr>
          <w:p w:rsidR="003F4381" w:rsidRPr="003F4381" w:rsidRDefault="003F4381" w:rsidP="003F4381">
            <w:pPr>
              <w:rPr>
                <w:sz w:val="24"/>
                <w:szCs w:val="24"/>
              </w:rPr>
            </w:pPr>
            <w:r w:rsidRPr="003F4381">
              <w:rPr>
                <w:sz w:val="24"/>
                <w:szCs w:val="24"/>
              </w:rPr>
              <w:t>0,000</w:t>
            </w:r>
          </w:p>
        </w:tc>
        <w:tc>
          <w:tcPr>
            <w:tcW w:w="1003" w:type="dxa"/>
            <w:shd w:val="clear" w:color="auto" w:fill="auto"/>
          </w:tcPr>
          <w:p w:rsidR="003F4381" w:rsidRPr="003F4381" w:rsidRDefault="003F4381" w:rsidP="003F4381">
            <w:pPr>
              <w:rPr>
                <w:sz w:val="24"/>
                <w:szCs w:val="24"/>
              </w:rPr>
            </w:pPr>
            <w:r w:rsidRPr="003F4381">
              <w:rPr>
                <w:sz w:val="24"/>
                <w:szCs w:val="24"/>
              </w:rPr>
              <w:t>0,098</w:t>
            </w:r>
          </w:p>
        </w:tc>
        <w:tc>
          <w:tcPr>
            <w:tcW w:w="1204" w:type="dxa"/>
            <w:shd w:val="clear" w:color="auto" w:fill="auto"/>
          </w:tcPr>
          <w:p w:rsidR="003F4381" w:rsidRPr="003F4381" w:rsidRDefault="003F4381" w:rsidP="003F4381">
            <w:pPr>
              <w:rPr>
                <w:sz w:val="24"/>
                <w:szCs w:val="24"/>
              </w:rPr>
            </w:pPr>
            <w:r w:rsidRPr="003F4381">
              <w:rPr>
                <w:sz w:val="24"/>
                <w:szCs w:val="24"/>
              </w:rPr>
              <w:t>0,6</w:t>
            </w:r>
          </w:p>
        </w:tc>
        <w:tc>
          <w:tcPr>
            <w:tcW w:w="1276" w:type="dxa"/>
            <w:shd w:val="clear" w:color="auto" w:fill="auto"/>
          </w:tcPr>
          <w:p w:rsidR="003F4381" w:rsidRPr="003F4381" w:rsidRDefault="003F4381" w:rsidP="003F4381">
            <w:pPr>
              <w:rPr>
                <w:sz w:val="24"/>
                <w:szCs w:val="24"/>
              </w:rPr>
            </w:pPr>
            <w:r w:rsidRPr="003F4381">
              <w:rPr>
                <w:sz w:val="24"/>
                <w:szCs w:val="24"/>
              </w:rPr>
              <w:t>0,098</w:t>
            </w:r>
          </w:p>
        </w:tc>
        <w:tc>
          <w:tcPr>
            <w:tcW w:w="1134" w:type="dxa"/>
            <w:shd w:val="clear" w:color="auto" w:fill="auto"/>
          </w:tcPr>
          <w:p w:rsidR="003F4381" w:rsidRPr="003F4381" w:rsidRDefault="003F4381" w:rsidP="003F4381">
            <w:pPr>
              <w:rPr>
                <w:sz w:val="24"/>
                <w:szCs w:val="24"/>
              </w:rPr>
            </w:pPr>
            <w:r w:rsidRPr="003F4381">
              <w:rPr>
                <w:sz w:val="24"/>
                <w:szCs w:val="24"/>
              </w:rPr>
              <w:t>0,000</w:t>
            </w:r>
          </w:p>
        </w:tc>
        <w:tc>
          <w:tcPr>
            <w:tcW w:w="850" w:type="dxa"/>
            <w:shd w:val="clear" w:color="auto" w:fill="auto"/>
          </w:tcPr>
          <w:p w:rsidR="003F4381" w:rsidRPr="003F4381" w:rsidRDefault="003F4381" w:rsidP="003F4381">
            <w:pPr>
              <w:rPr>
                <w:sz w:val="24"/>
                <w:szCs w:val="24"/>
              </w:rPr>
            </w:pPr>
            <w:r w:rsidRPr="003F4381">
              <w:rPr>
                <w:sz w:val="24"/>
                <w:szCs w:val="24"/>
              </w:rPr>
              <w:t>0,098</w:t>
            </w:r>
          </w:p>
        </w:tc>
        <w:tc>
          <w:tcPr>
            <w:tcW w:w="1175" w:type="dxa"/>
            <w:shd w:val="clear" w:color="auto" w:fill="auto"/>
          </w:tcPr>
          <w:p w:rsidR="003F4381" w:rsidRPr="003F4381" w:rsidRDefault="003F4381" w:rsidP="003F4381">
            <w:pPr>
              <w:rPr>
                <w:sz w:val="24"/>
                <w:szCs w:val="24"/>
              </w:rPr>
            </w:pPr>
            <w:r w:rsidRPr="003F4381">
              <w:rPr>
                <w:sz w:val="24"/>
                <w:szCs w:val="24"/>
              </w:rPr>
              <w:t>0,6</w:t>
            </w:r>
          </w:p>
        </w:tc>
      </w:tr>
    </w:tbl>
    <w:p w:rsidR="007D09A0" w:rsidRPr="00093D9E" w:rsidRDefault="007D09A0" w:rsidP="00220545">
      <w:pPr>
        <w:pStyle w:val="a6"/>
        <w:spacing w:before="120" w:line="276" w:lineRule="auto"/>
        <w:ind w:firstLine="567"/>
        <w:jc w:val="both"/>
        <w:rPr>
          <w:lang w:val="ru-RU"/>
        </w:rPr>
      </w:pPr>
    </w:p>
    <w:p w:rsidR="007D09A0" w:rsidRPr="007D09A0" w:rsidRDefault="007D09A0" w:rsidP="00027F49">
      <w:pPr>
        <w:pStyle w:val="TableParagraph"/>
        <w:spacing w:before="0"/>
        <w:rPr>
          <w:sz w:val="20"/>
          <w:szCs w:val="20"/>
          <w:lang w:val="ru-RU"/>
        </w:rPr>
        <w:sectPr w:rsidR="007D09A0" w:rsidRPr="007D09A0" w:rsidSect="007D09A0">
          <w:pgSz w:w="16838" w:h="11906" w:orient="landscape"/>
          <w:pgMar w:top="1701" w:right="1134" w:bottom="851" w:left="1134" w:header="709" w:footer="709" w:gutter="0"/>
          <w:cols w:space="708"/>
          <w:docGrid w:linePitch="381"/>
        </w:sectPr>
      </w:pPr>
      <w:bookmarkStart w:id="28" w:name="_bookmark10"/>
      <w:bookmarkEnd w:id="28"/>
    </w:p>
    <w:p w:rsidR="00987B52" w:rsidRPr="0019157A" w:rsidRDefault="00987B52" w:rsidP="0019157A">
      <w:pPr>
        <w:pStyle w:val="2"/>
      </w:pPr>
      <w:bookmarkStart w:id="29" w:name="_Toc53262649"/>
      <w:bookmarkStart w:id="30" w:name="_Toc32306869"/>
      <w:r w:rsidRPr="00987B52">
        <w:t>г</w:t>
      </w:r>
      <w:r w:rsidRPr="0019157A">
        <w:t>)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29"/>
    </w:p>
    <w:p w:rsidR="00E362F1" w:rsidRPr="00987B52" w:rsidRDefault="00987B52" w:rsidP="00E362F1">
      <w:pPr>
        <w:pStyle w:val="7"/>
        <w:spacing w:before="0"/>
        <w:ind w:firstLine="567"/>
        <w:jc w:val="both"/>
        <w:rPr>
          <w:rFonts w:asciiTheme="minorHAnsi" w:hAnsiTheme="minorHAnsi" w:cstheme="minorHAnsi"/>
          <w:b/>
          <w:i w:val="0"/>
          <w:color w:val="auto"/>
          <w:sz w:val="24"/>
          <w:szCs w:val="24"/>
          <w:lang w:val="ru-RU"/>
        </w:rPr>
      </w:pPr>
      <w:r>
        <w:rPr>
          <w:rFonts w:asciiTheme="minorHAnsi" w:hAnsiTheme="minorHAnsi" w:cstheme="minorHAnsi"/>
          <w:i w:val="0"/>
          <w:color w:val="auto"/>
          <w:sz w:val="24"/>
          <w:szCs w:val="24"/>
          <w:lang w:val="ru-RU"/>
        </w:rPr>
        <w:t>И</w:t>
      </w:r>
      <w:r w:rsidR="00A600D8">
        <w:rPr>
          <w:rFonts w:asciiTheme="minorHAnsi" w:hAnsiTheme="minorHAnsi" w:cstheme="minorHAnsi"/>
          <w:i w:val="0"/>
          <w:color w:val="auto"/>
          <w:sz w:val="24"/>
          <w:szCs w:val="24"/>
          <w:lang w:val="ru-RU"/>
        </w:rPr>
        <w:t>сточник</w:t>
      </w:r>
      <w:r>
        <w:rPr>
          <w:rFonts w:asciiTheme="minorHAnsi" w:hAnsiTheme="minorHAnsi" w:cstheme="minorHAnsi"/>
          <w:i w:val="0"/>
          <w:color w:val="auto"/>
          <w:sz w:val="24"/>
          <w:szCs w:val="24"/>
          <w:lang w:val="ru-RU"/>
        </w:rPr>
        <w:t xml:space="preserve">и </w:t>
      </w:r>
      <w:r w:rsidRPr="00987B52">
        <w:rPr>
          <w:rFonts w:asciiTheme="minorHAnsi" w:hAnsiTheme="minorHAnsi" w:cstheme="minorHAnsi"/>
          <w:i w:val="0"/>
          <w:color w:val="auto"/>
          <w:sz w:val="24"/>
          <w:szCs w:val="24"/>
          <w:lang w:val="ru-RU"/>
        </w:rPr>
        <w:t xml:space="preserve"> тепловой энергии и тепловой нагрузки потребителей </w:t>
      </w:r>
      <w:r>
        <w:rPr>
          <w:rFonts w:asciiTheme="minorHAnsi" w:hAnsiTheme="minorHAnsi" w:cstheme="minorHAnsi"/>
          <w:i w:val="0"/>
          <w:color w:val="auto"/>
          <w:sz w:val="24"/>
          <w:szCs w:val="24"/>
          <w:lang w:val="ru-RU"/>
        </w:rPr>
        <w:t>тепловой энергии, расположенных</w:t>
      </w:r>
      <w:r w:rsidRPr="00987B52">
        <w:rPr>
          <w:rFonts w:asciiTheme="minorHAnsi" w:hAnsiTheme="minorHAnsi" w:cstheme="minorHAnsi"/>
          <w:i w:val="0"/>
          <w:color w:val="auto"/>
          <w:sz w:val="24"/>
          <w:szCs w:val="24"/>
          <w:lang w:val="ru-RU"/>
        </w:rPr>
        <w:t xml:space="preserve"> в границах двух или более поселений</w:t>
      </w:r>
      <w:r>
        <w:rPr>
          <w:rFonts w:asciiTheme="minorHAnsi" w:hAnsiTheme="minorHAnsi" w:cstheme="minorHAnsi"/>
          <w:i w:val="0"/>
          <w:color w:val="auto"/>
          <w:sz w:val="24"/>
          <w:szCs w:val="24"/>
          <w:lang w:val="ru-RU"/>
        </w:rPr>
        <w:t xml:space="preserve"> отсутствуют.</w:t>
      </w:r>
    </w:p>
    <w:p w:rsidR="00E362F1" w:rsidRDefault="00E362F1" w:rsidP="00E362F1">
      <w:pPr>
        <w:pStyle w:val="7"/>
        <w:spacing w:before="0"/>
        <w:ind w:firstLine="567"/>
        <w:jc w:val="both"/>
        <w:rPr>
          <w:rFonts w:ascii="Times New Roman" w:hAnsi="Times New Roman"/>
          <w:b/>
          <w:i w:val="0"/>
          <w:color w:val="auto"/>
          <w:sz w:val="24"/>
          <w:szCs w:val="24"/>
          <w:lang w:val="ru-RU"/>
        </w:rPr>
      </w:pPr>
    </w:p>
    <w:p w:rsidR="00E362F1" w:rsidRPr="0019157A" w:rsidRDefault="00E362F1" w:rsidP="0019157A">
      <w:pPr>
        <w:pStyle w:val="2"/>
      </w:pPr>
      <w:bookmarkStart w:id="31" w:name="_Toc53262650"/>
      <w:r w:rsidRPr="0019157A">
        <w:t>д) 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31"/>
    </w:p>
    <w:p w:rsidR="00E362F1" w:rsidRDefault="00E362F1" w:rsidP="00E362F1">
      <w:pPr>
        <w:widowControl w:val="0"/>
        <w:autoSpaceDE w:val="0"/>
        <w:autoSpaceDN w:val="0"/>
        <w:spacing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Pr>
          <w:rFonts w:eastAsia="Times New Roman" w:cs="Times New Roman"/>
          <w:sz w:val="24"/>
          <w:szCs w:val="24"/>
        </w:rPr>
        <w:t>ется</w:t>
      </w:r>
      <w:r w:rsidRPr="00B627F1">
        <w:rPr>
          <w:rFonts w:eastAsia="Times New Roman" w:cs="Times New Roman"/>
          <w:sz w:val="24"/>
          <w:szCs w:val="24"/>
        </w:rPr>
        <w:t xml:space="preserve"> подключ</w:t>
      </w:r>
      <w:r>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Pr>
          <w:rFonts w:eastAsia="Times New Roman" w:cs="Times New Roman"/>
          <w:sz w:val="24"/>
          <w:szCs w:val="24"/>
        </w:rPr>
        <w:t xml:space="preserve">ым </w:t>
      </w:r>
      <w:r>
        <w:rPr>
          <w:rFonts w:eastAsia="Times New Roman" w:cs="Times New Roman"/>
          <w:color w:val="000000"/>
          <w:sz w:val="24"/>
          <w:szCs w:val="28"/>
        </w:rPr>
        <w:t>МО Парское сельское поселение Родниковского района Ивановской области</w:t>
      </w:r>
      <w:r>
        <w:rPr>
          <w:rFonts w:cs="Times New Roman"/>
          <w:sz w:val="24"/>
          <w:szCs w:val="24"/>
        </w:rPr>
        <w:t xml:space="preserve">, </w:t>
      </w:r>
      <w:r w:rsidRPr="00B627F1">
        <w:rPr>
          <w:rFonts w:eastAsia="Times New Roman" w:cs="Times New Roman"/>
          <w:sz w:val="24"/>
          <w:szCs w:val="24"/>
        </w:rPr>
        <w:t>то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изменится. </w:t>
      </w:r>
    </w:p>
    <w:p w:rsidR="008867DF" w:rsidRDefault="008867DF" w:rsidP="008867DF">
      <w:pPr>
        <w:widowControl w:val="0"/>
        <w:autoSpaceDE w:val="0"/>
        <w:autoSpaceDN w:val="0"/>
        <w:spacing w:after="0" w:line="360" w:lineRule="auto"/>
        <w:ind w:right="3" w:firstLine="567"/>
        <w:jc w:val="both"/>
        <w:rPr>
          <w:sz w:val="24"/>
          <w:szCs w:val="24"/>
        </w:rPr>
      </w:pPr>
      <w:r w:rsidRPr="00EC6F0A">
        <w:rPr>
          <w:sz w:val="24"/>
          <w:szCs w:val="24"/>
        </w:rPr>
        <w:t>Определяется оптимальный радиус тепловых сетей</w:t>
      </w:r>
      <w:r>
        <w:rPr>
          <w:sz w:val="24"/>
          <w:szCs w:val="24"/>
        </w:rPr>
        <w:t>:</w:t>
      </w:r>
    </w:p>
    <w:p w:rsidR="008867DF" w:rsidRPr="004A407E" w:rsidRDefault="008867DF" w:rsidP="008867DF">
      <w:pPr>
        <w:widowControl w:val="0"/>
        <w:autoSpaceDE w:val="0"/>
        <w:autoSpaceDN w:val="0"/>
        <w:spacing w:after="0" w:line="360" w:lineRule="auto"/>
        <w:ind w:right="3" w:firstLine="567"/>
        <w:jc w:val="center"/>
        <w:rPr>
          <w:rFonts w:eastAsia="Times New Roman" w:cs="Times New Roman"/>
          <w:sz w:val="24"/>
          <w:szCs w:val="24"/>
        </w:rPr>
      </w:pPr>
      <w:r w:rsidRPr="004A407E">
        <w:rPr>
          <w:sz w:val="24"/>
          <w:szCs w:val="24"/>
          <w:lang w:val="en-US"/>
        </w:rPr>
        <w:t>R</w:t>
      </w:r>
      <w:r w:rsidRPr="004A407E">
        <w:rPr>
          <w:sz w:val="24"/>
          <w:szCs w:val="24"/>
        </w:rPr>
        <w:t>опт =</w:t>
      </w:r>
      <w:r>
        <w:rPr>
          <w:sz w:val="24"/>
          <w:szCs w:val="24"/>
        </w:rPr>
        <w:t xml:space="preserve"> 563</w:t>
      </w:r>
      <w:r w:rsidRPr="004A407E">
        <w:rPr>
          <w:sz w:val="24"/>
          <w:szCs w:val="24"/>
        </w:rPr>
        <w:t xml:space="preserve"> (</w:t>
      </w:r>
      <w:r w:rsidRPr="00641FB3">
        <w:rPr>
          <w:sz w:val="24"/>
          <w:szCs w:val="24"/>
        </w:rPr>
        <w:t>φ</w:t>
      </w:r>
      <w:r w:rsidRPr="004A407E">
        <w:rPr>
          <w:sz w:val="24"/>
          <w:szCs w:val="24"/>
        </w:rPr>
        <w:t xml:space="preserve"> /</w:t>
      </w:r>
      <w:r w:rsidRPr="004A407E">
        <w:rPr>
          <w:sz w:val="24"/>
          <w:szCs w:val="24"/>
          <w:lang w:val="en-US"/>
        </w:rPr>
        <w:t>S</w:t>
      </w:r>
      <w:r w:rsidRPr="004A407E">
        <w:rPr>
          <w:sz w:val="24"/>
          <w:szCs w:val="24"/>
        </w:rPr>
        <w:t>)</w:t>
      </w:r>
      <w:r w:rsidRPr="004A407E">
        <w:rPr>
          <w:sz w:val="24"/>
          <w:szCs w:val="24"/>
          <w:vertAlign w:val="superscript"/>
        </w:rPr>
        <w:t>0.4</w:t>
      </w:r>
      <w:r>
        <w:rPr>
          <w:sz w:val="24"/>
          <w:szCs w:val="24"/>
          <w:vertAlign w:val="superscript"/>
        </w:rPr>
        <w:t>5</w:t>
      </w:r>
      <w:r w:rsidRPr="004A407E">
        <w:rPr>
          <w:sz w:val="24"/>
          <w:szCs w:val="24"/>
        </w:rPr>
        <w:t>∙ (</w:t>
      </w:r>
      <w:r>
        <w:rPr>
          <w:sz w:val="24"/>
          <w:szCs w:val="24"/>
        </w:rPr>
        <w:t>Н</w:t>
      </w:r>
      <w:r>
        <w:rPr>
          <w:sz w:val="24"/>
          <w:szCs w:val="24"/>
          <w:vertAlign w:val="superscript"/>
        </w:rPr>
        <w:t>0,7</w:t>
      </w:r>
      <w:r w:rsidRPr="004A407E">
        <w:rPr>
          <w:sz w:val="24"/>
          <w:szCs w:val="24"/>
        </w:rPr>
        <w:t>/</w:t>
      </w:r>
      <w:r w:rsidRPr="004A407E">
        <w:rPr>
          <w:sz w:val="24"/>
          <w:szCs w:val="24"/>
          <w:lang w:val="en-US"/>
        </w:rPr>
        <w:t>B</w:t>
      </w:r>
      <w:r>
        <w:rPr>
          <w:sz w:val="24"/>
          <w:szCs w:val="24"/>
          <w:vertAlign w:val="superscript"/>
        </w:rPr>
        <w:t>0,9</w:t>
      </w:r>
      <w:r w:rsidRPr="004A407E">
        <w:rPr>
          <w:sz w:val="24"/>
          <w:szCs w:val="24"/>
        </w:rPr>
        <w:t>) ∙ (</w:t>
      </w:r>
      <w:r w:rsidRPr="004A407E">
        <w:rPr>
          <w:rFonts w:eastAsia="Times New Roman" w:cs="Times New Roman"/>
          <w:sz w:val="24"/>
          <w:szCs w:val="24"/>
        </w:rPr>
        <w:t>Δτ</w:t>
      </w:r>
      <w:r w:rsidRPr="004A407E">
        <w:rPr>
          <w:sz w:val="24"/>
          <w:szCs w:val="24"/>
        </w:rPr>
        <w:t xml:space="preserve"> /</w:t>
      </w:r>
      <w:r w:rsidRPr="004A407E">
        <w:rPr>
          <w:rFonts w:eastAsia="Times New Roman" w:cs="Times New Roman"/>
          <w:sz w:val="24"/>
          <w:szCs w:val="24"/>
        </w:rPr>
        <w:t xml:space="preserve"> П</w:t>
      </w:r>
      <w:r w:rsidRPr="004A407E">
        <w:rPr>
          <w:sz w:val="24"/>
          <w:szCs w:val="24"/>
        </w:rPr>
        <w:t>)</w:t>
      </w:r>
      <w:r w:rsidRPr="004A407E">
        <w:rPr>
          <w:sz w:val="24"/>
          <w:szCs w:val="24"/>
          <w:vertAlign w:val="superscript"/>
        </w:rPr>
        <w:t>0.</w:t>
      </w:r>
      <w:r>
        <w:rPr>
          <w:sz w:val="24"/>
          <w:szCs w:val="24"/>
          <w:vertAlign w:val="superscript"/>
        </w:rPr>
        <w:t>03</w:t>
      </w:r>
    </w:p>
    <w:p w:rsidR="008867DF" w:rsidRPr="00686E0F" w:rsidRDefault="008867DF" w:rsidP="008867DF">
      <w:pPr>
        <w:widowControl w:val="0"/>
        <w:autoSpaceDE w:val="0"/>
        <w:autoSpaceDN w:val="0"/>
        <w:spacing w:after="0" w:line="360" w:lineRule="auto"/>
        <w:ind w:right="3" w:firstLine="142"/>
        <w:jc w:val="both"/>
        <w:rPr>
          <w:sz w:val="24"/>
          <w:szCs w:val="24"/>
        </w:rPr>
      </w:pPr>
      <w:r w:rsidRPr="00641FB3">
        <w:rPr>
          <w:sz w:val="24"/>
          <w:szCs w:val="24"/>
        </w:rPr>
        <w:t>где: B – с</w:t>
      </w:r>
      <w:r>
        <w:rPr>
          <w:sz w:val="24"/>
          <w:szCs w:val="24"/>
        </w:rPr>
        <w:t>реднее число абонентов на 1 км</w:t>
      </w:r>
      <w:r w:rsidRPr="002A5CC4">
        <w:rPr>
          <w:sz w:val="24"/>
          <w:szCs w:val="24"/>
          <w:vertAlign w:val="superscript"/>
        </w:rPr>
        <w:t>2</w:t>
      </w:r>
      <w:r w:rsidRPr="00641FB3">
        <w:rPr>
          <w:sz w:val="24"/>
          <w:szCs w:val="24"/>
        </w:rPr>
        <w:t xml:space="preserve">; </w:t>
      </w:r>
    </w:p>
    <w:p w:rsidR="008867DF" w:rsidRPr="004A407E" w:rsidRDefault="008867DF" w:rsidP="008867DF">
      <w:pPr>
        <w:widowControl w:val="0"/>
        <w:autoSpaceDE w:val="0"/>
        <w:autoSpaceDN w:val="0"/>
        <w:spacing w:after="0" w:line="360" w:lineRule="auto"/>
        <w:ind w:right="3" w:firstLine="142"/>
        <w:jc w:val="both"/>
        <w:rPr>
          <w:sz w:val="24"/>
          <w:szCs w:val="24"/>
        </w:rPr>
      </w:pPr>
      <w:r w:rsidRPr="00641FB3">
        <w:rPr>
          <w:sz w:val="24"/>
          <w:szCs w:val="24"/>
        </w:rPr>
        <w:t>s – удельная стоимость материальной характ</w:t>
      </w:r>
      <w:r>
        <w:rPr>
          <w:sz w:val="24"/>
          <w:szCs w:val="24"/>
        </w:rPr>
        <w:t>еристики тепловой сети, руб./м2</w:t>
      </w:r>
      <w:r w:rsidRPr="00641FB3">
        <w:rPr>
          <w:sz w:val="24"/>
          <w:szCs w:val="24"/>
        </w:rPr>
        <w:t xml:space="preserve">; </w:t>
      </w:r>
    </w:p>
    <w:p w:rsidR="008867DF" w:rsidRPr="009871EF" w:rsidRDefault="008867DF" w:rsidP="008867DF">
      <w:pPr>
        <w:widowControl w:val="0"/>
        <w:autoSpaceDE w:val="0"/>
        <w:autoSpaceDN w:val="0"/>
        <w:spacing w:after="0" w:line="360" w:lineRule="auto"/>
        <w:ind w:right="3" w:firstLine="142"/>
        <w:jc w:val="both"/>
        <w:rPr>
          <w:sz w:val="24"/>
          <w:szCs w:val="24"/>
        </w:rPr>
      </w:pPr>
      <w:r w:rsidRPr="00641FB3">
        <w:rPr>
          <w:sz w:val="24"/>
          <w:szCs w:val="24"/>
        </w:rPr>
        <w:t>П – те</w:t>
      </w:r>
      <w:r>
        <w:rPr>
          <w:sz w:val="24"/>
          <w:szCs w:val="24"/>
        </w:rPr>
        <w:t>плоплотность района, Гкал/ч.км</w:t>
      </w:r>
      <w:r w:rsidRPr="00641FB3">
        <w:rPr>
          <w:sz w:val="24"/>
          <w:szCs w:val="24"/>
        </w:rPr>
        <w:t xml:space="preserve">; </w:t>
      </w:r>
    </w:p>
    <w:p w:rsidR="008867DF" w:rsidRPr="004A407E" w:rsidRDefault="008867DF" w:rsidP="008867DF">
      <w:pPr>
        <w:widowControl w:val="0"/>
        <w:autoSpaceDE w:val="0"/>
        <w:autoSpaceDN w:val="0"/>
        <w:spacing w:after="0" w:line="360" w:lineRule="auto"/>
        <w:ind w:right="3" w:firstLine="142"/>
        <w:jc w:val="both"/>
        <w:rPr>
          <w:sz w:val="24"/>
          <w:szCs w:val="24"/>
        </w:rPr>
      </w:pPr>
      <w:r w:rsidRPr="00641FB3">
        <w:rPr>
          <w:sz w:val="24"/>
          <w:szCs w:val="24"/>
        </w:rPr>
        <w:t xml:space="preserve">Δτ – расчетный перепад температур теплоносителя в тепловой сети, °C; </w:t>
      </w:r>
    </w:p>
    <w:p w:rsidR="008867DF" w:rsidRPr="004A407E" w:rsidRDefault="008867DF" w:rsidP="008867DF">
      <w:pPr>
        <w:widowControl w:val="0"/>
        <w:autoSpaceDE w:val="0"/>
        <w:autoSpaceDN w:val="0"/>
        <w:spacing w:after="0" w:line="360" w:lineRule="auto"/>
        <w:ind w:right="3" w:firstLine="142"/>
        <w:jc w:val="both"/>
        <w:rPr>
          <w:rFonts w:eastAsia="Times New Roman" w:cs="Times New Roman"/>
          <w:sz w:val="24"/>
          <w:szCs w:val="24"/>
        </w:rPr>
      </w:pPr>
      <w:r w:rsidRPr="00641FB3">
        <w:rPr>
          <w:sz w:val="24"/>
          <w:szCs w:val="24"/>
        </w:rPr>
        <w:t>φ – поправочный коэффициент, зависящий от постоянной части расходов на сооружение котельной</w:t>
      </w:r>
      <w:r>
        <w:rPr>
          <w:sz w:val="24"/>
          <w:szCs w:val="24"/>
        </w:rPr>
        <w:t xml:space="preserve">(для котельных </w:t>
      </w:r>
      <w:r w:rsidRPr="00641FB3">
        <w:rPr>
          <w:sz w:val="24"/>
          <w:szCs w:val="24"/>
        </w:rPr>
        <w:t>φ</w:t>
      </w:r>
      <w:r>
        <w:rPr>
          <w:sz w:val="24"/>
          <w:szCs w:val="24"/>
        </w:rPr>
        <w:t xml:space="preserve"> = 1,0 для ТЭЦ </w:t>
      </w:r>
      <w:r w:rsidRPr="00641FB3">
        <w:rPr>
          <w:sz w:val="24"/>
          <w:szCs w:val="24"/>
        </w:rPr>
        <w:t>φ</w:t>
      </w:r>
      <w:r>
        <w:rPr>
          <w:sz w:val="24"/>
          <w:szCs w:val="24"/>
        </w:rPr>
        <w:t xml:space="preserve"> = 1,3)</w:t>
      </w:r>
      <w:r w:rsidRPr="00641FB3">
        <w:rPr>
          <w:sz w:val="24"/>
          <w:szCs w:val="24"/>
        </w:rPr>
        <w:t xml:space="preserve">. </w:t>
      </w:r>
    </w:p>
    <w:p w:rsidR="008867DF" w:rsidRDefault="008867DF" w:rsidP="008867DF">
      <w:pPr>
        <w:widowControl w:val="0"/>
        <w:autoSpaceDE w:val="0"/>
        <w:autoSpaceDN w:val="0"/>
        <w:spacing w:after="0" w:line="360" w:lineRule="auto"/>
        <w:ind w:right="3" w:firstLine="142"/>
        <w:jc w:val="both"/>
        <w:rPr>
          <w:sz w:val="24"/>
          <w:szCs w:val="24"/>
        </w:rPr>
      </w:pPr>
      <w:r>
        <w:rPr>
          <w:sz w:val="24"/>
          <w:szCs w:val="24"/>
        </w:rPr>
        <w:t xml:space="preserve">Н – </w:t>
      </w:r>
      <w:r>
        <w:rPr>
          <w:rFonts w:eastAsia="Times New Roman" w:cs="Times New Roman"/>
          <w:sz w:val="24"/>
          <w:szCs w:val="24"/>
        </w:rPr>
        <w:t>р</w:t>
      </w:r>
      <w:r w:rsidRPr="004B019E">
        <w:rPr>
          <w:rFonts w:eastAsia="Times New Roman" w:cs="Times New Roman"/>
          <w:sz w:val="24"/>
          <w:szCs w:val="24"/>
        </w:rPr>
        <w:t>асполагаемый напор на выходе из источника</w:t>
      </w:r>
    </w:p>
    <w:p w:rsidR="00E362F1" w:rsidRPr="0099200F" w:rsidRDefault="00E362F1" w:rsidP="00E362F1">
      <w:pPr>
        <w:spacing w:after="0" w:line="360" w:lineRule="auto"/>
        <w:ind w:firstLine="709"/>
        <w:jc w:val="both"/>
        <w:rPr>
          <w:rFonts w:eastAsia="Times New Roman" w:cs="Times New Roman"/>
          <w:sz w:val="24"/>
          <w:szCs w:val="24"/>
        </w:rPr>
      </w:pPr>
      <w:r w:rsidRPr="00B627F1">
        <w:rPr>
          <w:rFonts w:eastAsia="Times New Roman" w:cs="Times New Roman"/>
          <w:sz w:val="24"/>
          <w:szCs w:val="24"/>
        </w:rPr>
        <w:t>Расчет эффективного радиуса теплоснабжения для</w:t>
      </w:r>
      <w:r>
        <w:rPr>
          <w:rFonts w:eastAsia="Times New Roman" w:cs="Times New Roman"/>
          <w:sz w:val="24"/>
          <w:szCs w:val="24"/>
        </w:rPr>
        <w:t>котельных</w:t>
      </w:r>
      <w:r>
        <w:rPr>
          <w:rFonts w:cs="Times New Roman"/>
          <w:sz w:val="24"/>
          <w:szCs w:val="24"/>
        </w:rPr>
        <w:t>ООО «Энергетик»</w:t>
      </w:r>
      <w:r w:rsidRPr="00B627F1">
        <w:rPr>
          <w:rFonts w:eastAsia="Times New Roman" w:cs="Times New Roman"/>
          <w:sz w:val="24"/>
          <w:szCs w:val="24"/>
        </w:rPr>
        <w:t>покажет объективны</w:t>
      </w:r>
      <w:r>
        <w:rPr>
          <w:rFonts w:eastAsia="Times New Roman" w:cs="Times New Roman"/>
          <w:sz w:val="24"/>
          <w:szCs w:val="24"/>
        </w:rPr>
        <w:t>е</w:t>
      </w:r>
      <w:r w:rsidRPr="00B627F1">
        <w:rPr>
          <w:rFonts w:eastAsia="Times New Roman" w:cs="Times New Roman"/>
          <w:sz w:val="24"/>
          <w:szCs w:val="24"/>
        </w:rPr>
        <w:t xml:space="preserve"> значени</w:t>
      </w:r>
      <w:r>
        <w:rPr>
          <w:rFonts w:eastAsia="Times New Roman" w:cs="Times New Roman"/>
          <w:sz w:val="24"/>
          <w:szCs w:val="24"/>
        </w:rPr>
        <w:t>я</w:t>
      </w:r>
      <w:r w:rsidRPr="00B627F1">
        <w:rPr>
          <w:rFonts w:eastAsia="Times New Roman" w:cs="Times New Roman"/>
          <w:sz w:val="24"/>
          <w:szCs w:val="24"/>
        </w:rPr>
        <w:t xml:space="preserve"> масштаб</w:t>
      </w:r>
      <w:r>
        <w:rPr>
          <w:rFonts w:eastAsia="Times New Roman" w:cs="Times New Roman"/>
          <w:sz w:val="24"/>
          <w:szCs w:val="24"/>
        </w:rPr>
        <w:t>ов</w:t>
      </w:r>
      <w:r w:rsidRPr="00B627F1">
        <w:rPr>
          <w:rFonts w:eastAsia="Times New Roman" w:cs="Times New Roman"/>
          <w:sz w:val="24"/>
          <w:szCs w:val="24"/>
        </w:rPr>
        <w:t xml:space="preserve"> данной зоны теплоснабжения в целом.Расчет оптимального радиуса </w:t>
      </w:r>
      <w:r w:rsidRPr="00F7200C">
        <w:rPr>
          <w:rFonts w:eastAsia="Times New Roman" w:cs="Times New Roman"/>
          <w:sz w:val="24"/>
          <w:szCs w:val="24"/>
        </w:rPr>
        <w:t xml:space="preserve">представлен в табл. </w:t>
      </w:r>
      <w:r w:rsidR="00326D22" w:rsidRPr="0019157A">
        <w:rPr>
          <w:rFonts w:eastAsia="Times New Roman" w:cs="Times New Roman"/>
          <w:sz w:val="24"/>
          <w:szCs w:val="24"/>
        </w:rPr>
        <w:t>12</w:t>
      </w:r>
      <w:r w:rsidRPr="0019157A">
        <w:rPr>
          <w:rFonts w:eastAsia="Times New Roman" w:cs="Times New Roman"/>
          <w:sz w:val="24"/>
          <w:szCs w:val="24"/>
        </w:rPr>
        <w:t>.</w:t>
      </w: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6D4AB3" w:rsidRDefault="006D4AB3" w:rsidP="00701A58">
      <w:pPr>
        <w:widowControl w:val="0"/>
        <w:autoSpaceDE w:val="0"/>
        <w:autoSpaceDN w:val="0"/>
        <w:spacing w:after="0" w:line="240" w:lineRule="auto"/>
        <w:ind w:firstLine="567"/>
        <w:jc w:val="both"/>
        <w:rPr>
          <w:rFonts w:eastAsia="Times New Roman" w:cs="Times New Roman"/>
          <w:sz w:val="22"/>
        </w:rPr>
      </w:pP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99200F" w:rsidRDefault="0099200F" w:rsidP="00701A58">
      <w:pPr>
        <w:widowControl w:val="0"/>
        <w:autoSpaceDE w:val="0"/>
        <w:autoSpaceDN w:val="0"/>
        <w:spacing w:after="0" w:line="240" w:lineRule="auto"/>
        <w:ind w:firstLine="567"/>
        <w:jc w:val="both"/>
        <w:rPr>
          <w:rFonts w:eastAsia="Times New Roman" w:cs="Times New Roman"/>
          <w:sz w:val="22"/>
        </w:rPr>
      </w:pPr>
    </w:p>
    <w:p w:rsidR="00701A58" w:rsidRPr="00FF099A" w:rsidRDefault="00701A58" w:rsidP="00701A58">
      <w:pPr>
        <w:widowControl w:val="0"/>
        <w:autoSpaceDE w:val="0"/>
        <w:autoSpaceDN w:val="0"/>
        <w:spacing w:after="0" w:line="240" w:lineRule="auto"/>
        <w:ind w:firstLine="567"/>
        <w:jc w:val="both"/>
        <w:rPr>
          <w:rFonts w:eastAsia="Times New Roman" w:cs="Times New Roman"/>
          <w:b/>
          <w:sz w:val="22"/>
        </w:rPr>
      </w:pPr>
    </w:p>
    <w:p w:rsidR="00701A58" w:rsidRPr="00701A58" w:rsidRDefault="00701A58" w:rsidP="00E362F1">
      <w:pPr>
        <w:spacing w:after="0" w:line="360" w:lineRule="auto"/>
        <w:ind w:firstLine="709"/>
        <w:jc w:val="both"/>
        <w:rPr>
          <w:rFonts w:eastAsia="Times New Roman" w:cs="Times New Roman"/>
          <w:sz w:val="24"/>
          <w:szCs w:val="24"/>
          <w:lang w:val="en-US"/>
        </w:rPr>
      </w:pP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r w:rsidRPr="00FF099A">
        <w:rPr>
          <w:rFonts w:eastAsia="Times New Roman" w:cs="Times New Roman"/>
          <w:sz w:val="22"/>
        </w:rPr>
        <w:t xml:space="preserve">Таблица </w:t>
      </w:r>
      <w:r w:rsidR="00326D22">
        <w:rPr>
          <w:rFonts w:eastAsia="Times New Roman" w:cs="Times New Roman"/>
          <w:sz w:val="22"/>
        </w:rPr>
        <w:t>12</w:t>
      </w:r>
      <w:r w:rsidR="008B659F">
        <w:rPr>
          <w:rFonts w:eastAsia="Times New Roman" w:cs="Times New Roman"/>
          <w:sz w:val="22"/>
        </w:rPr>
        <w:t>.</w:t>
      </w:r>
      <w:r w:rsidR="00582B5B">
        <w:rPr>
          <w:rFonts w:eastAsia="Times New Roman" w:cs="Times New Roman"/>
          <w:sz w:val="22"/>
        </w:rPr>
        <w:t>1</w:t>
      </w:r>
      <w:r>
        <w:rPr>
          <w:rFonts w:eastAsia="Times New Roman" w:cs="Times New Roman"/>
          <w:sz w:val="22"/>
        </w:rPr>
        <w:t xml:space="preserve">. </w:t>
      </w:r>
      <w:r w:rsidRPr="00FF099A">
        <w:rPr>
          <w:rFonts w:eastAsia="Times New Roman" w:cs="Times New Roman"/>
          <w:sz w:val="22"/>
        </w:rPr>
        <w:t xml:space="preserve">–  Расчет оптимального радиуса котельной д. Малышево, котельная №14                                         </w:t>
      </w:r>
      <w:r w:rsidRPr="00FF099A">
        <w:rPr>
          <w:rFonts w:eastAsia="Times New Roman" w:cs="Times New Roman"/>
          <w:sz w:val="22"/>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E362F1" w:rsidRPr="00FF099A" w:rsidTr="00F519CC">
        <w:trPr>
          <w:trHeight w:hRule="exact" w:val="27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Площадь, км</w:t>
            </w:r>
            <w:r w:rsidRPr="00FF099A">
              <w:rPr>
                <w:rFonts w:ascii="Times New Roman" w:eastAsia="Times New Roman" w:hAnsi="Times New Roman" w:cs="Times New Roman"/>
                <w:sz w:val="20"/>
                <w:szCs w:val="20"/>
                <w:vertAlign w:val="superscript"/>
                <w:lang w:val="ru-RU"/>
              </w:rPr>
              <w:t>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0,0380</w:t>
            </w:r>
          </w:p>
        </w:tc>
      </w:tr>
      <w:tr w:rsidR="00E362F1" w:rsidRPr="00FF099A" w:rsidTr="00F519CC">
        <w:trPr>
          <w:trHeight w:hRule="exact" w:val="279"/>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Кол-воабонентов</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12</w:t>
            </w:r>
          </w:p>
        </w:tc>
      </w:tr>
      <w:tr w:rsidR="00E362F1" w:rsidRPr="00FF099A" w:rsidTr="00F519CC">
        <w:trPr>
          <w:trHeight w:hRule="exact" w:val="28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B</w:t>
            </w:r>
            <w:r w:rsidRPr="00FF099A">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315,79</w:t>
            </w:r>
          </w:p>
        </w:tc>
      </w:tr>
      <w:tr w:rsidR="00E362F1" w:rsidRPr="00FF099A" w:rsidTr="00F519CC">
        <w:trPr>
          <w:trHeight w:hRule="exact" w:val="287"/>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Стоимость сетей, руб</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768160</w:t>
            </w:r>
          </w:p>
        </w:tc>
      </w:tr>
      <w:tr w:rsidR="00E362F1" w:rsidRPr="00FF099A" w:rsidTr="00F519CC">
        <w:trPr>
          <w:trHeight w:hRule="exact" w:val="276"/>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rPr>
            </w:pPr>
            <w:r w:rsidRPr="00FF099A">
              <w:rPr>
                <w:rFonts w:ascii="Times New Roman" w:eastAsia="Times New Roman" w:hAnsi="Times New Roman" w:cs="Times New Roman"/>
                <w:sz w:val="20"/>
                <w:szCs w:val="20"/>
                <w:lang w:val="ru-RU"/>
              </w:rPr>
              <w:t>Материальна</w:t>
            </w:r>
            <w:r w:rsidRPr="00FF099A">
              <w:rPr>
                <w:rFonts w:ascii="Times New Roman" w:eastAsia="Times New Roman" w:hAnsi="Times New Roman" w:cs="Times New Roman"/>
                <w:sz w:val="20"/>
                <w:szCs w:val="20"/>
              </w:rPr>
              <w:t>яхарактеристика</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94,812</w:t>
            </w:r>
          </w:p>
        </w:tc>
      </w:tr>
      <w:tr w:rsidR="00E362F1" w:rsidRPr="00FF099A" w:rsidTr="00F519CC">
        <w:trPr>
          <w:trHeight w:hRule="exact" w:val="36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s</w:t>
            </w:r>
            <w:r w:rsidRPr="00FF099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8101,9</w:t>
            </w:r>
          </w:p>
        </w:tc>
      </w:tr>
      <w:tr w:rsidR="00E362F1" w:rsidRPr="00FF099A" w:rsidTr="00F519CC">
        <w:trPr>
          <w:trHeight w:hRule="exact" w:val="28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Нагрузка</w:t>
            </w:r>
            <w:r w:rsidRPr="00FF099A">
              <w:rPr>
                <w:rFonts w:ascii="Times New Roman" w:eastAsia="Times New Roman" w:hAnsi="Times New Roman" w:cs="Times New Roman"/>
                <w:sz w:val="20"/>
                <w:szCs w:val="20"/>
                <w:lang w:val="ru-RU"/>
              </w:rPr>
              <w:t>, Гкал/ч</w:t>
            </w:r>
          </w:p>
        </w:tc>
        <w:tc>
          <w:tcPr>
            <w:tcW w:w="887" w:type="dxa"/>
          </w:tcPr>
          <w:p w:rsidR="00E362F1" w:rsidRPr="0045288D" w:rsidRDefault="0045288D" w:rsidP="00F519CC">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rPr>
              <w:t>0,</w:t>
            </w:r>
            <w:r>
              <w:rPr>
                <w:rFonts w:ascii="Times New Roman" w:eastAsia="Calibri" w:hAnsi="Times New Roman" w:cs="Times New Roman"/>
                <w:sz w:val="20"/>
                <w:szCs w:val="20"/>
                <w:lang w:val="ru-RU"/>
              </w:rPr>
              <w:t>860</w:t>
            </w:r>
          </w:p>
        </w:tc>
      </w:tr>
      <w:tr w:rsidR="00E362F1" w:rsidRPr="00FF099A" w:rsidTr="00F519CC">
        <w:trPr>
          <w:trHeight w:hRule="exact" w:val="27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 (теплоплотность района, Гкал/ч.км2)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16,72</w:t>
            </w:r>
          </w:p>
        </w:tc>
      </w:tr>
      <w:tr w:rsidR="00E362F1" w:rsidRPr="00FF099A" w:rsidTr="00F519CC">
        <w:trPr>
          <w:trHeight w:hRule="exact" w:val="29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Δτ</w:t>
            </w:r>
            <w:r w:rsidRPr="00FF099A">
              <w:rPr>
                <w:rFonts w:ascii="Times New Roman" w:eastAsia="Times New Roman" w:hAnsi="Times New Roman" w:cs="Times New Roman"/>
                <w:sz w:val="20"/>
                <w:szCs w:val="20"/>
                <w:lang w:val="ru-RU"/>
              </w:rPr>
              <w:t xml:space="preserve"> (расчетный перепад температур теплоносителя, °</w:t>
            </w:r>
            <w:r w:rsidRPr="00FF099A">
              <w:rPr>
                <w:rFonts w:ascii="Times New Roman" w:eastAsia="Times New Roman" w:hAnsi="Times New Roman" w:cs="Times New Roman"/>
                <w:sz w:val="20"/>
                <w:szCs w:val="20"/>
              </w:rPr>
              <w:t>C</w:t>
            </w:r>
            <w:r w:rsidRPr="00FF099A">
              <w:rPr>
                <w:rFonts w:ascii="Times New Roman" w:eastAsia="Times New Roman" w:hAnsi="Times New Roman" w:cs="Times New Roman"/>
                <w:sz w:val="20"/>
                <w:szCs w:val="20"/>
                <w:lang w:val="ru-RU"/>
              </w:rPr>
              <w:t>)</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25</w:t>
            </w:r>
          </w:p>
        </w:tc>
      </w:tr>
      <w:tr w:rsidR="00E362F1" w:rsidRPr="00FF099A" w:rsidTr="00F519CC">
        <w:trPr>
          <w:trHeight w:hRule="exact" w:val="26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φ</w:t>
            </w:r>
            <w:r w:rsidRPr="00FF099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w:t>
            </w:r>
          </w:p>
        </w:tc>
      </w:tr>
      <w:tr w:rsidR="00E362F1" w:rsidRPr="00FF099A" w:rsidTr="00F519CC">
        <w:trPr>
          <w:trHeight w:hRule="exact" w:val="339"/>
          <w:jc w:val="center"/>
        </w:trPr>
        <w:tc>
          <w:tcPr>
            <w:tcW w:w="8543" w:type="dxa"/>
            <w:vAlign w:val="center"/>
          </w:tcPr>
          <w:p w:rsidR="00E362F1" w:rsidRPr="00FF099A" w:rsidRDefault="00E362F1" w:rsidP="00F519CC">
            <w:pPr>
              <w:jc w:val="center"/>
              <w:rPr>
                <w:rFonts w:ascii="Times New Roman" w:eastAsia="Times New Roman" w:hAnsi="Times New Roman" w:cs="Times New Roman"/>
                <w:b/>
                <w:sz w:val="20"/>
                <w:szCs w:val="20"/>
                <w:lang w:val="ru-RU"/>
              </w:rPr>
            </w:pPr>
            <w:r w:rsidRPr="00FF099A">
              <w:rPr>
                <w:rFonts w:ascii="Times New Roman" w:eastAsia="Times New Roman" w:hAnsi="Times New Roman" w:cs="Times New Roman"/>
                <w:b/>
                <w:sz w:val="20"/>
                <w:szCs w:val="20"/>
              </w:rPr>
              <w:t>R</w:t>
            </w:r>
            <w:r w:rsidRPr="00FF099A">
              <w:rPr>
                <w:rFonts w:ascii="Times New Roman" w:eastAsia="Times New Roman" w:hAnsi="Times New Roman" w:cs="Times New Roman"/>
                <w:b/>
                <w:position w:val="-2"/>
                <w:sz w:val="20"/>
                <w:szCs w:val="20"/>
                <w:lang w:val="ru-RU"/>
              </w:rPr>
              <w:t xml:space="preserve">опт </w:t>
            </w:r>
            <w:r w:rsidRPr="00FF099A">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0,635</w:t>
            </w:r>
          </w:p>
        </w:tc>
      </w:tr>
    </w:tbl>
    <w:p w:rsidR="00E362F1" w:rsidRPr="00FF099A" w:rsidRDefault="00E362F1" w:rsidP="00E362F1">
      <w:pPr>
        <w:widowControl w:val="0"/>
        <w:autoSpaceDE w:val="0"/>
        <w:autoSpaceDN w:val="0"/>
        <w:spacing w:after="0" w:line="240" w:lineRule="auto"/>
        <w:ind w:firstLine="567"/>
        <w:jc w:val="both"/>
        <w:rPr>
          <w:rFonts w:eastAsia="Times New Roman" w:cs="Times New Roman"/>
          <w:b/>
          <w:sz w:val="22"/>
        </w:rPr>
      </w:pP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r w:rsidRPr="00FF099A">
        <w:rPr>
          <w:rFonts w:eastAsia="Times New Roman" w:cs="Times New Roman"/>
          <w:sz w:val="22"/>
        </w:rPr>
        <w:t xml:space="preserve">Таблица </w:t>
      </w:r>
      <w:r w:rsidR="00326D22">
        <w:rPr>
          <w:rFonts w:eastAsia="Times New Roman" w:cs="Times New Roman"/>
          <w:sz w:val="22"/>
        </w:rPr>
        <w:t>12</w:t>
      </w:r>
      <w:r w:rsidR="008B659F">
        <w:rPr>
          <w:rFonts w:eastAsia="Times New Roman" w:cs="Times New Roman"/>
          <w:sz w:val="22"/>
        </w:rPr>
        <w:t>.</w:t>
      </w:r>
      <w:r w:rsidR="00582B5B">
        <w:rPr>
          <w:rFonts w:eastAsia="Times New Roman" w:cs="Times New Roman"/>
          <w:sz w:val="22"/>
        </w:rPr>
        <w:t>2</w:t>
      </w:r>
      <w:r>
        <w:rPr>
          <w:rFonts w:eastAsia="Times New Roman" w:cs="Times New Roman"/>
          <w:sz w:val="22"/>
        </w:rPr>
        <w:t xml:space="preserve">. </w:t>
      </w:r>
      <w:r w:rsidRPr="00FF099A">
        <w:rPr>
          <w:rFonts w:eastAsia="Times New Roman" w:cs="Times New Roman"/>
          <w:sz w:val="22"/>
        </w:rPr>
        <w:t>–  Расчет оптимального радиуса котельной с. Парское, котельная №3</w:t>
      </w: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E362F1" w:rsidRPr="00FF099A" w:rsidTr="00F519CC">
        <w:trPr>
          <w:trHeight w:hRule="exact" w:val="27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Площадь, км</w:t>
            </w:r>
            <w:r w:rsidRPr="00FF099A">
              <w:rPr>
                <w:rFonts w:ascii="Times New Roman" w:eastAsia="Times New Roman" w:hAnsi="Times New Roman" w:cs="Times New Roman"/>
                <w:sz w:val="20"/>
                <w:szCs w:val="20"/>
                <w:vertAlign w:val="superscript"/>
                <w:lang w:val="ru-RU"/>
              </w:rPr>
              <w:t>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0,1625</w:t>
            </w:r>
          </w:p>
        </w:tc>
      </w:tr>
      <w:tr w:rsidR="00E362F1" w:rsidRPr="00FF099A" w:rsidTr="00F519CC">
        <w:trPr>
          <w:trHeight w:hRule="exact" w:val="279"/>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Кол-воабонентов</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23</w:t>
            </w:r>
          </w:p>
        </w:tc>
      </w:tr>
      <w:tr w:rsidR="00E362F1" w:rsidRPr="00FF099A" w:rsidTr="00F519CC">
        <w:trPr>
          <w:trHeight w:hRule="exact" w:val="28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B</w:t>
            </w:r>
            <w:r w:rsidRPr="00FF099A">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1,60</w:t>
            </w:r>
          </w:p>
        </w:tc>
      </w:tr>
      <w:tr w:rsidR="00E362F1" w:rsidRPr="00FF099A" w:rsidTr="00F519CC">
        <w:trPr>
          <w:trHeight w:hRule="exact" w:val="287"/>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Стоимость сетей, руб</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1267612</w:t>
            </w:r>
          </w:p>
        </w:tc>
      </w:tr>
      <w:tr w:rsidR="00E362F1" w:rsidRPr="00FF099A" w:rsidTr="00F519CC">
        <w:trPr>
          <w:trHeight w:hRule="exact" w:val="276"/>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rPr>
            </w:pPr>
            <w:r w:rsidRPr="00FF099A">
              <w:rPr>
                <w:rFonts w:ascii="Times New Roman" w:eastAsia="Times New Roman" w:hAnsi="Times New Roman" w:cs="Times New Roman"/>
                <w:sz w:val="20"/>
                <w:szCs w:val="20"/>
                <w:lang w:val="ru-RU"/>
              </w:rPr>
              <w:t>Материальна</w:t>
            </w:r>
            <w:r w:rsidRPr="00FF099A">
              <w:rPr>
                <w:rFonts w:ascii="Times New Roman" w:eastAsia="Times New Roman" w:hAnsi="Times New Roman" w:cs="Times New Roman"/>
                <w:sz w:val="20"/>
                <w:szCs w:val="20"/>
              </w:rPr>
              <w:t>яхарактеристика</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152,1486</w:t>
            </w:r>
          </w:p>
        </w:tc>
      </w:tr>
      <w:tr w:rsidR="00E362F1" w:rsidRPr="00FF099A" w:rsidTr="00F519CC">
        <w:trPr>
          <w:trHeight w:hRule="exact" w:val="350"/>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s</w:t>
            </w:r>
            <w:r w:rsidRPr="00FF099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8331,4</w:t>
            </w:r>
          </w:p>
        </w:tc>
      </w:tr>
      <w:tr w:rsidR="00E362F1" w:rsidRPr="00FF099A" w:rsidTr="00F519CC">
        <w:trPr>
          <w:trHeight w:hRule="exact" w:val="28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Нагрузка</w:t>
            </w:r>
            <w:r w:rsidRPr="00FF099A">
              <w:rPr>
                <w:rFonts w:ascii="Times New Roman" w:eastAsia="Times New Roman" w:hAnsi="Times New Roman" w:cs="Times New Roman"/>
                <w:sz w:val="20"/>
                <w:szCs w:val="20"/>
                <w:lang w:val="ru-RU"/>
              </w:rPr>
              <w:t>, Гкал/ч</w:t>
            </w:r>
          </w:p>
        </w:tc>
        <w:tc>
          <w:tcPr>
            <w:tcW w:w="887" w:type="dxa"/>
          </w:tcPr>
          <w:p w:rsidR="00E362F1" w:rsidRPr="0045288D" w:rsidRDefault="0045288D" w:rsidP="00F519CC">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1,600</w:t>
            </w:r>
          </w:p>
        </w:tc>
      </w:tr>
      <w:tr w:rsidR="00E362F1" w:rsidRPr="00FF099A" w:rsidTr="00F519CC">
        <w:trPr>
          <w:trHeight w:hRule="exact" w:val="27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 (теплоплотность района, Гкал/ч.км2)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2,62</w:t>
            </w:r>
          </w:p>
        </w:tc>
      </w:tr>
      <w:tr w:rsidR="00E362F1" w:rsidRPr="00FF099A" w:rsidTr="00F519CC">
        <w:trPr>
          <w:trHeight w:hRule="exact" w:val="29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Δτ</w:t>
            </w:r>
            <w:r w:rsidRPr="00FF099A">
              <w:rPr>
                <w:rFonts w:ascii="Times New Roman" w:eastAsia="Times New Roman" w:hAnsi="Times New Roman" w:cs="Times New Roman"/>
                <w:sz w:val="20"/>
                <w:szCs w:val="20"/>
                <w:lang w:val="ru-RU"/>
              </w:rPr>
              <w:t xml:space="preserve"> (расчетный перепад температур теплоносителя, °</w:t>
            </w:r>
            <w:r w:rsidRPr="00FF099A">
              <w:rPr>
                <w:rFonts w:ascii="Times New Roman" w:eastAsia="Times New Roman" w:hAnsi="Times New Roman" w:cs="Times New Roman"/>
                <w:sz w:val="20"/>
                <w:szCs w:val="20"/>
              </w:rPr>
              <w:t>C</w:t>
            </w:r>
            <w:r w:rsidRPr="00FF099A">
              <w:rPr>
                <w:rFonts w:ascii="Times New Roman" w:eastAsia="Times New Roman" w:hAnsi="Times New Roman" w:cs="Times New Roman"/>
                <w:sz w:val="20"/>
                <w:szCs w:val="20"/>
                <w:lang w:val="ru-RU"/>
              </w:rPr>
              <w:t>)</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25</w:t>
            </w:r>
          </w:p>
        </w:tc>
      </w:tr>
      <w:tr w:rsidR="00E362F1" w:rsidRPr="00FF099A" w:rsidTr="00F519CC">
        <w:trPr>
          <w:trHeight w:hRule="exact" w:val="26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φ</w:t>
            </w:r>
            <w:r w:rsidRPr="00FF099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w:t>
            </w:r>
          </w:p>
        </w:tc>
      </w:tr>
      <w:tr w:rsidR="00E362F1" w:rsidRPr="00FF099A" w:rsidTr="00F519CC">
        <w:trPr>
          <w:trHeight w:hRule="exact" w:val="339"/>
          <w:jc w:val="center"/>
        </w:trPr>
        <w:tc>
          <w:tcPr>
            <w:tcW w:w="8543" w:type="dxa"/>
            <w:vAlign w:val="center"/>
          </w:tcPr>
          <w:p w:rsidR="00E362F1" w:rsidRPr="00FF099A" w:rsidRDefault="00E362F1" w:rsidP="00F519CC">
            <w:pPr>
              <w:jc w:val="center"/>
              <w:rPr>
                <w:rFonts w:ascii="Times New Roman" w:eastAsia="Times New Roman" w:hAnsi="Times New Roman" w:cs="Times New Roman"/>
                <w:b/>
                <w:sz w:val="20"/>
                <w:szCs w:val="20"/>
                <w:lang w:val="ru-RU"/>
              </w:rPr>
            </w:pPr>
            <w:r w:rsidRPr="00FF099A">
              <w:rPr>
                <w:rFonts w:ascii="Times New Roman" w:eastAsia="Times New Roman" w:hAnsi="Times New Roman" w:cs="Times New Roman"/>
                <w:b/>
                <w:sz w:val="20"/>
                <w:szCs w:val="20"/>
              </w:rPr>
              <w:t>R</w:t>
            </w:r>
            <w:r w:rsidRPr="00FF099A">
              <w:rPr>
                <w:rFonts w:ascii="Times New Roman" w:eastAsia="Times New Roman" w:hAnsi="Times New Roman" w:cs="Times New Roman"/>
                <w:b/>
                <w:position w:val="-2"/>
                <w:sz w:val="20"/>
                <w:szCs w:val="20"/>
                <w:lang w:val="ru-RU"/>
              </w:rPr>
              <w:t xml:space="preserve">опт </w:t>
            </w:r>
            <w:r w:rsidRPr="00FF099A">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E362F1" w:rsidRPr="00FF099A" w:rsidRDefault="00E362F1" w:rsidP="00962061">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w:t>
            </w:r>
            <w:r w:rsidR="00962061">
              <w:rPr>
                <w:rFonts w:ascii="Times New Roman" w:eastAsia="Calibri" w:hAnsi="Times New Roman" w:cs="Times New Roman"/>
                <w:sz w:val="20"/>
                <w:szCs w:val="20"/>
              </w:rPr>
              <w:t>50</w:t>
            </w:r>
            <w:r w:rsidRPr="00FF099A">
              <w:rPr>
                <w:rFonts w:ascii="Times New Roman" w:eastAsia="Calibri" w:hAnsi="Times New Roman" w:cs="Times New Roman"/>
                <w:sz w:val="20"/>
                <w:szCs w:val="20"/>
                <w:lang w:val="ru-RU"/>
              </w:rPr>
              <w:t>6</w:t>
            </w:r>
          </w:p>
        </w:tc>
      </w:tr>
    </w:tbl>
    <w:p w:rsidR="006F16EB" w:rsidRDefault="006F16EB" w:rsidP="00E362F1">
      <w:pPr>
        <w:widowControl w:val="0"/>
        <w:autoSpaceDE w:val="0"/>
        <w:autoSpaceDN w:val="0"/>
        <w:spacing w:after="0" w:line="240" w:lineRule="auto"/>
        <w:ind w:firstLine="567"/>
        <w:jc w:val="both"/>
        <w:rPr>
          <w:rFonts w:eastAsia="Times New Roman" w:cs="Times New Roman"/>
          <w:sz w:val="22"/>
        </w:rPr>
      </w:pP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r w:rsidRPr="00FF099A">
        <w:rPr>
          <w:rFonts w:eastAsia="Times New Roman" w:cs="Times New Roman"/>
          <w:sz w:val="22"/>
        </w:rPr>
        <w:t xml:space="preserve">Таблица </w:t>
      </w:r>
      <w:r w:rsidR="00326D22">
        <w:rPr>
          <w:rFonts w:eastAsia="Times New Roman" w:cs="Times New Roman"/>
          <w:sz w:val="22"/>
        </w:rPr>
        <w:t>12</w:t>
      </w:r>
      <w:r w:rsidR="008B659F">
        <w:rPr>
          <w:rFonts w:eastAsia="Times New Roman" w:cs="Times New Roman"/>
          <w:sz w:val="22"/>
        </w:rPr>
        <w:t>.</w:t>
      </w:r>
      <w:r w:rsidR="00582B5B">
        <w:rPr>
          <w:rFonts w:eastAsia="Times New Roman" w:cs="Times New Roman"/>
          <w:sz w:val="22"/>
        </w:rPr>
        <w:t>3</w:t>
      </w:r>
      <w:r>
        <w:rPr>
          <w:rFonts w:eastAsia="Times New Roman" w:cs="Times New Roman"/>
          <w:sz w:val="22"/>
        </w:rPr>
        <w:t xml:space="preserve">. </w:t>
      </w:r>
      <w:r w:rsidRPr="00FF099A">
        <w:rPr>
          <w:rFonts w:eastAsia="Times New Roman" w:cs="Times New Roman"/>
          <w:sz w:val="22"/>
        </w:rPr>
        <w:t>–  Расчет оптимального радиуса котельной с. Сосновец, котельная №16</w:t>
      </w:r>
    </w:p>
    <w:p w:rsidR="00E362F1" w:rsidRPr="00FF099A" w:rsidRDefault="00E362F1" w:rsidP="00E362F1">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E362F1" w:rsidRPr="00FF099A" w:rsidTr="00F519CC">
        <w:trPr>
          <w:trHeight w:hRule="exact" w:val="27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Площадь, км</w:t>
            </w:r>
            <w:r w:rsidRPr="00FF099A">
              <w:rPr>
                <w:rFonts w:ascii="Times New Roman" w:eastAsia="Times New Roman" w:hAnsi="Times New Roman" w:cs="Times New Roman"/>
                <w:sz w:val="20"/>
                <w:szCs w:val="20"/>
                <w:vertAlign w:val="superscript"/>
                <w:lang w:val="ru-RU"/>
              </w:rPr>
              <w:t>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0,0467</w:t>
            </w:r>
          </w:p>
        </w:tc>
      </w:tr>
      <w:tr w:rsidR="00E362F1" w:rsidRPr="00FF099A" w:rsidTr="00F519CC">
        <w:trPr>
          <w:trHeight w:hRule="exact" w:val="279"/>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Кол-воабонентов</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22</w:t>
            </w:r>
          </w:p>
        </w:tc>
      </w:tr>
      <w:tr w:rsidR="00E362F1" w:rsidRPr="00FF099A" w:rsidTr="00F519CC">
        <w:trPr>
          <w:trHeight w:hRule="exact" w:val="28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B</w:t>
            </w:r>
            <w:r w:rsidRPr="00FF099A">
              <w:rPr>
                <w:rFonts w:ascii="Times New Roman" w:eastAsia="Times New Roman" w:hAnsi="Times New Roman" w:cs="Times New Roman"/>
                <w:sz w:val="20"/>
                <w:szCs w:val="20"/>
                <w:lang w:val="ru-RU"/>
              </w:rPr>
              <w:t xml:space="preserve"> (среднее число абонентов на 1км^2)</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0,00</w:t>
            </w:r>
          </w:p>
        </w:tc>
      </w:tr>
      <w:tr w:rsidR="00E362F1" w:rsidRPr="00FF099A" w:rsidTr="00F519CC">
        <w:trPr>
          <w:trHeight w:hRule="exact" w:val="287"/>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Стоимость сетей, руб</w:t>
            </w:r>
          </w:p>
        </w:tc>
        <w:tc>
          <w:tcPr>
            <w:tcW w:w="887" w:type="dxa"/>
          </w:tcPr>
          <w:p w:rsidR="00E362F1" w:rsidRPr="00FF099A" w:rsidRDefault="00E362F1" w:rsidP="00F519CC">
            <w:pPr>
              <w:jc w:val="center"/>
              <w:rPr>
                <w:rFonts w:ascii="Times New Roman" w:eastAsia="Calibri" w:hAnsi="Times New Roman" w:cs="Times New Roman"/>
                <w:sz w:val="20"/>
                <w:szCs w:val="20"/>
                <w:lang w:val="ru-RU"/>
              </w:rPr>
            </w:pPr>
            <w:r w:rsidRPr="00FF099A">
              <w:rPr>
                <w:rFonts w:ascii="Times New Roman" w:eastAsia="Calibri" w:hAnsi="Times New Roman" w:cs="Times New Roman"/>
                <w:sz w:val="20"/>
                <w:szCs w:val="20"/>
                <w:lang w:val="ru-RU"/>
              </w:rPr>
              <w:t>190560</w:t>
            </w:r>
          </w:p>
        </w:tc>
      </w:tr>
      <w:tr w:rsidR="00E362F1" w:rsidRPr="00FF099A" w:rsidTr="00F519CC">
        <w:trPr>
          <w:trHeight w:hRule="exact" w:val="276"/>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rPr>
            </w:pPr>
            <w:r w:rsidRPr="00FF099A">
              <w:rPr>
                <w:rFonts w:ascii="Times New Roman" w:eastAsia="Times New Roman" w:hAnsi="Times New Roman" w:cs="Times New Roman"/>
                <w:sz w:val="20"/>
                <w:szCs w:val="20"/>
                <w:lang w:val="ru-RU"/>
              </w:rPr>
              <w:t xml:space="preserve">Материальная </w:t>
            </w:r>
            <w:r w:rsidRPr="00FF099A">
              <w:rPr>
                <w:rFonts w:ascii="Times New Roman" w:eastAsia="Times New Roman" w:hAnsi="Times New Roman" w:cs="Times New Roman"/>
                <w:sz w:val="20"/>
                <w:szCs w:val="20"/>
              </w:rPr>
              <w:t>характеристика</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28,368</w:t>
            </w:r>
          </w:p>
        </w:tc>
      </w:tr>
      <w:tr w:rsidR="00E362F1" w:rsidRPr="00FF099A" w:rsidTr="00F519CC">
        <w:trPr>
          <w:trHeight w:hRule="exact" w:val="350"/>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s</w:t>
            </w:r>
            <w:r w:rsidRPr="00FF099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6717,4</w:t>
            </w:r>
          </w:p>
        </w:tc>
      </w:tr>
      <w:tr w:rsidR="00E362F1" w:rsidRPr="00FF099A" w:rsidTr="00F519CC">
        <w:trPr>
          <w:trHeight w:hRule="exact" w:val="284"/>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Нагрузка</w:t>
            </w:r>
            <w:r w:rsidRPr="00FF099A">
              <w:rPr>
                <w:rFonts w:ascii="Times New Roman" w:eastAsia="Times New Roman" w:hAnsi="Times New Roman" w:cs="Times New Roman"/>
                <w:sz w:val="20"/>
                <w:szCs w:val="20"/>
                <w:lang w:val="ru-RU"/>
              </w:rPr>
              <w:t>, Гкал/ч</w:t>
            </w:r>
          </w:p>
        </w:tc>
        <w:tc>
          <w:tcPr>
            <w:tcW w:w="887" w:type="dxa"/>
          </w:tcPr>
          <w:p w:rsidR="00E362F1" w:rsidRPr="0045288D" w:rsidRDefault="0045288D" w:rsidP="00F519CC">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rPr>
              <w:t>1,</w:t>
            </w:r>
            <w:r>
              <w:rPr>
                <w:rFonts w:ascii="Times New Roman" w:eastAsia="Calibri" w:hAnsi="Times New Roman" w:cs="Times New Roman"/>
                <w:sz w:val="20"/>
                <w:szCs w:val="20"/>
                <w:lang w:val="ru-RU"/>
              </w:rPr>
              <w:t>720</w:t>
            </w:r>
          </w:p>
        </w:tc>
      </w:tr>
      <w:tr w:rsidR="00E362F1" w:rsidRPr="00FF099A" w:rsidTr="00F519CC">
        <w:trPr>
          <w:trHeight w:hRule="exact" w:val="27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 (теплоплотность района, Гкал/ч.км2)</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28,12</w:t>
            </w:r>
          </w:p>
        </w:tc>
      </w:tr>
      <w:tr w:rsidR="00E362F1" w:rsidRPr="00FF099A" w:rsidTr="00F519CC">
        <w:trPr>
          <w:trHeight w:hRule="exact" w:val="292"/>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Δτ</w:t>
            </w:r>
            <w:r w:rsidRPr="00FF099A">
              <w:rPr>
                <w:rFonts w:ascii="Times New Roman" w:eastAsia="Times New Roman" w:hAnsi="Times New Roman" w:cs="Times New Roman"/>
                <w:sz w:val="20"/>
                <w:szCs w:val="20"/>
                <w:lang w:val="ru-RU"/>
              </w:rPr>
              <w:t xml:space="preserve"> (расчетный перепад температур теплоносителя, °</w:t>
            </w:r>
            <w:r w:rsidRPr="00FF099A">
              <w:rPr>
                <w:rFonts w:ascii="Times New Roman" w:eastAsia="Times New Roman" w:hAnsi="Times New Roman" w:cs="Times New Roman"/>
                <w:sz w:val="20"/>
                <w:szCs w:val="20"/>
              </w:rPr>
              <w:t>C</w:t>
            </w:r>
            <w:r w:rsidRPr="00FF099A">
              <w:rPr>
                <w:rFonts w:ascii="Times New Roman" w:eastAsia="Times New Roman" w:hAnsi="Times New Roman" w:cs="Times New Roman"/>
                <w:sz w:val="20"/>
                <w:szCs w:val="20"/>
                <w:lang w:val="ru-RU"/>
              </w:rPr>
              <w:t>)</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25</w:t>
            </w:r>
          </w:p>
        </w:tc>
      </w:tr>
      <w:tr w:rsidR="00E362F1" w:rsidRPr="00FF099A" w:rsidTr="00F519CC">
        <w:trPr>
          <w:trHeight w:hRule="exact" w:val="265"/>
          <w:jc w:val="center"/>
        </w:trPr>
        <w:tc>
          <w:tcPr>
            <w:tcW w:w="8543" w:type="dxa"/>
            <w:vAlign w:val="center"/>
          </w:tcPr>
          <w:p w:rsidR="00E362F1" w:rsidRPr="00FF099A" w:rsidRDefault="00E362F1" w:rsidP="00F519CC">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φ</w:t>
            </w:r>
            <w:r w:rsidRPr="00FF099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E362F1" w:rsidRPr="00FF099A" w:rsidRDefault="00E362F1" w:rsidP="00F519CC">
            <w:pPr>
              <w:jc w:val="center"/>
              <w:rPr>
                <w:rFonts w:ascii="Times New Roman" w:eastAsia="Calibri" w:hAnsi="Times New Roman" w:cs="Times New Roman"/>
                <w:sz w:val="20"/>
                <w:szCs w:val="20"/>
              </w:rPr>
            </w:pPr>
            <w:r w:rsidRPr="00FF099A">
              <w:rPr>
                <w:rFonts w:ascii="Times New Roman" w:eastAsia="Calibri" w:hAnsi="Times New Roman" w:cs="Times New Roman"/>
                <w:sz w:val="20"/>
                <w:szCs w:val="20"/>
              </w:rPr>
              <w:t>1</w:t>
            </w:r>
          </w:p>
        </w:tc>
      </w:tr>
      <w:tr w:rsidR="00E362F1" w:rsidRPr="00FF099A" w:rsidTr="00F519CC">
        <w:trPr>
          <w:trHeight w:hRule="exact" w:val="339"/>
          <w:jc w:val="center"/>
        </w:trPr>
        <w:tc>
          <w:tcPr>
            <w:tcW w:w="8543" w:type="dxa"/>
            <w:vAlign w:val="center"/>
          </w:tcPr>
          <w:p w:rsidR="00E362F1" w:rsidRPr="00FF099A" w:rsidRDefault="00E362F1" w:rsidP="00F519CC">
            <w:pPr>
              <w:jc w:val="center"/>
              <w:rPr>
                <w:rFonts w:ascii="Times New Roman" w:eastAsia="Times New Roman" w:hAnsi="Times New Roman" w:cs="Times New Roman"/>
                <w:b/>
                <w:sz w:val="20"/>
                <w:szCs w:val="20"/>
                <w:lang w:val="ru-RU"/>
              </w:rPr>
            </w:pPr>
            <w:r w:rsidRPr="00FF099A">
              <w:rPr>
                <w:rFonts w:ascii="Times New Roman" w:eastAsia="Times New Roman" w:hAnsi="Times New Roman" w:cs="Times New Roman"/>
                <w:b/>
                <w:sz w:val="20"/>
                <w:szCs w:val="20"/>
              </w:rPr>
              <w:t>R</w:t>
            </w:r>
            <w:r w:rsidRPr="00FF099A">
              <w:rPr>
                <w:rFonts w:ascii="Times New Roman" w:eastAsia="Times New Roman" w:hAnsi="Times New Roman" w:cs="Times New Roman"/>
                <w:b/>
                <w:position w:val="-2"/>
                <w:sz w:val="20"/>
                <w:szCs w:val="20"/>
                <w:lang w:val="ru-RU"/>
              </w:rPr>
              <w:t xml:space="preserve">опт </w:t>
            </w:r>
            <w:r w:rsidRPr="00FF099A">
              <w:rPr>
                <w:rFonts w:ascii="Times New Roman" w:eastAsia="Times New Roman" w:hAnsi="Times New Roman" w:cs="Times New Roman"/>
                <w:b/>
                <w:sz w:val="20"/>
                <w:szCs w:val="20"/>
                <w:lang w:val="ru-RU"/>
              </w:rPr>
              <w:t>(оптимальный радиус теплоснабжения, км)</w:t>
            </w:r>
          </w:p>
        </w:tc>
        <w:tc>
          <w:tcPr>
            <w:tcW w:w="887" w:type="dxa"/>
          </w:tcPr>
          <w:p w:rsidR="00E362F1" w:rsidRPr="00FF099A" w:rsidRDefault="00962061" w:rsidP="00F519CC">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0,</w:t>
            </w:r>
            <w:r>
              <w:rPr>
                <w:rFonts w:ascii="Times New Roman" w:eastAsia="Calibri" w:hAnsi="Times New Roman" w:cs="Times New Roman"/>
                <w:sz w:val="20"/>
                <w:szCs w:val="20"/>
              </w:rPr>
              <w:t>43</w:t>
            </w:r>
            <w:r w:rsidR="00E362F1" w:rsidRPr="00FF099A">
              <w:rPr>
                <w:rFonts w:ascii="Times New Roman" w:eastAsia="Calibri" w:hAnsi="Times New Roman" w:cs="Times New Roman"/>
                <w:sz w:val="20"/>
                <w:szCs w:val="20"/>
                <w:lang w:val="ru-RU"/>
              </w:rPr>
              <w:t>3</w:t>
            </w:r>
          </w:p>
        </w:tc>
      </w:tr>
    </w:tbl>
    <w:p w:rsidR="00E362F1" w:rsidRPr="00FF099A" w:rsidRDefault="00E362F1" w:rsidP="00E362F1">
      <w:pPr>
        <w:widowControl w:val="0"/>
        <w:autoSpaceDE w:val="0"/>
        <w:autoSpaceDN w:val="0"/>
        <w:spacing w:after="0" w:line="240" w:lineRule="auto"/>
        <w:ind w:firstLine="567"/>
        <w:jc w:val="both"/>
        <w:rPr>
          <w:rFonts w:eastAsia="Times New Roman" w:cs="Times New Roman"/>
          <w:b/>
          <w:sz w:val="22"/>
        </w:rPr>
      </w:pPr>
    </w:p>
    <w:p w:rsidR="00326D22" w:rsidRDefault="00326D22" w:rsidP="00326D22">
      <w:pPr>
        <w:widowControl w:val="0"/>
        <w:autoSpaceDE w:val="0"/>
        <w:autoSpaceDN w:val="0"/>
        <w:spacing w:after="0" w:line="240" w:lineRule="auto"/>
        <w:ind w:firstLine="567"/>
        <w:jc w:val="both"/>
        <w:rPr>
          <w:rFonts w:eastAsia="Times New Roman" w:cs="Times New Roman"/>
          <w:sz w:val="22"/>
        </w:rPr>
      </w:pPr>
      <w:r w:rsidRPr="00FF099A">
        <w:rPr>
          <w:rFonts w:eastAsia="Times New Roman" w:cs="Times New Roman"/>
          <w:sz w:val="22"/>
        </w:rPr>
        <w:t xml:space="preserve">Таблица </w:t>
      </w:r>
      <w:r w:rsidR="008B659F">
        <w:rPr>
          <w:rFonts w:eastAsia="Times New Roman" w:cs="Times New Roman"/>
          <w:sz w:val="22"/>
        </w:rPr>
        <w:t>12.</w:t>
      </w:r>
      <w:r w:rsidR="00582B5B">
        <w:rPr>
          <w:rFonts w:eastAsia="Times New Roman" w:cs="Times New Roman"/>
          <w:sz w:val="22"/>
        </w:rPr>
        <w:t>4</w:t>
      </w:r>
      <w:r>
        <w:rPr>
          <w:rFonts w:eastAsia="Times New Roman" w:cs="Times New Roman"/>
          <w:sz w:val="22"/>
        </w:rPr>
        <w:t xml:space="preserve">. </w:t>
      </w:r>
      <w:r w:rsidRPr="00FF099A">
        <w:rPr>
          <w:rFonts w:eastAsia="Times New Roman" w:cs="Times New Roman"/>
          <w:sz w:val="22"/>
        </w:rPr>
        <w:t>–  Расче</w:t>
      </w:r>
      <w:r>
        <w:rPr>
          <w:rFonts w:eastAsia="Times New Roman" w:cs="Times New Roman"/>
          <w:sz w:val="22"/>
        </w:rPr>
        <w:t xml:space="preserve">т оптимального радиуса </w:t>
      </w:r>
      <w:r w:rsidRPr="00326D22">
        <w:rPr>
          <w:rFonts w:eastAsia="Times New Roman" w:cs="Times New Roman"/>
          <w:sz w:val="22"/>
        </w:rPr>
        <w:t>БМК д. Котиха, ул. Молодежная, д. 7</w:t>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326D22" w:rsidRPr="00FF099A" w:rsidTr="00690D38">
        <w:trPr>
          <w:trHeight w:hRule="exact" w:val="274"/>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Площадь, км</w:t>
            </w:r>
            <w:r w:rsidRPr="00FF099A">
              <w:rPr>
                <w:rFonts w:ascii="Times New Roman" w:eastAsia="Times New Roman" w:hAnsi="Times New Roman" w:cs="Times New Roman"/>
                <w:sz w:val="20"/>
                <w:szCs w:val="20"/>
                <w:vertAlign w:val="superscript"/>
                <w:lang w:val="ru-RU"/>
              </w:rPr>
              <w:t>2</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0,0120</w:t>
            </w:r>
          </w:p>
        </w:tc>
      </w:tr>
      <w:tr w:rsidR="00326D22" w:rsidRPr="00FF099A" w:rsidTr="00690D38">
        <w:trPr>
          <w:trHeight w:hRule="exact" w:val="279"/>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Кол-воабонентов</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1</w:t>
            </w:r>
          </w:p>
        </w:tc>
      </w:tr>
      <w:tr w:rsidR="00326D22" w:rsidRPr="00FF099A" w:rsidTr="00690D38">
        <w:trPr>
          <w:trHeight w:hRule="exact" w:val="282"/>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B</w:t>
            </w:r>
            <w:r w:rsidRPr="00FF099A">
              <w:rPr>
                <w:rFonts w:ascii="Times New Roman" w:eastAsia="Times New Roman" w:hAnsi="Times New Roman" w:cs="Times New Roman"/>
                <w:sz w:val="20"/>
                <w:szCs w:val="20"/>
                <w:lang w:val="ru-RU"/>
              </w:rPr>
              <w:t xml:space="preserve"> (среднее число абонентов на 1км^2)</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0,00</w:t>
            </w:r>
          </w:p>
        </w:tc>
      </w:tr>
      <w:tr w:rsidR="00326D22" w:rsidRPr="00FF099A" w:rsidTr="00690D38">
        <w:trPr>
          <w:trHeight w:hRule="exact" w:val="287"/>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Стоимость сетей, руб</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36600</w:t>
            </w:r>
          </w:p>
        </w:tc>
      </w:tr>
      <w:tr w:rsidR="00326D22" w:rsidRPr="00FF099A" w:rsidTr="00690D38">
        <w:trPr>
          <w:trHeight w:hRule="exact" w:val="276"/>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rPr>
            </w:pPr>
            <w:r w:rsidRPr="00FF099A">
              <w:rPr>
                <w:rFonts w:ascii="Times New Roman" w:eastAsia="Times New Roman" w:hAnsi="Times New Roman" w:cs="Times New Roman"/>
                <w:sz w:val="20"/>
                <w:szCs w:val="20"/>
                <w:lang w:val="ru-RU"/>
              </w:rPr>
              <w:t xml:space="preserve">Материальная </w:t>
            </w:r>
            <w:r w:rsidRPr="00FF099A">
              <w:rPr>
                <w:rFonts w:ascii="Times New Roman" w:eastAsia="Times New Roman" w:hAnsi="Times New Roman" w:cs="Times New Roman"/>
                <w:sz w:val="20"/>
                <w:szCs w:val="20"/>
              </w:rPr>
              <w:t>характеристика</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4,56</w:t>
            </w:r>
          </w:p>
        </w:tc>
      </w:tr>
      <w:tr w:rsidR="00326D22" w:rsidRPr="00FF099A" w:rsidTr="00690D38">
        <w:trPr>
          <w:trHeight w:hRule="exact" w:val="350"/>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s</w:t>
            </w:r>
            <w:r w:rsidRPr="00FF099A">
              <w:rPr>
                <w:rFonts w:ascii="Times New Roman" w:eastAsia="Times New Roman" w:hAnsi="Times New Roman" w:cs="Times New Roman"/>
                <w:sz w:val="20"/>
                <w:szCs w:val="20"/>
                <w:lang w:val="ru-RU"/>
              </w:rPr>
              <w:t xml:space="preserve"> (удельная стоимость материальной характеристики, руб./м2)</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8026,3</w:t>
            </w:r>
          </w:p>
        </w:tc>
      </w:tr>
      <w:tr w:rsidR="00326D22" w:rsidRPr="00FF099A" w:rsidTr="00690D38">
        <w:trPr>
          <w:trHeight w:hRule="exact" w:val="284"/>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Нагрузка</w:t>
            </w:r>
            <w:r w:rsidRPr="00FF099A">
              <w:rPr>
                <w:rFonts w:ascii="Times New Roman" w:eastAsia="Times New Roman" w:hAnsi="Times New Roman" w:cs="Times New Roman"/>
                <w:sz w:val="20"/>
                <w:szCs w:val="20"/>
                <w:lang w:val="ru-RU"/>
              </w:rPr>
              <w:t>, Гкал/ч</w:t>
            </w:r>
          </w:p>
        </w:tc>
        <w:tc>
          <w:tcPr>
            <w:tcW w:w="887" w:type="dxa"/>
            <w:vAlign w:val="center"/>
          </w:tcPr>
          <w:p w:rsidR="00326D22" w:rsidRPr="00326D22" w:rsidRDefault="0045288D">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0,688</w:t>
            </w:r>
          </w:p>
        </w:tc>
      </w:tr>
      <w:tr w:rsidR="00326D22" w:rsidRPr="00FF099A" w:rsidTr="00690D38">
        <w:trPr>
          <w:trHeight w:hRule="exact" w:val="275"/>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lang w:val="ru-RU"/>
              </w:rPr>
              <w:t>П (теплоплотность района, Гкал/ч.км2)</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16,22</w:t>
            </w:r>
          </w:p>
        </w:tc>
      </w:tr>
      <w:tr w:rsidR="00326D22" w:rsidRPr="00FF099A" w:rsidTr="00690D38">
        <w:trPr>
          <w:trHeight w:hRule="exact" w:val="292"/>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Δτ</w:t>
            </w:r>
            <w:r w:rsidRPr="00FF099A">
              <w:rPr>
                <w:rFonts w:ascii="Times New Roman" w:eastAsia="Times New Roman" w:hAnsi="Times New Roman" w:cs="Times New Roman"/>
                <w:sz w:val="20"/>
                <w:szCs w:val="20"/>
                <w:lang w:val="ru-RU"/>
              </w:rPr>
              <w:t xml:space="preserve"> (расчетный перепад температур теплоносителя, °</w:t>
            </w:r>
            <w:r w:rsidRPr="00FF099A">
              <w:rPr>
                <w:rFonts w:ascii="Times New Roman" w:eastAsia="Times New Roman" w:hAnsi="Times New Roman" w:cs="Times New Roman"/>
                <w:sz w:val="20"/>
                <w:szCs w:val="20"/>
              </w:rPr>
              <w:t>C</w:t>
            </w:r>
            <w:r w:rsidRPr="00FF099A">
              <w:rPr>
                <w:rFonts w:ascii="Times New Roman" w:eastAsia="Times New Roman" w:hAnsi="Times New Roman" w:cs="Times New Roman"/>
                <w:sz w:val="20"/>
                <w:szCs w:val="20"/>
                <w:lang w:val="ru-RU"/>
              </w:rPr>
              <w:t>)</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25</w:t>
            </w:r>
          </w:p>
        </w:tc>
      </w:tr>
      <w:tr w:rsidR="00326D22" w:rsidRPr="00FF099A" w:rsidTr="00690D38">
        <w:trPr>
          <w:trHeight w:hRule="exact" w:val="265"/>
          <w:jc w:val="center"/>
        </w:trPr>
        <w:tc>
          <w:tcPr>
            <w:tcW w:w="8543" w:type="dxa"/>
            <w:vAlign w:val="center"/>
          </w:tcPr>
          <w:p w:rsidR="00326D22" w:rsidRPr="00FF099A" w:rsidRDefault="00326D22" w:rsidP="00690D38">
            <w:pPr>
              <w:jc w:val="center"/>
              <w:rPr>
                <w:rFonts w:ascii="Times New Roman" w:eastAsia="Times New Roman" w:hAnsi="Times New Roman" w:cs="Times New Roman"/>
                <w:sz w:val="20"/>
                <w:szCs w:val="20"/>
                <w:lang w:val="ru-RU"/>
              </w:rPr>
            </w:pPr>
            <w:r w:rsidRPr="00FF099A">
              <w:rPr>
                <w:rFonts w:ascii="Times New Roman" w:eastAsia="Times New Roman" w:hAnsi="Times New Roman" w:cs="Times New Roman"/>
                <w:sz w:val="20"/>
                <w:szCs w:val="20"/>
              </w:rPr>
              <w:t>φ</w:t>
            </w:r>
            <w:r w:rsidRPr="00FF099A">
              <w:rPr>
                <w:rFonts w:ascii="Times New Roman" w:eastAsia="Times New Roman" w:hAnsi="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sidRPr="00326D22">
              <w:rPr>
                <w:rFonts w:ascii="Times New Roman" w:eastAsia="Calibri" w:hAnsi="Times New Roman" w:cs="Times New Roman"/>
                <w:sz w:val="20"/>
                <w:szCs w:val="20"/>
                <w:lang w:val="ru-RU"/>
              </w:rPr>
              <w:t>1</w:t>
            </w:r>
          </w:p>
        </w:tc>
      </w:tr>
      <w:tr w:rsidR="00326D22" w:rsidRPr="00FF099A" w:rsidTr="00690D38">
        <w:trPr>
          <w:trHeight w:hRule="exact" w:val="339"/>
          <w:jc w:val="center"/>
        </w:trPr>
        <w:tc>
          <w:tcPr>
            <w:tcW w:w="8543" w:type="dxa"/>
            <w:vAlign w:val="center"/>
          </w:tcPr>
          <w:p w:rsidR="00326D22" w:rsidRPr="00FF099A" w:rsidRDefault="00326D22" w:rsidP="00690D38">
            <w:pPr>
              <w:jc w:val="center"/>
              <w:rPr>
                <w:rFonts w:ascii="Times New Roman" w:eastAsia="Times New Roman" w:hAnsi="Times New Roman" w:cs="Times New Roman"/>
                <w:b/>
                <w:sz w:val="20"/>
                <w:szCs w:val="20"/>
                <w:lang w:val="ru-RU"/>
              </w:rPr>
            </w:pPr>
            <w:r w:rsidRPr="00FF099A">
              <w:rPr>
                <w:rFonts w:ascii="Times New Roman" w:eastAsia="Times New Roman" w:hAnsi="Times New Roman" w:cs="Times New Roman"/>
                <w:b/>
                <w:sz w:val="20"/>
                <w:szCs w:val="20"/>
              </w:rPr>
              <w:t>R</w:t>
            </w:r>
            <w:r w:rsidRPr="00FF099A">
              <w:rPr>
                <w:rFonts w:ascii="Times New Roman" w:eastAsia="Times New Roman" w:hAnsi="Times New Roman" w:cs="Times New Roman"/>
                <w:b/>
                <w:position w:val="-2"/>
                <w:sz w:val="20"/>
                <w:szCs w:val="20"/>
                <w:lang w:val="ru-RU"/>
              </w:rPr>
              <w:t xml:space="preserve">опт </w:t>
            </w:r>
            <w:r w:rsidRPr="00FF099A">
              <w:rPr>
                <w:rFonts w:ascii="Times New Roman" w:eastAsia="Times New Roman" w:hAnsi="Times New Roman" w:cs="Times New Roman"/>
                <w:b/>
                <w:sz w:val="20"/>
                <w:szCs w:val="20"/>
                <w:lang w:val="ru-RU"/>
              </w:rPr>
              <w:t>(оптимальный радиус теплоснабжения, км)</w:t>
            </w:r>
          </w:p>
        </w:tc>
        <w:tc>
          <w:tcPr>
            <w:tcW w:w="887" w:type="dxa"/>
            <w:vAlign w:val="center"/>
          </w:tcPr>
          <w:p w:rsidR="00326D22" w:rsidRPr="00326D22" w:rsidRDefault="00326D22">
            <w:pPr>
              <w:jc w:val="center"/>
              <w:rPr>
                <w:rFonts w:ascii="Times New Roman" w:eastAsia="Calibri" w:hAnsi="Times New Roman" w:cs="Times New Roman"/>
                <w:sz w:val="20"/>
                <w:szCs w:val="20"/>
                <w:lang w:val="ru-RU"/>
              </w:rPr>
            </w:pPr>
            <w:r>
              <w:rPr>
                <w:rFonts w:ascii="Times New Roman" w:eastAsia="Calibri" w:hAnsi="Times New Roman" w:cs="Times New Roman"/>
                <w:sz w:val="20"/>
                <w:szCs w:val="20"/>
                <w:lang w:val="ru-RU"/>
              </w:rPr>
              <w:t>0,4</w:t>
            </w:r>
            <w:r w:rsidRPr="00326D22">
              <w:rPr>
                <w:rFonts w:ascii="Times New Roman" w:eastAsia="Calibri" w:hAnsi="Times New Roman" w:cs="Times New Roman"/>
                <w:sz w:val="20"/>
                <w:szCs w:val="20"/>
                <w:lang w:val="ru-RU"/>
              </w:rPr>
              <w:t>5</w:t>
            </w:r>
          </w:p>
        </w:tc>
      </w:tr>
    </w:tbl>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B24B4E" w:rsidRPr="00701A58" w:rsidRDefault="009072CB" w:rsidP="00701A58">
      <w:pPr>
        <w:pStyle w:val="2"/>
      </w:pPr>
      <w:bookmarkStart w:id="32" w:name="_Toc53262651"/>
      <w:r w:rsidRPr="00701A58">
        <w:t>2.2</w:t>
      </w:r>
      <w:r w:rsidR="00B24B4E" w:rsidRPr="00701A58">
        <w:t>. Перспективные балансы тепловой мощности и тепловой нагрузки в каждой системе теплоснабжения и зоне действия источников тепловой энергии определяют:</w:t>
      </w:r>
      <w:bookmarkEnd w:id="32"/>
    </w:p>
    <w:p w:rsidR="00B24B4E" w:rsidRPr="00701A58" w:rsidRDefault="00B24B4E" w:rsidP="00701A58">
      <w:pPr>
        <w:pStyle w:val="2"/>
      </w:pPr>
      <w:bookmarkStart w:id="33" w:name="_Toc53262652"/>
      <w:r w:rsidRPr="00701A58">
        <w:t>а) существующие и перспективные значения установленной тепловой мощности основного оборудования источника (источников) тепловой энер</w:t>
      </w:r>
      <w:r w:rsidR="009072CB" w:rsidRPr="00701A58">
        <w:t>гии</w:t>
      </w:r>
      <w:bookmarkEnd w:id="33"/>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Существующие и перспективные значения установленной тепловой мощности основного оборудования источника (источников) тепл</w:t>
      </w:r>
      <w:r>
        <w:rPr>
          <w:rFonts w:cs="Times New Roman"/>
          <w:sz w:val="24"/>
          <w:szCs w:val="24"/>
        </w:rPr>
        <w:t>овой энергии указаны в таблице 11</w:t>
      </w:r>
      <w:r w:rsidRPr="0076330C">
        <w:rPr>
          <w:rFonts w:cs="Times New Roman"/>
          <w:sz w:val="24"/>
          <w:szCs w:val="24"/>
        </w:rPr>
        <w:t>.</w:t>
      </w:r>
    </w:p>
    <w:p w:rsidR="00B24B4E" w:rsidRPr="00701A58" w:rsidRDefault="00B24B4E" w:rsidP="00701A58">
      <w:pPr>
        <w:pStyle w:val="2"/>
      </w:pPr>
      <w:bookmarkStart w:id="34" w:name="_Toc53262653"/>
      <w:r w:rsidRPr="00701A58">
        <w:t>б)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w:t>
      </w:r>
      <w:r w:rsidR="009072CB" w:rsidRPr="00701A58">
        <w:t>ния источников тепловой энергии</w:t>
      </w:r>
      <w:bookmarkEnd w:id="34"/>
    </w:p>
    <w:p w:rsidR="009072CB" w:rsidRPr="0076330C" w:rsidRDefault="009072CB" w:rsidP="009072CB">
      <w:pPr>
        <w:spacing w:before="120" w:after="0" w:line="360" w:lineRule="auto"/>
        <w:ind w:firstLine="567"/>
        <w:jc w:val="both"/>
        <w:rPr>
          <w:rFonts w:cs="Times New Roman"/>
          <w:sz w:val="24"/>
          <w:szCs w:val="24"/>
        </w:rPr>
      </w:pPr>
      <w:r w:rsidRPr="0076330C">
        <w:rPr>
          <w:rFonts w:cs="Times New Roman"/>
          <w:sz w:val="24"/>
          <w:szCs w:val="24"/>
        </w:rPr>
        <w:t>Существующие и перспективные технические ограничения на использование установленной тепловой мощности отсутствуют. Значения располагаемой мощности основного оборудования источников тепловой энергииуказаны в таблице</w:t>
      </w:r>
      <w:r>
        <w:rPr>
          <w:rFonts w:cs="Times New Roman"/>
          <w:sz w:val="24"/>
          <w:szCs w:val="24"/>
        </w:rPr>
        <w:t xml:space="preserve"> 11.</w:t>
      </w:r>
    </w:p>
    <w:p w:rsidR="00B24B4E" w:rsidRPr="00701A58" w:rsidRDefault="00B24B4E" w:rsidP="00701A58">
      <w:pPr>
        <w:pStyle w:val="2"/>
      </w:pPr>
      <w:bookmarkStart w:id="35" w:name="_Toc53262654"/>
      <w:r w:rsidRPr="00701A58">
        <w:t>в) существующие и перспективные затраты тепловой мощности на собственные и хозяйственные нужды теплоснабжающей организации в отноше</w:t>
      </w:r>
      <w:r w:rsidR="009072CB" w:rsidRPr="00701A58">
        <w:t>нии источников тепловой энергии</w:t>
      </w:r>
      <w:bookmarkEnd w:id="35"/>
    </w:p>
    <w:p w:rsidR="009072CB" w:rsidRPr="00C573EB" w:rsidRDefault="009072CB" w:rsidP="009072CB">
      <w:pPr>
        <w:spacing w:before="120" w:after="0" w:line="360" w:lineRule="auto"/>
        <w:ind w:firstLine="567"/>
        <w:jc w:val="both"/>
        <w:rPr>
          <w:sz w:val="24"/>
          <w:szCs w:val="24"/>
        </w:rPr>
      </w:pPr>
      <w:r w:rsidRPr="00C573EB">
        <w:rPr>
          <w:sz w:val="24"/>
          <w:szCs w:val="24"/>
        </w:rPr>
        <w:t>С учетом располагаемой мощности источников тепловой энергии и представленной информации теплоснабжающей о</w:t>
      </w:r>
      <w:r w:rsidR="0081567E">
        <w:rPr>
          <w:sz w:val="24"/>
          <w:szCs w:val="24"/>
        </w:rPr>
        <w:t xml:space="preserve">рганизации о затратах тепловой </w:t>
      </w:r>
      <w:r w:rsidRPr="00C573EB">
        <w:rPr>
          <w:sz w:val="24"/>
          <w:szCs w:val="24"/>
        </w:rPr>
        <w:t>мощности на собственные и хозяйственные нужды</w:t>
      </w:r>
      <w:r>
        <w:rPr>
          <w:sz w:val="24"/>
          <w:szCs w:val="24"/>
        </w:rPr>
        <w:t xml:space="preserve"> определена тепловая мощность котельных «нетто» для определения существующих и перспективных нагрузок источников тепловой энергии. Показатели существующих и перспективных затрат указаны в таблице 11.</w:t>
      </w:r>
    </w:p>
    <w:p w:rsidR="00B24B4E" w:rsidRPr="00701A58" w:rsidRDefault="00B24B4E" w:rsidP="00701A58">
      <w:pPr>
        <w:pStyle w:val="2"/>
      </w:pPr>
      <w:bookmarkStart w:id="36" w:name="_Toc53262655"/>
      <w:r w:rsidRPr="00701A58">
        <w:t>г) значения существующей и перспективной тепловой мощности ис</w:t>
      </w:r>
      <w:r w:rsidR="009072CB" w:rsidRPr="00701A58">
        <w:t>точников тепловой энергии нетто</w:t>
      </w:r>
      <w:bookmarkEnd w:id="36"/>
    </w:p>
    <w:p w:rsidR="009072CB" w:rsidRPr="00C573EB" w:rsidRDefault="009072CB" w:rsidP="009072CB">
      <w:pPr>
        <w:spacing w:before="120" w:after="0" w:line="360" w:lineRule="auto"/>
        <w:ind w:firstLine="567"/>
        <w:rPr>
          <w:sz w:val="24"/>
          <w:szCs w:val="24"/>
        </w:rPr>
      </w:pPr>
      <w:r>
        <w:rPr>
          <w:sz w:val="24"/>
          <w:szCs w:val="24"/>
        </w:rPr>
        <w:t>З</w:t>
      </w:r>
      <w:r w:rsidRPr="00C573EB">
        <w:rPr>
          <w:sz w:val="24"/>
          <w:szCs w:val="24"/>
        </w:rPr>
        <w:t>начения существующ</w:t>
      </w:r>
      <w:r>
        <w:rPr>
          <w:sz w:val="24"/>
          <w:szCs w:val="24"/>
        </w:rPr>
        <w:t>ей</w:t>
      </w:r>
      <w:r w:rsidRPr="00C573EB">
        <w:rPr>
          <w:sz w:val="24"/>
          <w:szCs w:val="24"/>
        </w:rPr>
        <w:t xml:space="preserve"> и перспективной тепловой мощности источников тепловой энергии нетто</w:t>
      </w:r>
      <w:r>
        <w:rPr>
          <w:sz w:val="24"/>
          <w:szCs w:val="24"/>
        </w:rPr>
        <w:t xml:space="preserve"> указаны в таблице 11. </w:t>
      </w:r>
    </w:p>
    <w:p w:rsidR="00B24B4E" w:rsidRPr="00701A58" w:rsidRDefault="00B24B4E" w:rsidP="00701A58">
      <w:pPr>
        <w:pStyle w:val="2"/>
      </w:pPr>
      <w:bookmarkStart w:id="37" w:name="_Toc53262656"/>
      <w:r w:rsidRPr="00701A58">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w:t>
      </w:r>
      <w:r w:rsidR="009072CB" w:rsidRPr="00701A58">
        <w:t>теля на компенсацию этих потерь</w:t>
      </w:r>
      <w:bookmarkEnd w:id="37"/>
    </w:p>
    <w:p w:rsidR="009072CB" w:rsidRPr="008D5C15" w:rsidRDefault="009072CB" w:rsidP="009072CB">
      <w:pPr>
        <w:spacing w:after="0" w:line="360" w:lineRule="auto"/>
        <w:ind w:firstLine="567"/>
        <w:jc w:val="both"/>
        <w:rPr>
          <w:sz w:val="24"/>
          <w:szCs w:val="24"/>
        </w:rPr>
      </w:pPr>
      <w:r w:rsidRPr="008D5C15">
        <w:rPr>
          <w:sz w:val="24"/>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 (в ред. Приказов Минэнерго России от 01.02.2010 N 36 от 10.08.2012 N 377).</w:t>
      </w:r>
    </w:p>
    <w:p w:rsidR="009072CB" w:rsidRPr="00C573EB" w:rsidRDefault="009072CB" w:rsidP="009072CB">
      <w:pPr>
        <w:spacing w:after="0" w:line="360" w:lineRule="auto"/>
        <w:ind w:firstLine="567"/>
        <w:rPr>
          <w:sz w:val="24"/>
          <w:szCs w:val="24"/>
        </w:rPr>
      </w:pPr>
      <w:r w:rsidRPr="0083196A">
        <w:rPr>
          <w:sz w:val="24"/>
          <w:szCs w:val="24"/>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w:t>
      </w:r>
      <w:r>
        <w:rPr>
          <w:sz w:val="24"/>
          <w:szCs w:val="24"/>
        </w:rPr>
        <w:t>. З</w:t>
      </w:r>
      <w:r w:rsidRPr="00C573EB">
        <w:rPr>
          <w:sz w:val="24"/>
          <w:szCs w:val="24"/>
        </w:rPr>
        <w:t>начения существующ</w:t>
      </w:r>
      <w:r>
        <w:rPr>
          <w:sz w:val="24"/>
          <w:szCs w:val="24"/>
        </w:rPr>
        <w:t>ей</w:t>
      </w:r>
      <w:r w:rsidRPr="00C573EB">
        <w:rPr>
          <w:sz w:val="24"/>
          <w:szCs w:val="24"/>
        </w:rPr>
        <w:t xml:space="preserve"> и перспективной тепловой мощности источников тепловой энергии нетто</w:t>
      </w:r>
      <w:r>
        <w:rPr>
          <w:sz w:val="24"/>
          <w:szCs w:val="24"/>
        </w:rPr>
        <w:t xml:space="preserve"> указаны в таблице 11. Затратами теплоносителя на компенсацию потерь является расчеты на пусковое заполнение системы теплоснабжения и утечки теплоносителя. </w:t>
      </w:r>
    </w:p>
    <w:p w:rsidR="009072CB" w:rsidRPr="00453CE1" w:rsidRDefault="009072CB" w:rsidP="009072CB">
      <w:pPr>
        <w:spacing w:after="0" w:line="360" w:lineRule="auto"/>
        <w:ind w:firstLine="567"/>
        <w:rPr>
          <w:bCs/>
          <w:sz w:val="24"/>
          <w:szCs w:val="24"/>
        </w:rPr>
      </w:pPr>
      <w:r w:rsidRPr="00453CE1">
        <w:rPr>
          <w:bCs/>
          <w:sz w:val="24"/>
          <w:szCs w:val="24"/>
        </w:rPr>
        <w:t xml:space="preserve">Данные расчеты производятся при </w:t>
      </w:r>
      <w:r>
        <w:rPr>
          <w:rFonts w:cs="Times New Roman"/>
          <w:sz w:val="24"/>
          <w:szCs w:val="24"/>
        </w:rPr>
        <w:t>определении</w:t>
      </w:r>
      <w:r w:rsidRPr="001C11AB">
        <w:rPr>
          <w:rFonts w:cs="Times New Roman"/>
          <w:sz w:val="24"/>
          <w:szCs w:val="24"/>
        </w:rPr>
        <w:t xml:space="preserve"> нормативов технологических потерь при передаче тепловой энергии</w:t>
      </w:r>
      <w:r>
        <w:rPr>
          <w:rFonts w:cs="Times New Roman"/>
          <w:sz w:val="24"/>
          <w:szCs w:val="24"/>
        </w:rPr>
        <w:t xml:space="preserve"> при установлении тарифов на тепловую энергию.</w:t>
      </w:r>
    </w:p>
    <w:p w:rsidR="00B24B4E" w:rsidRPr="00701A58" w:rsidRDefault="00B24B4E" w:rsidP="00701A58">
      <w:pPr>
        <w:pStyle w:val="2"/>
      </w:pPr>
      <w:bookmarkStart w:id="38" w:name="_Toc53262657"/>
      <w:r w:rsidRPr="00701A58">
        <w:t>е) затраты существующей и перспективной тепловой мощности на хозяйственные нужды теплоснабжающей (теплосетевой) организ</w:t>
      </w:r>
      <w:r w:rsidR="009072CB" w:rsidRPr="00701A58">
        <w:t>ации в отношении тепловых сетей</w:t>
      </w:r>
      <w:bookmarkEnd w:id="38"/>
    </w:p>
    <w:p w:rsidR="009072CB" w:rsidRPr="005330E1" w:rsidRDefault="009072CB" w:rsidP="009072CB">
      <w:pPr>
        <w:spacing w:after="0" w:line="360" w:lineRule="auto"/>
        <w:ind w:firstLine="567"/>
        <w:jc w:val="both"/>
        <w:rPr>
          <w:bCs/>
          <w:sz w:val="24"/>
          <w:szCs w:val="24"/>
        </w:rPr>
      </w:pPr>
      <w:r>
        <w:rPr>
          <w:bCs/>
          <w:sz w:val="24"/>
          <w:szCs w:val="24"/>
        </w:rPr>
        <w:t>З</w:t>
      </w:r>
      <w:r w:rsidRPr="005330E1">
        <w:rPr>
          <w:bCs/>
          <w:sz w:val="24"/>
          <w:szCs w:val="24"/>
        </w:rPr>
        <w:t>атраты существующей и перспективной тепловой мощности на хозяйственные нужды теплоснабжающей (теплосетевой) организации в отношении тепловыхсетей</w:t>
      </w:r>
      <w:r>
        <w:rPr>
          <w:sz w:val="24"/>
          <w:szCs w:val="24"/>
        </w:rPr>
        <w:t>указаны в таблице 11.</w:t>
      </w:r>
    </w:p>
    <w:p w:rsidR="00B24B4E" w:rsidRPr="00701A58" w:rsidRDefault="00B24B4E" w:rsidP="00701A58">
      <w:pPr>
        <w:pStyle w:val="2"/>
      </w:pPr>
      <w:bookmarkStart w:id="39" w:name="_Toc53262658"/>
      <w:r w:rsidRPr="00701A58">
        <w:t>ж)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w:t>
      </w:r>
      <w:r w:rsidR="009072CB" w:rsidRPr="00701A58">
        <w:t>ние резервной тепловой мощности</w:t>
      </w:r>
      <w:bookmarkEnd w:id="39"/>
    </w:p>
    <w:p w:rsidR="009072CB" w:rsidRDefault="009072CB" w:rsidP="009072CB">
      <w:pPr>
        <w:shd w:val="clear" w:color="auto" w:fill="FFFFFF"/>
        <w:spacing w:before="120" w:after="0" w:line="360" w:lineRule="auto"/>
        <w:ind w:firstLine="567"/>
        <w:jc w:val="both"/>
        <w:rPr>
          <w:rFonts w:eastAsia="Times New Roman" w:cs="Times New Roman"/>
          <w:color w:val="000000"/>
          <w:sz w:val="24"/>
          <w:szCs w:val="24"/>
          <w:lang w:eastAsia="ru-RU"/>
        </w:rPr>
      </w:pPr>
      <w:r w:rsidRPr="00C7096E">
        <w:rPr>
          <w:rFonts w:eastAsia="Times New Roman" w:cs="Times New Roman"/>
          <w:color w:val="000000"/>
          <w:sz w:val="24"/>
          <w:szCs w:val="24"/>
          <w:lang w:eastAsia="ru-RU"/>
        </w:rPr>
        <w:t>Балансы тепловой мощности</w:t>
      </w:r>
      <w:r>
        <w:rPr>
          <w:rFonts w:eastAsia="Times New Roman" w:cs="Times New Roman"/>
          <w:color w:val="000000"/>
          <w:sz w:val="24"/>
          <w:szCs w:val="24"/>
          <w:lang w:eastAsia="ru-RU"/>
        </w:rPr>
        <w:t xml:space="preserve"> источников тепловой энергии и</w:t>
      </w:r>
      <w:r w:rsidRPr="00C7096E">
        <w:rPr>
          <w:rFonts w:eastAsia="Times New Roman" w:cs="Times New Roman"/>
          <w:color w:val="000000"/>
          <w:sz w:val="24"/>
          <w:szCs w:val="24"/>
          <w:lang w:eastAsia="ru-RU"/>
        </w:rPr>
        <w:t xml:space="preserve"> перспективной тепловой нагрузки на территории </w:t>
      </w:r>
      <w:r>
        <w:rPr>
          <w:rFonts w:eastAsia="Times New Roman" w:cs="Times New Roman"/>
          <w:sz w:val="24"/>
          <w:szCs w:val="24"/>
          <w:lang w:eastAsia="ru-RU"/>
        </w:rPr>
        <w:t xml:space="preserve">МО «Парское сельское поселение Родниковского муниципального района» Ивановской области </w:t>
      </w:r>
      <w:r w:rsidRPr="00C7096E">
        <w:rPr>
          <w:rFonts w:eastAsia="Times New Roman" w:cs="Times New Roman"/>
          <w:color w:val="000000"/>
          <w:sz w:val="24"/>
          <w:szCs w:val="24"/>
          <w:lang w:eastAsia="ru-RU"/>
        </w:rPr>
        <w:t>на расчетный срок до 202</w:t>
      </w:r>
      <w:r>
        <w:rPr>
          <w:rFonts w:eastAsia="Times New Roman" w:cs="Times New Roman"/>
          <w:color w:val="000000"/>
          <w:sz w:val="24"/>
          <w:szCs w:val="24"/>
          <w:lang w:eastAsia="ru-RU"/>
        </w:rPr>
        <w:t>8</w:t>
      </w:r>
      <w:r w:rsidRPr="00C7096E">
        <w:rPr>
          <w:rFonts w:eastAsia="Times New Roman" w:cs="Times New Roman"/>
          <w:color w:val="000000"/>
          <w:sz w:val="24"/>
          <w:szCs w:val="24"/>
          <w:lang w:eastAsia="ru-RU"/>
        </w:rPr>
        <w:t xml:space="preserve"> года представлены в таблице </w:t>
      </w:r>
      <w:r>
        <w:rPr>
          <w:rFonts w:eastAsia="Times New Roman" w:cs="Times New Roman"/>
          <w:color w:val="000000"/>
          <w:sz w:val="24"/>
          <w:szCs w:val="24"/>
          <w:lang w:eastAsia="ru-RU"/>
        </w:rPr>
        <w:t xml:space="preserve">11. </w:t>
      </w:r>
      <w:r w:rsidRPr="00C7096E">
        <w:rPr>
          <w:rFonts w:eastAsia="Times New Roman" w:cs="Times New Roman"/>
          <w:color w:val="000000"/>
          <w:sz w:val="24"/>
          <w:szCs w:val="24"/>
          <w:lang w:eastAsia="ru-RU"/>
        </w:rPr>
        <w:t>Данные резервов/дефицитов тепловой мощности нетто, указанные втаблице</w:t>
      </w:r>
      <w:r>
        <w:rPr>
          <w:rFonts w:eastAsia="Times New Roman" w:cs="Times New Roman"/>
          <w:color w:val="000000"/>
          <w:sz w:val="24"/>
          <w:szCs w:val="24"/>
          <w:lang w:eastAsia="ru-RU"/>
        </w:rPr>
        <w:t>11.</w:t>
      </w:r>
    </w:p>
    <w:p w:rsidR="00B24B4E" w:rsidRPr="00701A58" w:rsidRDefault="00B24B4E" w:rsidP="00701A58">
      <w:pPr>
        <w:pStyle w:val="2"/>
      </w:pPr>
      <w:bookmarkStart w:id="40" w:name="_Toc53262659"/>
      <w:r w:rsidRPr="00701A58">
        <w:t>з) значения существующей и перспективной тепловой нагрузки потребителей, устанавливаемые с учетом расчетной тепловой нагрузки.</w:t>
      </w:r>
      <w:bookmarkEnd w:id="40"/>
    </w:p>
    <w:p w:rsidR="009F18B5" w:rsidRPr="00C7096E" w:rsidRDefault="009F18B5" w:rsidP="009F18B5">
      <w:pPr>
        <w:shd w:val="clear" w:color="auto" w:fill="FFFFFF"/>
        <w:spacing w:before="120" w:after="0" w:line="360" w:lineRule="auto"/>
        <w:ind w:firstLine="567"/>
        <w:jc w:val="both"/>
        <w:rPr>
          <w:rFonts w:eastAsia="Times New Roman" w:cs="Times New Roman"/>
          <w:color w:val="000000"/>
          <w:sz w:val="24"/>
          <w:szCs w:val="24"/>
          <w:lang w:eastAsia="ru-RU"/>
        </w:rPr>
      </w:pPr>
      <w:r w:rsidRPr="00C7096E">
        <w:rPr>
          <w:rFonts w:eastAsia="Times New Roman" w:cs="Times New Roman"/>
          <w:color w:val="000000"/>
          <w:sz w:val="24"/>
          <w:szCs w:val="24"/>
          <w:lang w:eastAsia="ru-RU"/>
        </w:rPr>
        <w:t xml:space="preserve">Перспективные нагрузки отопления, вентиляции и горячего водоснабжения и  перспективные объемы потребления тепловой энергии с разделением по зонамдействия источников  централизованного теплоснабжения представлены в таблицах </w:t>
      </w:r>
      <w:r w:rsidR="0061529E">
        <w:rPr>
          <w:rFonts w:eastAsia="Times New Roman" w:cs="Times New Roman"/>
          <w:color w:val="000000"/>
          <w:sz w:val="24"/>
          <w:szCs w:val="24"/>
          <w:lang w:eastAsia="ru-RU"/>
        </w:rPr>
        <w:t>6, 8</w:t>
      </w:r>
      <w:r w:rsidRPr="00C7096E">
        <w:rPr>
          <w:rFonts w:eastAsia="Times New Roman" w:cs="Times New Roman"/>
          <w:color w:val="000000"/>
          <w:sz w:val="24"/>
          <w:szCs w:val="24"/>
          <w:lang w:eastAsia="ru-RU"/>
        </w:rPr>
        <w:t xml:space="preserve"> и </w:t>
      </w:r>
      <w:r w:rsidR="0061529E">
        <w:rPr>
          <w:rFonts w:eastAsia="Times New Roman" w:cs="Times New Roman"/>
          <w:color w:val="000000"/>
          <w:sz w:val="24"/>
          <w:szCs w:val="24"/>
          <w:lang w:eastAsia="ru-RU"/>
        </w:rPr>
        <w:t>11</w:t>
      </w:r>
      <w:r w:rsidRPr="00C7096E">
        <w:rPr>
          <w:rFonts w:eastAsia="Times New Roman" w:cs="Times New Roman"/>
          <w:color w:val="000000"/>
          <w:sz w:val="24"/>
          <w:szCs w:val="24"/>
          <w:lang w:eastAsia="ru-RU"/>
        </w:rPr>
        <w:t>.</w:t>
      </w:r>
    </w:p>
    <w:p w:rsidR="00B24B4E" w:rsidRPr="00701A58" w:rsidRDefault="009F18B5" w:rsidP="00701A58">
      <w:pPr>
        <w:pStyle w:val="2"/>
      </w:pPr>
      <w:bookmarkStart w:id="41" w:name="_Toc53262660"/>
      <w:r w:rsidRPr="00701A58">
        <w:t>2.3</w:t>
      </w:r>
      <w:r w:rsidR="00B24B4E" w:rsidRPr="00701A58">
        <w:t xml:space="preserve">. Существующие и перспективные балансы тепловой мощности и тепловой нагрузки составляются раздельно по тепловой </w:t>
      </w:r>
      <w:r w:rsidRPr="00701A58">
        <w:t>энергии в горячей воде и в паре</w:t>
      </w:r>
      <w:bookmarkEnd w:id="41"/>
    </w:p>
    <w:p w:rsidR="009F18B5" w:rsidRPr="003A20ED" w:rsidRDefault="009F18B5" w:rsidP="009F18B5">
      <w:pPr>
        <w:shd w:val="clear" w:color="auto" w:fill="FFFFFF"/>
        <w:spacing w:before="120" w:after="0" w:line="360" w:lineRule="auto"/>
        <w:ind w:firstLine="567"/>
        <w:jc w:val="both"/>
        <w:rPr>
          <w:rFonts w:eastAsia="Times New Roman" w:cs="Times New Roman"/>
          <w:color w:val="000000"/>
          <w:sz w:val="24"/>
          <w:szCs w:val="24"/>
          <w:lang w:eastAsia="ru-RU"/>
        </w:rPr>
      </w:pPr>
      <w:r w:rsidRPr="003A20ED">
        <w:rPr>
          <w:rFonts w:eastAsia="Times New Roman" w:cs="Times New Roman"/>
          <w:color w:val="000000"/>
          <w:sz w:val="24"/>
          <w:szCs w:val="24"/>
          <w:lang w:eastAsia="ru-RU"/>
        </w:rPr>
        <w:t>Существующие и перспективные балансы тепловой мощности и тепловой нагрузки составляются раздельно по тепловой энергии в горячей воде и в паре</w:t>
      </w:r>
      <w:r w:rsidR="0061529E">
        <w:rPr>
          <w:rFonts w:eastAsia="Times New Roman" w:cs="Times New Roman"/>
          <w:color w:val="000000"/>
          <w:sz w:val="24"/>
          <w:szCs w:val="24"/>
          <w:lang w:eastAsia="ru-RU"/>
        </w:rPr>
        <w:t xml:space="preserve"> и представлены в таблицах 6, 8</w:t>
      </w:r>
      <w:r w:rsidRPr="00C7096E">
        <w:rPr>
          <w:rFonts w:eastAsia="Times New Roman" w:cs="Times New Roman"/>
          <w:color w:val="000000"/>
          <w:sz w:val="24"/>
          <w:szCs w:val="24"/>
          <w:lang w:eastAsia="ru-RU"/>
        </w:rPr>
        <w:t xml:space="preserve"> и </w:t>
      </w:r>
      <w:r w:rsidR="0061529E">
        <w:rPr>
          <w:rFonts w:eastAsia="Times New Roman" w:cs="Times New Roman"/>
          <w:color w:val="000000"/>
          <w:sz w:val="24"/>
          <w:szCs w:val="24"/>
          <w:lang w:eastAsia="ru-RU"/>
        </w:rPr>
        <w:t>11</w:t>
      </w:r>
      <w:r w:rsidRPr="003A20ED">
        <w:rPr>
          <w:rFonts w:eastAsia="Times New Roman" w:cs="Times New Roman"/>
          <w:color w:val="000000"/>
          <w:sz w:val="24"/>
          <w:szCs w:val="24"/>
          <w:lang w:eastAsia="ru-RU"/>
        </w:rPr>
        <w:t>.</w:t>
      </w:r>
    </w:p>
    <w:p w:rsidR="0099200F" w:rsidRPr="009F18B5" w:rsidRDefault="0099200F" w:rsidP="009F18B5">
      <w:pPr>
        <w:rPr>
          <w:lang w:bidi="en-US"/>
        </w:rPr>
      </w:pPr>
    </w:p>
    <w:p w:rsidR="003A4BA5" w:rsidRDefault="003A4BA5" w:rsidP="009007F4">
      <w:pPr>
        <w:pStyle w:val="1"/>
      </w:pPr>
      <w:bookmarkStart w:id="42" w:name="_Toc53262661"/>
    </w:p>
    <w:p w:rsidR="003A4BA5" w:rsidRDefault="003A4BA5" w:rsidP="009007F4">
      <w:pPr>
        <w:pStyle w:val="1"/>
      </w:pPr>
    </w:p>
    <w:p w:rsidR="003A4BA5" w:rsidRDefault="003A4BA5" w:rsidP="009007F4">
      <w:pPr>
        <w:pStyle w:val="1"/>
      </w:pPr>
    </w:p>
    <w:p w:rsidR="003A4BA5" w:rsidRDefault="003A4BA5" w:rsidP="009007F4">
      <w:pPr>
        <w:pStyle w:val="1"/>
      </w:pPr>
    </w:p>
    <w:p w:rsidR="003A4BA5" w:rsidRDefault="003A4BA5" w:rsidP="009007F4">
      <w:pPr>
        <w:pStyle w:val="1"/>
      </w:pPr>
    </w:p>
    <w:p w:rsidR="003A4BA5" w:rsidRDefault="003A4BA5" w:rsidP="009007F4">
      <w:pPr>
        <w:pStyle w:val="1"/>
      </w:pPr>
    </w:p>
    <w:p w:rsidR="003A4BA5" w:rsidRDefault="003A4BA5" w:rsidP="009007F4">
      <w:pPr>
        <w:pStyle w:val="1"/>
      </w:pPr>
    </w:p>
    <w:p w:rsidR="006348E7" w:rsidRPr="0017196C" w:rsidRDefault="006348E7" w:rsidP="009007F4">
      <w:pPr>
        <w:pStyle w:val="1"/>
      </w:pPr>
      <w:r w:rsidRPr="0017196C">
        <w:t xml:space="preserve">РАЗДЕЛ 3. </w:t>
      </w:r>
      <w:r w:rsidR="00647271" w:rsidRPr="0017196C">
        <w:t xml:space="preserve">СУЩЕСТВУЮЩИЕ И </w:t>
      </w:r>
      <w:r w:rsidRPr="0017196C">
        <w:t>ПЕРСПЕКТИВНЫЕ БАЛАНСЫ ТЕПЛОНОСИТЕЛЯ</w:t>
      </w:r>
      <w:bookmarkEnd w:id="30"/>
      <w:bookmarkEnd w:id="42"/>
    </w:p>
    <w:p w:rsidR="00670CCD" w:rsidRDefault="006348E7" w:rsidP="00217B2B">
      <w:pPr>
        <w:pStyle w:val="2"/>
      </w:pPr>
      <w:bookmarkStart w:id="43" w:name="_bookmark12"/>
      <w:bookmarkStart w:id="44" w:name="_Toc53262662"/>
      <w:bookmarkEnd w:id="43"/>
      <w:r w:rsidRPr="00F15096">
        <w:t xml:space="preserve">а) </w:t>
      </w:r>
      <w:r w:rsidR="00670CCD">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44"/>
    </w:p>
    <w:p w:rsidR="00F507F7" w:rsidRPr="00FF00DB" w:rsidRDefault="00661BA3" w:rsidP="001040D8">
      <w:pPr>
        <w:spacing w:before="120" w:after="0" w:line="360" w:lineRule="auto"/>
        <w:ind w:firstLine="567"/>
        <w:jc w:val="both"/>
        <w:rPr>
          <w:rFonts w:cs="Times New Roman"/>
          <w:sz w:val="24"/>
          <w:szCs w:val="24"/>
        </w:rPr>
      </w:pPr>
      <w:r w:rsidRPr="00FF00DB">
        <w:rPr>
          <w:rFonts w:cs="Times New Roman"/>
          <w:sz w:val="24"/>
          <w:szCs w:val="24"/>
        </w:rPr>
        <w:t>Расчет перспективных балансов теплоносителя производился исходя из расчетных тепловых нагрузок к расчетному периоду (</w:t>
      </w:r>
      <w:r w:rsidR="00DC2576">
        <w:rPr>
          <w:rFonts w:cs="Times New Roman"/>
          <w:sz w:val="24"/>
          <w:szCs w:val="24"/>
        </w:rPr>
        <w:t>2028</w:t>
      </w:r>
      <w:r w:rsidRPr="00FF00DB">
        <w:rPr>
          <w:rFonts w:cs="Times New Roman"/>
          <w:sz w:val="24"/>
          <w:szCs w:val="24"/>
        </w:rPr>
        <w:t xml:space="preserve"> год) с температурным переп</w:t>
      </w:r>
      <w:r w:rsidR="001B0E4A">
        <w:rPr>
          <w:rFonts w:cs="Times New Roman"/>
          <w:sz w:val="24"/>
          <w:szCs w:val="24"/>
        </w:rPr>
        <w:t xml:space="preserve">адом между </w:t>
      </w:r>
      <w:r w:rsidRPr="00FF00DB">
        <w:rPr>
          <w:rFonts w:cs="Times New Roman"/>
          <w:sz w:val="24"/>
          <w:szCs w:val="24"/>
        </w:rPr>
        <w:t xml:space="preserve">системами подающего и обратного трубопровода 25°С. </w:t>
      </w:r>
      <w:r w:rsidR="00F507F7" w:rsidRPr="00FF00DB">
        <w:rPr>
          <w:rFonts w:cs="Times New Roman"/>
          <w:sz w:val="24"/>
          <w:szCs w:val="24"/>
        </w:rPr>
        <w:t xml:space="preserve">В таблице </w:t>
      </w:r>
      <w:r w:rsidR="0049226F">
        <w:rPr>
          <w:rFonts w:cs="Times New Roman"/>
          <w:sz w:val="24"/>
          <w:szCs w:val="24"/>
        </w:rPr>
        <w:t>13</w:t>
      </w:r>
      <w:r w:rsidR="003D53C4">
        <w:rPr>
          <w:rFonts w:cs="Times New Roman"/>
          <w:sz w:val="24"/>
          <w:szCs w:val="24"/>
        </w:rPr>
        <w:t xml:space="preserve"> представлен</w:t>
      </w:r>
      <w:r w:rsidR="00F507F7" w:rsidRPr="00FF00DB">
        <w:rPr>
          <w:rFonts w:cs="Times New Roman"/>
          <w:sz w:val="24"/>
          <w:szCs w:val="24"/>
        </w:rPr>
        <w:t xml:space="preserve"> перспективны</w:t>
      </w:r>
      <w:r w:rsidR="003D53C4">
        <w:rPr>
          <w:rFonts w:cs="Times New Roman"/>
          <w:sz w:val="24"/>
          <w:szCs w:val="24"/>
        </w:rPr>
        <w:t>й</w:t>
      </w:r>
      <w:r w:rsidR="00F507F7" w:rsidRPr="00FF00DB">
        <w:rPr>
          <w:rFonts w:cs="Times New Roman"/>
          <w:sz w:val="24"/>
          <w:szCs w:val="24"/>
        </w:rPr>
        <w:t xml:space="preserve"> ба</w:t>
      </w:r>
      <w:r w:rsidR="003D53C4">
        <w:rPr>
          <w:rFonts w:cs="Times New Roman"/>
          <w:sz w:val="24"/>
          <w:szCs w:val="24"/>
        </w:rPr>
        <w:t>ланс</w:t>
      </w:r>
      <w:r w:rsidR="00F507F7" w:rsidRPr="00FF00DB">
        <w:rPr>
          <w:rFonts w:cs="Times New Roman"/>
          <w:sz w:val="24"/>
          <w:szCs w:val="24"/>
        </w:rPr>
        <w:t xml:space="preserve"> максимального потребления теплоносителя теплопотребляющими установками на расчетный период (</w:t>
      </w:r>
      <w:r w:rsidR="00DC2576">
        <w:rPr>
          <w:rFonts w:cs="Times New Roman"/>
          <w:sz w:val="24"/>
          <w:szCs w:val="24"/>
        </w:rPr>
        <w:t>2028</w:t>
      </w:r>
      <w:r w:rsidR="00F507F7" w:rsidRPr="00FF00DB">
        <w:rPr>
          <w:rFonts w:cs="Times New Roman"/>
          <w:sz w:val="24"/>
          <w:szCs w:val="24"/>
        </w:rPr>
        <w:t xml:space="preserve"> год).</w:t>
      </w:r>
    </w:p>
    <w:p w:rsidR="00F507F7" w:rsidRDefault="003D53C4" w:rsidP="009315A2">
      <w:pPr>
        <w:spacing w:before="120" w:after="0"/>
        <w:ind w:firstLine="567"/>
        <w:jc w:val="both"/>
        <w:rPr>
          <w:rFonts w:cs="Times New Roman"/>
          <w:sz w:val="24"/>
          <w:szCs w:val="24"/>
        </w:rPr>
      </w:pPr>
      <w:r w:rsidRPr="00736AF7">
        <w:rPr>
          <w:rFonts w:cs="Times New Roman"/>
          <w:sz w:val="24"/>
          <w:szCs w:val="24"/>
        </w:rPr>
        <w:t xml:space="preserve">Таблица </w:t>
      </w:r>
      <w:r w:rsidR="00184F8E" w:rsidRPr="00736AF7">
        <w:rPr>
          <w:rFonts w:cs="Times New Roman"/>
          <w:sz w:val="24"/>
          <w:szCs w:val="24"/>
        </w:rPr>
        <w:t>1</w:t>
      </w:r>
      <w:r w:rsidR="0049226F">
        <w:rPr>
          <w:rFonts w:cs="Times New Roman"/>
          <w:sz w:val="24"/>
          <w:szCs w:val="24"/>
        </w:rPr>
        <w:t>3</w:t>
      </w:r>
      <w:r>
        <w:rPr>
          <w:rFonts w:cs="Times New Roman"/>
          <w:sz w:val="24"/>
          <w:szCs w:val="24"/>
        </w:rPr>
        <w:t xml:space="preserve"> – Перспективный баланс</w:t>
      </w:r>
      <w:r w:rsidR="00F507F7" w:rsidRPr="00FF00DB">
        <w:rPr>
          <w:rFonts w:cs="Times New Roman"/>
          <w:sz w:val="24"/>
          <w:szCs w:val="24"/>
        </w:rPr>
        <w:t xml:space="preserve"> максимального потребления теплоносителя теплопотребляющими установками на расчетный период (</w:t>
      </w:r>
      <w:r w:rsidR="00DC2576">
        <w:rPr>
          <w:rFonts w:cs="Times New Roman"/>
          <w:sz w:val="24"/>
          <w:szCs w:val="24"/>
        </w:rPr>
        <w:t>2028</w:t>
      </w:r>
      <w:r w:rsidR="00F507F7" w:rsidRPr="00FF00DB">
        <w:rPr>
          <w:rFonts w:cs="Times New Roman"/>
          <w:sz w:val="24"/>
          <w:szCs w:val="24"/>
        </w:rPr>
        <w:t xml:space="preserve"> год).</w:t>
      </w:r>
    </w:p>
    <w:tbl>
      <w:tblPr>
        <w:tblW w:w="968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4"/>
        <w:gridCol w:w="4303"/>
        <w:gridCol w:w="2268"/>
        <w:gridCol w:w="2462"/>
      </w:tblGrid>
      <w:tr w:rsidR="00C7087D" w:rsidRPr="00C7087D" w:rsidTr="00C7087D">
        <w:trPr>
          <w:trHeight w:val="1104"/>
        </w:trPr>
        <w:tc>
          <w:tcPr>
            <w:tcW w:w="654" w:type="dxa"/>
            <w:shd w:val="clear" w:color="auto" w:fill="auto"/>
            <w:vAlign w:val="center"/>
            <w:hideMark/>
          </w:tcPr>
          <w:p w:rsidR="00C7087D" w:rsidRPr="00C7087D" w:rsidRDefault="00C7087D" w:rsidP="00582B5B">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w:t>
            </w:r>
          </w:p>
        </w:tc>
        <w:tc>
          <w:tcPr>
            <w:tcW w:w="4303" w:type="dxa"/>
            <w:shd w:val="clear" w:color="auto" w:fill="auto"/>
            <w:vAlign w:val="center"/>
            <w:hideMark/>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Наименование технологической зоны</w:t>
            </w: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sz w:val="24"/>
                <w:szCs w:val="24"/>
              </w:rPr>
              <w:t>Балансы теплоносителя существующие</w:t>
            </w:r>
            <w:r>
              <w:rPr>
                <w:rFonts w:eastAsia="Times New Roman" w:cs="Times New Roman"/>
                <w:sz w:val="24"/>
                <w:szCs w:val="24"/>
              </w:rPr>
              <w:t>,</w:t>
            </w:r>
            <w:r w:rsidRPr="00C7087D">
              <w:rPr>
                <w:rFonts w:eastAsia="Times New Roman" w:cs="Times New Roman"/>
                <w:sz w:val="24"/>
                <w:szCs w:val="24"/>
              </w:rPr>
              <w:t xml:space="preserve"> м</w:t>
            </w:r>
            <w:r w:rsidRPr="00C7087D">
              <w:rPr>
                <w:rFonts w:eastAsia="Times New Roman" w:cs="Times New Roman"/>
                <w:sz w:val="24"/>
                <w:szCs w:val="24"/>
                <w:vertAlign w:val="superscript"/>
              </w:rPr>
              <w:t>3</w:t>
            </w:r>
            <w:r w:rsidRPr="00C7087D">
              <w:rPr>
                <w:rFonts w:eastAsia="Times New Roman" w:cs="Times New Roman"/>
                <w:sz w:val="24"/>
                <w:szCs w:val="24"/>
              </w:rPr>
              <w:t>/ч</w:t>
            </w:r>
          </w:p>
        </w:tc>
        <w:tc>
          <w:tcPr>
            <w:tcW w:w="2462" w:type="dxa"/>
            <w:shd w:val="clear" w:color="auto" w:fill="auto"/>
            <w:vAlign w:val="center"/>
            <w:hideMark/>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Балансы теплоносителя на расчетный период (2028 год), м3/ч</w:t>
            </w:r>
          </w:p>
        </w:tc>
      </w:tr>
      <w:tr w:rsidR="00C7087D" w:rsidRPr="00C7087D" w:rsidTr="00582B5B">
        <w:trPr>
          <w:trHeight w:val="420"/>
        </w:trPr>
        <w:tc>
          <w:tcPr>
            <w:tcW w:w="654" w:type="dxa"/>
            <w:shd w:val="clear" w:color="auto" w:fill="auto"/>
            <w:vAlign w:val="bottom"/>
          </w:tcPr>
          <w:p w:rsidR="00C7087D" w:rsidRPr="00582B5B" w:rsidRDefault="00C7087D" w:rsidP="00582B5B">
            <w:pPr>
              <w:pStyle w:val="a3"/>
              <w:numPr>
                <w:ilvl w:val="0"/>
                <w:numId w:val="41"/>
              </w:numPr>
              <w:spacing w:after="0" w:line="240" w:lineRule="auto"/>
              <w:ind w:left="0" w:firstLine="0"/>
              <w:jc w:val="center"/>
              <w:rPr>
                <w:rFonts w:eastAsia="Times New Roman" w:cs="Times New Roman"/>
                <w:color w:val="000000"/>
                <w:sz w:val="24"/>
                <w:szCs w:val="24"/>
                <w:lang w:eastAsia="ru-RU"/>
              </w:rPr>
            </w:pPr>
          </w:p>
        </w:tc>
        <w:tc>
          <w:tcPr>
            <w:tcW w:w="4303" w:type="dxa"/>
            <w:shd w:val="clear" w:color="auto" w:fill="auto"/>
            <w:noWrap/>
            <w:vAlign w:val="bottom"/>
            <w:hideMark/>
          </w:tcPr>
          <w:p w:rsidR="00C7087D" w:rsidRPr="00C7087D" w:rsidRDefault="00C7087D" w:rsidP="001B0E4A">
            <w:pPr>
              <w:spacing w:after="0" w:line="240" w:lineRule="auto"/>
              <w:rPr>
                <w:rFonts w:eastAsia="Times New Roman" w:cs="Times New Roman"/>
                <w:color w:val="000000"/>
                <w:sz w:val="24"/>
                <w:szCs w:val="24"/>
                <w:lang w:eastAsia="ru-RU"/>
              </w:rPr>
            </w:pPr>
            <w:r w:rsidRPr="00C7087D">
              <w:rPr>
                <w:rFonts w:eastAsia="Times New Roman" w:cs="Times New Roman"/>
                <w:color w:val="000000"/>
                <w:sz w:val="24"/>
                <w:szCs w:val="24"/>
                <w:lang w:eastAsia="ru-RU"/>
              </w:rPr>
              <w:t xml:space="preserve"> д. Малышево,котельная №14                                         </w:t>
            </w: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34,21</w:t>
            </w:r>
          </w:p>
        </w:tc>
        <w:tc>
          <w:tcPr>
            <w:tcW w:w="2462" w:type="dxa"/>
            <w:shd w:val="clear" w:color="auto" w:fill="auto"/>
            <w:hideMark/>
          </w:tcPr>
          <w:p w:rsidR="00C7087D" w:rsidRPr="00C7087D" w:rsidRDefault="00C7087D" w:rsidP="00690D38">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34,21</w:t>
            </w:r>
          </w:p>
        </w:tc>
      </w:tr>
      <w:tr w:rsidR="00C7087D" w:rsidRPr="00C7087D" w:rsidTr="00582B5B">
        <w:trPr>
          <w:trHeight w:val="420"/>
        </w:trPr>
        <w:tc>
          <w:tcPr>
            <w:tcW w:w="654" w:type="dxa"/>
            <w:shd w:val="clear" w:color="auto" w:fill="auto"/>
            <w:vAlign w:val="bottom"/>
          </w:tcPr>
          <w:p w:rsidR="00C7087D" w:rsidRPr="00582B5B" w:rsidRDefault="00C7087D" w:rsidP="00582B5B">
            <w:pPr>
              <w:pStyle w:val="a3"/>
              <w:numPr>
                <w:ilvl w:val="0"/>
                <w:numId w:val="41"/>
              </w:numPr>
              <w:spacing w:after="0" w:line="240" w:lineRule="auto"/>
              <w:ind w:left="0" w:firstLine="0"/>
              <w:jc w:val="center"/>
              <w:rPr>
                <w:rFonts w:eastAsia="Times New Roman" w:cs="Times New Roman"/>
                <w:color w:val="000000"/>
                <w:sz w:val="24"/>
                <w:szCs w:val="24"/>
                <w:lang w:eastAsia="ru-RU"/>
              </w:rPr>
            </w:pPr>
          </w:p>
        </w:tc>
        <w:tc>
          <w:tcPr>
            <w:tcW w:w="4303" w:type="dxa"/>
            <w:shd w:val="clear" w:color="auto" w:fill="auto"/>
            <w:noWrap/>
            <w:vAlign w:val="bottom"/>
            <w:hideMark/>
          </w:tcPr>
          <w:p w:rsidR="00C7087D" w:rsidRPr="00C7087D" w:rsidRDefault="00C7087D" w:rsidP="001B0E4A">
            <w:pPr>
              <w:spacing w:after="0" w:line="240" w:lineRule="auto"/>
              <w:rPr>
                <w:rFonts w:eastAsia="Times New Roman" w:cs="Times New Roman"/>
                <w:color w:val="000000"/>
                <w:sz w:val="24"/>
                <w:szCs w:val="24"/>
                <w:lang w:eastAsia="ru-RU"/>
              </w:rPr>
            </w:pPr>
            <w:r w:rsidRPr="00C7087D">
              <w:rPr>
                <w:rFonts w:eastAsia="Times New Roman" w:cs="Times New Roman"/>
                <w:color w:val="000000"/>
                <w:sz w:val="24"/>
                <w:szCs w:val="24"/>
                <w:lang w:eastAsia="ru-RU"/>
              </w:rPr>
              <w:t>с. Парское, котельная №3</w:t>
            </w: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63,83</w:t>
            </w:r>
          </w:p>
        </w:tc>
        <w:tc>
          <w:tcPr>
            <w:tcW w:w="2462" w:type="dxa"/>
            <w:shd w:val="clear" w:color="auto" w:fill="auto"/>
            <w:hideMark/>
          </w:tcPr>
          <w:p w:rsidR="00C7087D" w:rsidRPr="00C7087D" w:rsidRDefault="00C7087D" w:rsidP="00690D38">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63,83</w:t>
            </w:r>
          </w:p>
        </w:tc>
      </w:tr>
      <w:tr w:rsidR="00C7087D" w:rsidRPr="00C7087D" w:rsidTr="00582B5B">
        <w:trPr>
          <w:trHeight w:val="420"/>
        </w:trPr>
        <w:tc>
          <w:tcPr>
            <w:tcW w:w="654" w:type="dxa"/>
            <w:shd w:val="clear" w:color="auto" w:fill="auto"/>
            <w:vAlign w:val="bottom"/>
          </w:tcPr>
          <w:p w:rsidR="00C7087D" w:rsidRPr="00582B5B" w:rsidRDefault="00C7087D" w:rsidP="00582B5B">
            <w:pPr>
              <w:pStyle w:val="a3"/>
              <w:numPr>
                <w:ilvl w:val="0"/>
                <w:numId w:val="41"/>
              </w:numPr>
              <w:spacing w:after="0" w:line="240" w:lineRule="auto"/>
              <w:ind w:left="0" w:firstLine="0"/>
              <w:jc w:val="center"/>
              <w:rPr>
                <w:rFonts w:eastAsia="Times New Roman" w:cs="Times New Roman"/>
                <w:color w:val="000000"/>
                <w:sz w:val="24"/>
                <w:szCs w:val="24"/>
                <w:lang w:eastAsia="ru-RU"/>
              </w:rPr>
            </w:pPr>
          </w:p>
        </w:tc>
        <w:tc>
          <w:tcPr>
            <w:tcW w:w="4303" w:type="dxa"/>
            <w:shd w:val="clear" w:color="auto" w:fill="auto"/>
            <w:noWrap/>
            <w:vAlign w:val="bottom"/>
            <w:hideMark/>
          </w:tcPr>
          <w:p w:rsidR="00C7087D" w:rsidRPr="00C7087D" w:rsidRDefault="00C7087D" w:rsidP="001B0E4A">
            <w:pPr>
              <w:spacing w:after="0" w:line="240" w:lineRule="auto"/>
              <w:rPr>
                <w:rFonts w:eastAsia="Times New Roman" w:cs="Times New Roman"/>
                <w:color w:val="000000"/>
                <w:sz w:val="24"/>
                <w:szCs w:val="24"/>
                <w:lang w:eastAsia="ru-RU"/>
              </w:rPr>
            </w:pPr>
            <w:r w:rsidRPr="00C7087D">
              <w:rPr>
                <w:rFonts w:eastAsia="Times New Roman" w:cs="Times New Roman"/>
                <w:color w:val="000000"/>
                <w:sz w:val="24"/>
                <w:szCs w:val="24"/>
                <w:lang w:eastAsia="ru-RU"/>
              </w:rPr>
              <w:t xml:space="preserve"> с. Сосновец, котельная №16</w:t>
            </w: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68,48</w:t>
            </w:r>
          </w:p>
        </w:tc>
        <w:tc>
          <w:tcPr>
            <w:tcW w:w="2462" w:type="dxa"/>
            <w:shd w:val="clear" w:color="auto" w:fill="auto"/>
            <w:hideMark/>
          </w:tcPr>
          <w:p w:rsidR="00C7087D" w:rsidRPr="00C7087D" w:rsidRDefault="00C7087D" w:rsidP="00690D38">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68,48</w:t>
            </w:r>
          </w:p>
        </w:tc>
      </w:tr>
      <w:tr w:rsidR="00C7087D" w:rsidRPr="00C7087D" w:rsidTr="00582B5B">
        <w:trPr>
          <w:trHeight w:val="541"/>
        </w:trPr>
        <w:tc>
          <w:tcPr>
            <w:tcW w:w="654" w:type="dxa"/>
            <w:shd w:val="clear" w:color="auto" w:fill="auto"/>
            <w:vAlign w:val="bottom"/>
          </w:tcPr>
          <w:p w:rsidR="00C7087D" w:rsidRPr="00582B5B" w:rsidRDefault="00C7087D" w:rsidP="00582B5B">
            <w:pPr>
              <w:pStyle w:val="a3"/>
              <w:numPr>
                <w:ilvl w:val="0"/>
                <w:numId w:val="41"/>
              </w:numPr>
              <w:spacing w:after="0" w:line="240" w:lineRule="auto"/>
              <w:ind w:left="0" w:firstLine="0"/>
              <w:jc w:val="center"/>
              <w:rPr>
                <w:rFonts w:eastAsia="Times New Roman" w:cs="Times New Roman"/>
                <w:color w:val="000000"/>
                <w:sz w:val="24"/>
                <w:szCs w:val="24"/>
                <w:lang w:eastAsia="ru-RU"/>
              </w:rPr>
            </w:pPr>
          </w:p>
        </w:tc>
        <w:tc>
          <w:tcPr>
            <w:tcW w:w="4303" w:type="dxa"/>
            <w:shd w:val="clear" w:color="auto" w:fill="auto"/>
            <w:noWrap/>
            <w:vAlign w:val="bottom"/>
            <w:hideMark/>
          </w:tcPr>
          <w:p w:rsidR="00C7087D" w:rsidRPr="00C7087D" w:rsidRDefault="00C7087D" w:rsidP="00C7087D">
            <w:pPr>
              <w:spacing w:after="0" w:line="240" w:lineRule="auto"/>
              <w:rPr>
                <w:rFonts w:eastAsia="Times New Roman" w:cs="Times New Roman"/>
                <w:color w:val="000000"/>
                <w:sz w:val="24"/>
                <w:szCs w:val="24"/>
                <w:lang w:eastAsia="ru-RU"/>
              </w:rPr>
            </w:pPr>
            <w:r w:rsidRPr="00C7087D">
              <w:rPr>
                <w:rFonts w:eastAsia="Times New Roman" w:cs="Times New Roman"/>
                <w:color w:val="000000"/>
                <w:sz w:val="24"/>
                <w:szCs w:val="24"/>
                <w:lang w:eastAsia="ru-RU"/>
              </w:rPr>
              <w:t xml:space="preserve">БМК д. Котиха, ул. Молодежная, д. 7 </w:t>
            </w:r>
          </w:p>
          <w:p w:rsidR="00C7087D" w:rsidRPr="00C7087D" w:rsidRDefault="00C7087D" w:rsidP="00C7087D">
            <w:pPr>
              <w:spacing w:after="0" w:line="240" w:lineRule="auto"/>
              <w:jc w:val="center"/>
              <w:rPr>
                <w:rFonts w:eastAsia="Times New Roman" w:cs="Times New Roman"/>
                <w:color w:val="000000"/>
                <w:sz w:val="24"/>
                <w:szCs w:val="24"/>
                <w:lang w:eastAsia="ru-RU"/>
              </w:rPr>
            </w:pPr>
          </w:p>
        </w:tc>
        <w:tc>
          <w:tcPr>
            <w:tcW w:w="2268" w:type="dxa"/>
          </w:tcPr>
          <w:p w:rsidR="00C7087D" w:rsidRPr="00C7087D" w:rsidRDefault="00C7087D" w:rsidP="001B0E4A">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27,2</w:t>
            </w:r>
          </w:p>
        </w:tc>
        <w:tc>
          <w:tcPr>
            <w:tcW w:w="2462" w:type="dxa"/>
            <w:shd w:val="clear" w:color="auto" w:fill="auto"/>
            <w:hideMark/>
          </w:tcPr>
          <w:p w:rsidR="00C7087D" w:rsidRPr="00C7087D" w:rsidRDefault="00C7087D" w:rsidP="00690D38">
            <w:pPr>
              <w:spacing w:after="0" w:line="240" w:lineRule="auto"/>
              <w:jc w:val="center"/>
              <w:rPr>
                <w:rFonts w:eastAsia="Times New Roman" w:cs="Times New Roman"/>
                <w:color w:val="000000"/>
                <w:sz w:val="24"/>
                <w:szCs w:val="24"/>
                <w:lang w:eastAsia="ru-RU"/>
              </w:rPr>
            </w:pPr>
            <w:r w:rsidRPr="00C7087D">
              <w:rPr>
                <w:rFonts w:eastAsia="Times New Roman" w:cs="Times New Roman"/>
                <w:color w:val="000000"/>
                <w:sz w:val="24"/>
                <w:szCs w:val="24"/>
                <w:lang w:eastAsia="ru-RU"/>
              </w:rPr>
              <w:t>27,2</w:t>
            </w:r>
          </w:p>
        </w:tc>
      </w:tr>
    </w:tbl>
    <w:p w:rsidR="00FE4A5D" w:rsidRPr="008E6EE1" w:rsidRDefault="00FE4A5D" w:rsidP="009315A2">
      <w:pPr>
        <w:spacing w:before="120" w:after="0"/>
        <w:ind w:firstLine="567"/>
        <w:jc w:val="both"/>
        <w:rPr>
          <w:rFonts w:cs="Times New Roman"/>
          <w:sz w:val="24"/>
          <w:szCs w:val="24"/>
        </w:rPr>
      </w:pPr>
    </w:p>
    <w:p w:rsidR="00670CCD" w:rsidRDefault="00110025" w:rsidP="00217B2B">
      <w:pPr>
        <w:pStyle w:val="2"/>
      </w:pPr>
      <w:bookmarkStart w:id="45" w:name="_Toc53262663"/>
      <w:r w:rsidRPr="00284740">
        <w:t xml:space="preserve">б) </w:t>
      </w:r>
      <w:r w:rsidR="00670CCD">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45"/>
    </w:p>
    <w:p w:rsidR="0049226F" w:rsidRDefault="0049226F" w:rsidP="009315A2">
      <w:pPr>
        <w:pStyle w:val="TableParagraph"/>
        <w:spacing w:before="120" w:line="360" w:lineRule="auto"/>
        <w:ind w:firstLine="567"/>
        <w:jc w:val="both"/>
        <w:rPr>
          <w:sz w:val="24"/>
          <w:lang w:val="ru-RU"/>
        </w:rPr>
      </w:pPr>
    </w:p>
    <w:p w:rsidR="00C24DD1" w:rsidRDefault="00110025" w:rsidP="009315A2">
      <w:pPr>
        <w:pStyle w:val="TableParagraph"/>
        <w:spacing w:before="120" w:line="360" w:lineRule="auto"/>
        <w:ind w:firstLine="567"/>
        <w:jc w:val="both"/>
        <w:rPr>
          <w:sz w:val="24"/>
          <w:lang w:val="ru-RU"/>
        </w:rPr>
      </w:pPr>
      <w:r w:rsidRPr="000D1E16">
        <w:rPr>
          <w:sz w:val="24"/>
          <w:lang w:val="ru-RU"/>
        </w:rPr>
        <w:t>Объем аварийной подпитки рассчитан согласно п.6.17 СНиП 41-02-2003«Тепловые сети»</w:t>
      </w:r>
      <w:r w:rsidR="00184F8E">
        <w:rPr>
          <w:sz w:val="24"/>
          <w:lang w:val="ru-RU"/>
        </w:rPr>
        <w:t xml:space="preserve">. </w:t>
      </w:r>
      <w:r w:rsidRPr="000D1E16">
        <w:rPr>
          <w:sz w:val="24"/>
          <w:lang w:val="ru-RU"/>
        </w:rPr>
        <w:t xml:space="preserve">Для </w:t>
      </w:r>
      <w:r w:rsidRPr="00C5736C">
        <w:rPr>
          <w:sz w:val="24"/>
          <w:szCs w:val="24"/>
          <w:lang w:val="ru-RU"/>
        </w:rPr>
        <w:t>открытых</w:t>
      </w:r>
      <w:r w:rsidRPr="000D1E16">
        <w:rPr>
          <w:sz w:val="24"/>
          <w:lang w:val="ru-RU"/>
        </w:rPr>
        <w:t xml:space="preserve"> и закрытых систем теплоснабжения должна предусматри</w:t>
      </w:r>
      <w:r w:rsidR="001B0E4A">
        <w:rPr>
          <w:sz w:val="24"/>
          <w:lang w:val="ru-RU"/>
        </w:rPr>
        <w:t xml:space="preserve">ваться дополнительно аварийная </w:t>
      </w:r>
      <w:r w:rsidRPr="000D1E16">
        <w:rPr>
          <w:sz w:val="24"/>
          <w:lang w:val="ru-RU"/>
        </w:rPr>
        <w:t>подпитка  химически  не  обработанной  и  недеаэрированной  водой,  расход</w:t>
      </w:r>
      <w:r w:rsidR="00154DED">
        <w:rPr>
          <w:sz w:val="24"/>
          <w:lang w:val="ru-RU"/>
        </w:rPr>
        <w:t xml:space="preserve"> </w:t>
      </w:r>
      <w:r>
        <w:rPr>
          <w:sz w:val="24"/>
          <w:lang w:val="ru-RU"/>
        </w:rPr>
        <w:t>к</w:t>
      </w:r>
      <w:r w:rsidRPr="000D1E16">
        <w:rPr>
          <w:sz w:val="24"/>
          <w:lang w:val="ru-RU"/>
        </w:rPr>
        <w:t>оторой</w:t>
      </w:r>
      <w:r w:rsidR="00154DED">
        <w:rPr>
          <w:sz w:val="24"/>
          <w:lang w:val="ru-RU"/>
        </w:rPr>
        <w:t xml:space="preserve"> </w:t>
      </w:r>
      <w:r w:rsidRPr="00110025">
        <w:rPr>
          <w:sz w:val="24"/>
          <w:lang w:val="ru-RU"/>
        </w:rPr>
        <w:t>принимается в количестве 2% объема воды</w:t>
      </w:r>
      <w:r w:rsidR="00184F8E">
        <w:rPr>
          <w:sz w:val="24"/>
          <w:lang w:val="ru-RU"/>
        </w:rPr>
        <w:t xml:space="preserve"> в трубопроводах тепловых сетей</w:t>
      </w:r>
      <w:r w:rsidRPr="00110025">
        <w:rPr>
          <w:sz w:val="24"/>
          <w:lang w:val="ru-RU"/>
        </w:rPr>
        <w:t>.</w:t>
      </w:r>
      <w:r w:rsidR="00C24DD1" w:rsidRPr="000D1E16">
        <w:rPr>
          <w:sz w:val="24"/>
          <w:lang w:val="ru-RU"/>
        </w:rPr>
        <w:t xml:space="preserve">Результаты расчета представлены в таблице </w:t>
      </w:r>
      <w:r w:rsidR="00184F8E">
        <w:rPr>
          <w:sz w:val="24"/>
          <w:lang w:val="ru-RU"/>
        </w:rPr>
        <w:t>1</w:t>
      </w:r>
      <w:r w:rsidR="0049226F">
        <w:rPr>
          <w:sz w:val="24"/>
          <w:lang w:val="ru-RU"/>
        </w:rPr>
        <w:t>4</w:t>
      </w:r>
      <w:r w:rsidR="00C24DD1" w:rsidRPr="000D1E16">
        <w:rPr>
          <w:sz w:val="24"/>
          <w:lang w:val="ru-RU"/>
        </w:rPr>
        <w:t>.</w:t>
      </w:r>
    </w:p>
    <w:p w:rsidR="001B0E4A" w:rsidRDefault="001B0E4A" w:rsidP="009315A2">
      <w:pPr>
        <w:pStyle w:val="TableParagraph"/>
        <w:spacing w:before="120" w:line="360" w:lineRule="auto"/>
        <w:ind w:firstLine="567"/>
        <w:jc w:val="both"/>
        <w:rPr>
          <w:sz w:val="24"/>
          <w:lang w:val="ru-RU"/>
        </w:rPr>
      </w:pPr>
    </w:p>
    <w:p w:rsidR="00582B5B" w:rsidRDefault="00582B5B" w:rsidP="009315A2">
      <w:pPr>
        <w:pStyle w:val="TableParagraph"/>
        <w:spacing w:before="120" w:line="276" w:lineRule="auto"/>
        <w:ind w:firstLine="567"/>
        <w:jc w:val="both"/>
        <w:rPr>
          <w:sz w:val="24"/>
          <w:lang w:val="ru-RU"/>
        </w:rPr>
      </w:pPr>
    </w:p>
    <w:p w:rsidR="00582B5B" w:rsidRDefault="00582B5B" w:rsidP="009315A2">
      <w:pPr>
        <w:pStyle w:val="TableParagraph"/>
        <w:spacing w:before="120" w:line="276" w:lineRule="auto"/>
        <w:ind w:firstLine="567"/>
        <w:jc w:val="both"/>
        <w:rPr>
          <w:sz w:val="24"/>
          <w:lang w:val="ru-RU"/>
        </w:rPr>
      </w:pPr>
    </w:p>
    <w:p w:rsidR="00582B5B" w:rsidRDefault="00582B5B" w:rsidP="009315A2">
      <w:pPr>
        <w:pStyle w:val="TableParagraph"/>
        <w:spacing w:before="120" w:line="276" w:lineRule="auto"/>
        <w:ind w:firstLine="567"/>
        <w:jc w:val="both"/>
        <w:rPr>
          <w:sz w:val="24"/>
          <w:lang w:val="ru-RU"/>
        </w:rPr>
      </w:pPr>
    </w:p>
    <w:p w:rsidR="00582B5B" w:rsidRDefault="00582B5B" w:rsidP="009315A2">
      <w:pPr>
        <w:pStyle w:val="TableParagraph"/>
        <w:spacing w:before="120" w:line="276" w:lineRule="auto"/>
        <w:ind w:firstLine="567"/>
        <w:jc w:val="both"/>
        <w:rPr>
          <w:sz w:val="24"/>
          <w:lang w:val="ru-RU"/>
        </w:rPr>
      </w:pPr>
    </w:p>
    <w:p w:rsidR="00C24DD1" w:rsidRDefault="00C24DD1" w:rsidP="009315A2">
      <w:pPr>
        <w:pStyle w:val="TableParagraph"/>
        <w:spacing w:before="120" w:line="276" w:lineRule="auto"/>
        <w:ind w:firstLine="567"/>
        <w:jc w:val="both"/>
        <w:rPr>
          <w:sz w:val="24"/>
          <w:lang w:val="ru-RU"/>
        </w:rPr>
      </w:pPr>
      <w:r w:rsidRPr="001B0E4A">
        <w:rPr>
          <w:sz w:val="24"/>
          <w:lang w:val="ru-RU"/>
        </w:rPr>
        <w:t xml:space="preserve">Таблица </w:t>
      </w:r>
      <w:r w:rsidR="000B28EA">
        <w:rPr>
          <w:sz w:val="24"/>
          <w:lang w:val="ru-RU"/>
        </w:rPr>
        <w:t>14</w:t>
      </w:r>
      <w:r w:rsidR="001F3DDC" w:rsidRPr="001B0E4A">
        <w:rPr>
          <w:sz w:val="24"/>
          <w:lang w:val="ru-RU"/>
        </w:rPr>
        <w:t>.</w:t>
      </w:r>
      <w:r>
        <w:rPr>
          <w:sz w:val="24"/>
          <w:lang w:val="ru-RU"/>
        </w:rPr>
        <w:t xml:space="preserve"> – </w:t>
      </w:r>
      <w:r w:rsidRPr="000D1E16">
        <w:rPr>
          <w:sz w:val="24"/>
          <w:lang w:val="ru-RU"/>
        </w:rPr>
        <w:t>Перспективны</w:t>
      </w:r>
      <w:r w:rsidR="00184F8E">
        <w:rPr>
          <w:sz w:val="24"/>
          <w:lang w:val="ru-RU"/>
        </w:rPr>
        <w:t>й баланс</w:t>
      </w:r>
      <w:r w:rsidRPr="000D1E16">
        <w:rPr>
          <w:sz w:val="24"/>
          <w:lang w:val="ru-RU"/>
        </w:rPr>
        <w:t xml:space="preserve"> производи</w:t>
      </w:r>
      <w:r w:rsidR="00FE4A5D">
        <w:rPr>
          <w:sz w:val="24"/>
          <w:lang w:val="ru-RU"/>
        </w:rPr>
        <w:t xml:space="preserve">тельности водоподготовительных </w:t>
      </w:r>
      <w:r w:rsidRPr="000D1E16">
        <w:rPr>
          <w:sz w:val="24"/>
          <w:lang w:val="ru-RU"/>
        </w:rPr>
        <w:t>установок на расчетный период (</w:t>
      </w:r>
      <w:r w:rsidR="00DC2576">
        <w:rPr>
          <w:sz w:val="24"/>
          <w:lang w:val="ru-RU"/>
        </w:rPr>
        <w:t>2028</w:t>
      </w:r>
      <w:r w:rsidRPr="000D1E16">
        <w:rPr>
          <w:sz w:val="24"/>
          <w:lang w:val="ru-RU"/>
        </w:rPr>
        <w:t>год).</w:t>
      </w:r>
    </w:p>
    <w:tbl>
      <w:tblPr>
        <w:tblW w:w="9568" w:type="dxa"/>
        <w:tblInd w:w="103" w:type="dxa"/>
        <w:tblLook w:val="04A0"/>
      </w:tblPr>
      <w:tblGrid>
        <w:gridCol w:w="714"/>
        <w:gridCol w:w="3839"/>
        <w:gridCol w:w="1854"/>
        <w:gridCol w:w="1297"/>
        <w:gridCol w:w="1864"/>
      </w:tblGrid>
      <w:tr w:rsidR="0049226F" w:rsidRPr="0049226F" w:rsidTr="00582B5B">
        <w:trPr>
          <w:trHeight w:val="612"/>
        </w:trPr>
        <w:tc>
          <w:tcPr>
            <w:tcW w:w="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Наименование технологической зоны</w:t>
            </w:r>
          </w:p>
        </w:tc>
        <w:tc>
          <w:tcPr>
            <w:tcW w:w="18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Существующий </w:t>
            </w:r>
            <w:r>
              <w:rPr>
                <w:rFonts w:eastAsia="Times New Roman" w:cs="Times New Roman"/>
                <w:color w:val="000000"/>
                <w:sz w:val="24"/>
                <w:szCs w:val="24"/>
                <w:lang w:eastAsia="ru-RU"/>
              </w:rPr>
              <w:t>о</w:t>
            </w:r>
            <w:r w:rsidRPr="0049226F">
              <w:rPr>
                <w:rFonts w:eastAsia="Times New Roman" w:cs="Times New Roman"/>
                <w:color w:val="000000"/>
                <w:sz w:val="24"/>
                <w:szCs w:val="24"/>
                <w:lang w:eastAsia="ru-RU"/>
              </w:rPr>
              <w:t>бъем аварийной подпитки, т/ч</w:t>
            </w:r>
          </w:p>
        </w:tc>
        <w:tc>
          <w:tcPr>
            <w:tcW w:w="12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Объем аварийной подпитки (2028 год), т/ч</w:t>
            </w:r>
          </w:p>
        </w:tc>
        <w:tc>
          <w:tcPr>
            <w:tcW w:w="18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Наличие и тип водоподготовки</w:t>
            </w:r>
          </w:p>
        </w:tc>
      </w:tr>
      <w:tr w:rsidR="0049226F" w:rsidRPr="0049226F" w:rsidTr="00582B5B">
        <w:trPr>
          <w:trHeight w:val="828"/>
        </w:trPr>
        <w:tc>
          <w:tcPr>
            <w:tcW w:w="714"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c>
          <w:tcPr>
            <w:tcW w:w="1854"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c>
          <w:tcPr>
            <w:tcW w:w="1297"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c>
          <w:tcPr>
            <w:tcW w:w="1864" w:type="dxa"/>
            <w:vMerge/>
            <w:tcBorders>
              <w:top w:val="single" w:sz="4" w:space="0" w:color="auto"/>
              <w:left w:val="single" w:sz="4" w:space="0" w:color="auto"/>
              <w:bottom w:val="single" w:sz="4" w:space="0" w:color="auto"/>
              <w:right w:val="single" w:sz="4" w:space="0" w:color="auto"/>
            </w:tcBorders>
            <w:vAlign w:val="center"/>
            <w:hideMark/>
          </w:tcPr>
          <w:p w:rsidR="0049226F" w:rsidRPr="0049226F" w:rsidRDefault="0049226F" w:rsidP="0049226F">
            <w:pPr>
              <w:spacing w:after="0" w:line="240" w:lineRule="auto"/>
              <w:rPr>
                <w:rFonts w:eastAsia="Times New Roman" w:cs="Times New Roman"/>
                <w:color w:val="000000"/>
                <w:sz w:val="24"/>
                <w:szCs w:val="24"/>
                <w:lang w:eastAsia="ru-RU"/>
              </w:rPr>
            </w:pPr>
          </w:p>
        </w:tc>
      </w:tr>
      <w:tr w:rsidR="0049226F" w:rsidRPr="0049226F"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49226F" w:rsidRPr="00582B5B" w:rsidRDefault="0049226F" w:rsidP="00582B5B">
            <w:pPr>
              <w:pStyle w:val="a3"/>
              <w:numPr>
                <w:ilvl w:val="0"/>
                <w:numId w:val="4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д. Малышево,котельная №14                                         </w:t>
            </w:r>
          </w:p>
        </w:tc>
        <w:tc>
          <w:tcPr>
            <w:tcW w:w="1854"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1297"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1864"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49226F" w:rsidRPr="0049226F"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49226F" w:rsidRPr="00582B5B" w:rsidRDefault="0049226F" w:rsidP="00582B5B">
            <w:pPr>
              <w:pStyle w:val="a3"/>
              <w:numPr>
                <w:ilvl w:val="0"/>
                <w:numId w:val="4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с. Парское, котельная №3</w:t>
            </w:r>
          </w:p>
        </w:tc>
        <w:tc>
          <w:tcPr>
            <w:tcW w:w="1854"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1297"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1864"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49226F" w:rsidRPr="0049226F"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49226F" w:rsidRPr="00582B5B" w:rsidRDefault="0049226F" w:rsidP="00582B5B">
            <w:pPr>
              <w:pStyle w:val="a3"/>
              <w:numPr>
                <w:ilvl w:val="0"/>
                <w:numId w:val="4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с. Сосновец, котельная №16</w:t>
            </w:r>
          </w:p>
        </w:tc>
        <w:tc>
          <w:tcPr>
            <w:tcW w:w="1854"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1297"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1864"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49226F" w:rsidRPr="0049226F"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49226F" w:rsidRPr="00582B5B" w:rsidRDefault="0049226F" w:rsidP="00582B5B">
            <w:pPr>
              <w:pStyle w:val="a3"/>
              <w:numPr>
                <w:ilvl w:val="0"/>
                <w:numId w:val="4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БМК д. Котиха, ул. Молодежная, д. 7 </w:t>
            </w:r>
          </w:p>
        </w:tc>
        <w:tc>
          <w:tcPr>
            <w:tcW w:w="1854"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1297" w:type="dxa"/>
            <w:tcBorders>
              <w:top w:val="nil"/>
              <w:left w:val="nil"/>
              <w:bottom w:val="single" w:sz="4" w:space="0" w:color="auto"/>
              <w:right w:val="single" w:sz="4" w:space="0" w:color="auto"/>
            </w:tcBorders>
            <w:shd w:val="clear" w:color="auto" w:fill="auto"/>
            <w:vAlign w:val="center"/>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1864" w:type="dxa"/>
            <w:tcBorders>
              <w:top w:val="nil"/>
              <w:left w:val="nil"/>
              <w:bottom w:val="single" w:sz="4" w:space="0" w:color="auto"/>
              <w:right w:val="single" w:sz="4" w:space="0" w:color="auto"/>
            </w:tcBorders>
            <w:shd w:val="clear" w:color="auto" w:fill="auto"/>
            <w:noWrap/>
            <w:vAlign w:val="bottom"/>
            <w:hideMark/>
          </w:tcPr>
          <w:p w:rsidR="0049226F" w:rsidRPr="0049226F" w:rsidRDefault="0049226F" w:rsidP="0049226F">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bl>
    <w:p w:rsidR="00FE4A5D" w:rsidRDefault="00FE4A5D" w:rsidP="009315A2">
      <w:pPr>
        <w:pStyle w:val="TableParagraph"/>
        <w:spacing w:before="120" w:line="276" w:lineRule="auto"/>
        <w:ind w:firstLine="567"/>
        <w:jc w:val="both"/>
        <w:rPr>
          <w:sz w:val="24"/>
          <w:lang w:val="ru-RU"/>
        </w:rPr>
      </w:pPr>
    </w:p>
    <w:p w:rsidR="00271445" w:rsidRPr="005571E7" w:rsidRDefault="000B28EA" w:rsidP="00271445">
      <w:pPr>
        <w:spacing w:after="0"/>
        <w:ind w:firstLine="851"/>
        <w:rPr>
          <w:b/>
          <w:sz w:val="24"/>
          <w:szCs w:val="24"/>
        </w:rPr>
      </w:pPr>
      <w:r>
        <w:rPr>
          <w:sz w:val="24"/>
        </w:rPr>
        <w:t>Таблица 14</w:t>
      </w:r>
      <w:r w:rsidR="00271445" w:rsidRPr="001B0E4A">
        <w:rPr>
          <w:sz w:val="24"/>
        </w:rPr>
        <w:t>.</w:t>
      </w:r>
      <w:r w:rsidR="00271445">
        <w:rPr>
          <w:sz w:val="24"/>
        </w:rPr>
        <w:t>1. –</w:t>
      </w:r>
      <w:r w:rsidR="00271445" w:rsidRPr="005571E7">
        <w:rPr>
          <w:sz w:val="24"/>
          <w:szCs w:val="24"/>
        </w:rPr>
        <w:t>баланс водоподготовительных устройств</w:t>
      </w:r>
    </w:p>
    <w:tbl>
      <w:tblPr>
        <w:tblW w:w="9630" w:type="dxa"/>
        <w:tblInd w:w="103" w:type="dxa"/>
        <w:tblLook w:val="04A0"/>
      </w:tblPr>
      <w:tblGrid>
        <w:gridCol w:w="714"/>
        <w:gridCol w:w="3839"/>
        <w:gridCol w:w="2347"/>
        <w:gridCol w:w="2730"/>
      </w:tblGrid>
      <w:tr w:rsidR="00271445" w:rsidRPr="00271445" w:rsidTr="00582B5B">
        <w:trPr>
          <w:trHeight w:val="612"/>
        </w:trPr>
        <w:tc>
          <w:tcPr>
            <w:tcW w:w="7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Наименование технологической зоны</w:t>
            </w:r>
          </w:p>
        </w:tc>
        <w:tc>
          <w:tcPr>
            <w:tcW w:w="23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Производительность ВПУ, м3/ч</w:t>
            </w:r>
          </w:p>
        </w:tc>
        <w:tc>
          <w:tcPr>
            <w:tcW w:w="27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 xml:space="preserve">Существующий </w:t>
            </w:r>
            <w:r>
              <w:rPr>
                <w:rFonts w:eastAsia="Times New Roman" w:cs="Times New Roman"/>
                <w:color w:val="000000"/>
                <w:sz w:val="24"/>
                <w:szCs w:val="24"/>
                <w:lang w:eastAsia="ru-RU"/>
              </w:rPr>
              <w:t>о</w:t>
            </w:r>
            <w:r w:rsidRPr="00271445">
              <w:rPr>
                <w:rFonts w:eastAsia="Times New Roman" w:cs="Times New Roman"/>
                <w:color w:val="000000"/>
                <w:sz w:val="24"/>
                <w:szCs w:val="24"/>
                <w:lang w:eastAsia="ru-RU"/>
              </w:rPr>
              <w:t>бъем аварийной подпитки, т/ч</w:t>
            </w:r>
          </w:p>
        </w:tc>
      </w:tr>
      <w:tr w:rsidR="00271445" w:rsidRPr="00271445" w:rsidTr="00582B5B">
        <w:trPr>
          <w:trHeight w:val="828"/>
        </w:trPr>
        <w:tc>
          <w:tcPr>
            <w:tcW w:w="714" w:type="dxa"/>
            <w:vMerge/>
            <w:tcBorders>
              <w:top w:val="single" w:sz="4" w:space="0" w:color="auto"/>
              <w:left w:val="single" w:sz="4" w:space="0" w:color="auto"/>
              <w:bottom w:val="single" w:sz="4" w:space="0" w:color="auto"/>
              <w:right w:val="single" w:sz="4" w:space="0" w:color="auto"/>
            </w:tcBorders>
            <w:vAlign w:val="center"/>
            <w:hideMark/>
          </w:tcPr>
          <w:p w:rsidR="00271445" w:rsidRPr="00271445" w:rsidRDefault="00271445" w:rsidP="00271445">
            <w:pPr>
              <w:spacing w:after="0" w:line="240" w:lineRule="auto"/>
              <w:rPr>
                <w:rFonts w:eastAsia="Times New Roman" w:cs="Times New Roman"/>
                <w:color w:val="000000"/>
                <w:sz w:val="24"/>
                <w:szCs w:val="24"/>
                <w:lang w:eastAsia="ru-RU"/>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rsidR="00271445" w:rsidRPr="00271445" w:rsidRDefault="00271445" w:rsidP="00271445">
            <w:pPr>
              <w:spacing w:after="0" w:line="240" w:lineRule="auto"/>
              <w:rPr>
                <w:rFonts w:eastAsia="Times New Roman" w:cs="Times New Roman"/>
                <w:color w:val="000000"/>
                <w:sz w:val="24"/>
                <w:szCs w:val="24"/>
                <w:lang w:eastAsia="ru-RU"/>
              </w:rPr>
            </w:pPr>
          </w:p>
        </w:tc>
        <w:tc>
          <w:tcPr>
            <w:tcW w:w="2347" w:type="dxa"/>
            <w:vMerge/>
            <w:tcBorders>
              <w:top w:val="single" w:sz="4" w:space="0" w:color="auto"/>
              <w:left w:val="single" w:sz="4" w:space="0" w:color="auto"/>
              <w:bottom w:val="single" w:sz="4" w:space="0" w:color="000000"/>
              <w:right w:val="single" w:sz="4" w:space="0" w:color="auto"/>
            </w:tcBorders>
            <w:vAlign w:val="center"/>
            <w:hideMark/>
          </w:tcPr>
          <w:p w:rsidR="00271445" w:rsidRPr="00271445" w:rsidRDefault="00271445" w:rsidP="00271445">
            <w:pPr>
              <w:spacing w:after="0" w:line="240" w:lineRule="auto"/>
              <w:rPr>
                <w:rFonts w:eastAsia="Times New Roman" w:cs="Times New Roman"/>
                <w:color w:val="000000"/>
                <w:sz w:val="24"/>
                <w:szCs w:val="24"/>
                <w:lang w:eastAsia="ru-RU"/>
              </w:rPr>
            </w:pPr>
          </w:p>
        </w:tc>
        <w:tc>
          <w:tcPr>
            <w:tcW w:w="2730" w:type="dxa"/>
            <w:vMerge/>
            <w:tcBorders>
              <w:top w:val="single" w:sz="4" w:space="0" w:color="auto"/>
              <w:left w:val="single" w:sz="4" w:space="0" w:color="auto"/>
              <w:bottom w:val="single" w:sz="4" w:space="0" w:color="auto"/>
              <w:right w:val="single" w:sz="4" w:space="0" w:color="auto"/>
            </w:tcBorders>
            <w:vAlign w:val="center"/>
            <w:hideMark/>
          </w:tcPr>
          <w:p w:rsidR="00271445" w:rsidRPr="00271445" w:rsidRDefault="00271445" w:rsidP="00271445">
            <w:pPr>
              <w:spacing w:after="0" w:line="240" w:lineRule="auto"/>
              <w:rPr>
                <w:rFonts w:eastAsia="Times New Roman" w:cs="Times New Roman"/>
                <w:color w:val="000000"/>
                <w:sz w:val="24"/>
                <w:szCs w:val="24"/>
                <w:lang w:eastAsia="ru-RU"/>
              </w:rPr>
            </w:pPr>
          </w:p>
        </w:tc>
      </w:tr>
      <w:tr w:rsidR="00271445" w:rsidRPr="00271445"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271445" w:rsidRPr="00582B5B" w:rsidRDefault="00271445" w:rsidP="00582B5B">
            <w:pPr>
              <w:pStyle w:val="a3"/>
              <w:numPr>
                <w:ilvl w:val="0"/>
                <w:numId w:val="43"/>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rPr>
                <w:rFonts w:eastAsia="Times New Roman" w:cs="Times New Roman"/>
                <w:color w:val="000000"/>
                <w:sz w:val="24"/>
                <w:szCs w:val="24"/>
                <w:lang w:eastAsia="ru-RU"/>
              </w:rPr>
            </w:pPr>
            <w:r w:rsidRPr="00271445">
              <w:rPr>
                <w:rFonts w:eastAsia="Times New Roman" w:cs="Times New Roman"/>
                <w:color w:val="000000"/>
                <w:sz w:val="24"/>
                <w:szCs w:val="24"/>
                <w:lang w:eastAsia="ru-RU"/>
              </w:rPr>
              <w:t xml:space="preserve"> д. Малышево,котельная №14                                         </w:t>
            </w:r>
          </w:p>
        </w:tc>
        <w:tc>
          <w:tcPr>
            <w:tcW w:w="2347"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2730" w:type="dxa"/>
            <w:tcBorders>
              <w:top w:val="nil"/>
              <w:left w:val="nil"/>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0,256</w:t>
            </w:r>
          </w:p>
        </w:tc>
      </w:tr>
      <w:tr w:rsidR="00271445" w:rsidRPr="00271445"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271445" w:rsidRPr="00582B5B" w:rsidRDefault="00271445" w:rsidP="00582B5B">
            <w:pPr>
              <w:pStyle w:val="a3"/>
              <w:numPr>
                <w:ilvl w:val="0"/>
                <w:numId w:val="43"/>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rPr>
                <w:rFonts w:eastAsia="Times New Roman" w:cs="Times New Roman"/>
                <w:color w:val="000000"/>
                <w:sz w:val="24"/>
                <w:szCs w:val="24"/>
                <w:lang w:eastAsia="ru-RU"/>
              </w:rPr>
            </w:pPr>
            <w:r w:rsidRPr="00271445">
              <w:rPr>
                <w:rFonts w:eastAsia="Times New Roman" w:cs="Times New Roman"/>
                <w:color w:val="000000"/>
                <w:sz w:val="24"/>
                <w:szCs w:val="24"/>
                <w:lang w:eastAsia="ru-RU"/>
              </w:rPr>
              <w:t>с. Парское, котельная №3</w:t>
            </w:r>
          </w:p>
        </w:tc>
        <w:tc>
          <w:tcPr>
            <w:tcW w:w="2347"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2730" w:type="dxa"/>
            <w:tcBorders>
              <w:top w:val="nil"/>
              <w:left w:val="nil"/>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0,332</w:t>
            </w:r>
          </w:p>
        </w:tc>
      </w:tr>
      <w:tr w:rsidR="00271445" w:rsidRPr="00271445"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271445" w:rsidRPr="00582B5B" w:rsidRDefault="00271445" w:rsidP="00582B5B">
            <w:pPr>
              <w:pStyle w:val="a3"/>
              <w:numPr>
                <w:ilvl w:val="0"/>
                <w:numId w:val="43"/>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rPr>
                <w:rFonts w:eastAsia="Times New Roman" w:cs="Times New Roman"/>
                <w:color w:val="000000"/>
                <w:sz w:val="24"/>
                <w:szCs w:val="24"/>
                <w:lang w:eastAsia="ru-RU"/>
              </w:rPr>
            </w:pPr>
            <w:r w:rsidRPr="00271445">
              <w:rPr>
                <w:rFonts w:eastAsia="Times New Roman" w:cs="Times New Roman"/>
                <w:color w:val="000000"/>
                <w:sz w:val="24"/>
                <w:szCs w:val="24"/>
                <w:lang w:eastAsia="ru-RU"/>
              </w:rPr>
              <w:t xml:space="preserve"> с. Сосновец, котельная №16</w:t>
            </w:r>
          </w:p>
        </w:tc>
        <w:tc>
          <w:tcPr>
            <w:tcW w:w="2347"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2730" w:type="dxa"/>
            <w:tcBorders>
              <w:top w:val="nil"/>
              <w:left w:val="nil"/>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0,361</w:t>
            </w:r>
          </w:p>
        </w:tc>
      </w:tr>
      <w:tr w:rsidR="00271445" w:rsidRPr="00271445" w:rsidTr="00582B5B">
        <w:trPr>
          <w:trHeight w:val="420"/>
        </w:trPr>
        <w:tc>
          <w:tcPr>
            <w:tcW w:w="714" w:type="dxa"/>
            <w:tcBorders>
              <w:top w:val="nil"/>
              <w:left w:val="single" w:sz="4" w:space="0" w:color="auto"/>
              <w:bottom w:val="single" w:sz="4" w:space="0" w:color="auto"/>
              <w:right w:val="single" w:sz="4" w:space="0" w:color="auto"/>
            </w:tcBorders>
            <w:shd w:val="clear" w:color="auto" w:fill="auto"/>
            <w:vAlign w:val="center"/>
          </w:tcPr>
          <w:p w:rsidR="00271445" w:rsidRPr="00582B5B" w:rsidRDefault="00271445" w:rsidP="00582B5B">
            <w:pPr>
              <w:pStyle w:val="a3"/>
              <w:numPr>
                <w:ilvl w:val="0"/>
                <w:numId w:val="43"/>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rPr>
                <w:rFonts w:eastAsia="Times New Roman" w:cs="Times New Roman"/>
                <w:color w:val="000000"/>
                <w:sz w:val="24"/>
                <w:szCs w:val="24"/>
                <w:lang w:eastAsia="ru-RU"/>
              </w:rPr>
            </w:pPr>
            <w:r w:rsidRPr="00271445">
              <w:rPr>
                <w:rFonts w:eastAsia="Times New Roman" w:cs="Times New Roman"/>
                <w:color w:val="000000"/>
                <w:sz w:val="24"/>
                <w:szCs w:val="24"/>
                <w:lang w:eastAsia="ru-RU"/>
              </w:rPr>
              <w:t xml:space="preserve">БМК д. Котиха, ул. Молодежная, д. 7 </w:t>
            </w:r>
          </w:p>
        </w:tc>
        <w:tc>
          <w:tcPr>
            <w:tcW w:w="2347" w:type="dxa"/>
            <w:tcBorders>
              <w:top w:val="nil"/>
              <w:left w:val="nil"/>
              <w:bottom w:val="single" w:sz="4" w:space="0" w:color="auto"/>
              <w:right w:val="single" w:sz="4" w:space="0" w:color="auto"/>
            </w:tcBorders>
            <w:shd w:val="clear" w:color="auto" w:fill="auto"/>
            <w:noWrap/>
            <w:vAlign w:val="bottom"/>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w:t>
            </w:r>
          </w:p>
        </w:tc>
        <w:tc>
          <w:tcPr>
            <w:tcW w:w="2730" w:type="dxa"/>
            <w:tcBorders>
              <w:top w:val="nil"/>
              <w:left w:val="nil"/>
              <w:bottom w:val="single" w:sz="4" w:space="0" w:color="auto"/>
              <w:right w:val="single" w:sz="4" w:space="0" w:color="auto"/>
            </w:tcBorders>
            <w:shd w:val="clear" w:color="auto" w:fill="auto"/>
            <w:vAlign w:val="center"/>
            <w:hideMark/>
          </w:tcPr>
          <w:p w:rsidR="00271445" w:rsidRPr="00271445" w:rsidRDefault="00271445" w:rsidP="00271445">
            <w:pPr>
              <w:spacing w:after="0" w:line="240" w:lineRule="auto"/>
              <w:jc w:val="center"/>
              <w:rPr>
                <w:rFonts w:eastAsia="Times New Roman" w:cs="Times New Roman"/>
                <w:color w:val="000000"/>
                <w:sz w:val="24"/>
                <w:szCs w:val="24"/>
                <w:lang w:eastAsia="ru-RU"/>
              </w:rPr>
            </w:pPr>
            <w:r w:rsidRPr="00271445">
              <w:rPr>
                <w:rFonts w:eastAsia="Times New Roman" w:cs="Times New Roman"/>
                <w:color w:val="000000"/>
                <w:sz w:val="24"/>
                <w:szCs w:val="24"/>
                <w:lang w:eastAsia="ru-RU"/>
              </w:rPr>
              <w:t>0,005</w:t>
            </w:r>
          </w:p>
        </w:tc>
      </w:tr>
    </w:tbl>
    <w:p w:rsidR="00271445" w:rsidRDefault="00271445" w:rsidP="009315A2">
      <w:pPr>
        <w:pStyle w:val="TableParagraph"/>
        <w:spacing w:before="120" w:line="276" w:lineRule="auto"/>
        <w:ind w:firstLine="567"/>
        <w:jc w:val="both"/>
        <w:rPr>
          <w:sz w:val="24"/>
          <w:lang w:val="ru-RU"/>
        </w:rPr>
      </w:pPr>
    </w:p>
    <w:p w:rsidR="001379B6" w:rsidRPr="001379B6" w:rsidRDefault="001379B6" w:rsidP="009007F4">
      <w:pPr>
        <w:pStyle w:val="1"/>
        <w:rPr>
          <w:shd w:val="clear" w:color="auto" w:fill="FFFFFF"/>
        </w:rPr>
      </w:pPr>
      <w:bookmarkStart w:id="46" w:name="_Toc53262664"/>
      <w:bookmarkStart w:id="47" w:name="_Toc32306870"/>
      <w:r w:rsidRPr="001379B6">
        <w:t>РАЗДЕЛ 4.</w:t>
      </w:r>
      <w:r w:rsidRPr="001379B6">
        <w:rPr>
          <w:shd w:val="clear" w:color="auto" w:fill="FFFFFF"/>
        </w:rPr>
        <w:t>ОСНОВНЫЕ ПОЛОЖЕНИЯ МАСТЕ</w:t>
      </w:r>
      <w:r w:rsidR="004A0012">
        <w:rPr>
          <w:shd w:val="clear" w:color="auto" w:fill="FFFFFF"/>
        </w:rPr>
        <w:t>Р</w:t>
      </w:r>
      <w:r w:rsidRPr="001379B6">
        <w:rPr>
          <w:shd w:val="clear" w:color="auto" w:fill="FFFFFF"/>
        </w:rPr>
        <w:t xml:space="preserve">-ПЛАНА РАЗВИТИЯ СИСТЕМ ТЕПЛОСНАБЖЕНИЯ ПОСЕЛЕНИЯ, </w:t>
      </w:r>
      <w:r w:rsidR="000628AA">
        <w:rPr>
          <w:shd w:val="clear" w:color="auto" w:fill="FFFFFF"/>
        </w:rPr>
        <w:t>СЕЛЬСКОГО</w:t>
      </w:r>
      <w:r w:rsidRPr="001379B6">
        <w:rPr>
          <w:shd w:val="clear" w:color="auto" w:fill="FFFFFF"/>
        </w:rPr>
        <w:t xml:space="preserve"> ОКРУГА, ГОРОДА ФЕДЕРАЛЬНОГО ЗНАЧЕНИЯ</w:t>
      </w:r>
      <w:bookmarkEnd w:id="46"/>
    </w:p>
    <w:p w:rsidR="00670CCD" w:rsidRDefault="001379B6" w:rsidP="00217B2B">
      <w:pPr>
        <w:pStyle w:val="2"/>
        <w:rPr>
          <w:shd w:val="clear" w:color="auto" w:fill="FFFFFF"/>
        </w:rPr>
      </w:pPr>
      <w:bookmarkStart w:id="48" w:name="_Toc53262665"/>
      <w:r w:rsidRPr="005F0A30">
        <w:rPr>
          <w:shd w:val="clear" w:color="auto" w:fill="FFFFFF"/>
        </w:rPr>
        <w:t xml:space="preserve">а) </w:t>
      </w:r>
      <w:r w:rsidR="00670CCD">
        <w:t>описание сценариев развития теплоснабжения поселения, городского округа, города федерального значения</w:t>
      </w:r>
      <w:bookmarkEnd w:id="48"/>
    </w:p>
    <w:p w:rsidR="009D354B" w:rsidRDefault="009D354B" w:rsidP="009D354B">
      <w:pPr>
        <w:spacing w:after="0" w:line="360" w:lineRule="auto"/>
        <w:ind w:firstLine="567"/>
        <w:jc w:val="both"/>
        <w:rPr>
          <w:rFonts w:eastAsia="Times New Roman" w:cs="Times New Roman"/>
          <w:sz w:val="24"/>
          <w:szCs w:val="24"/>
        </w:rPr>
      </w:pPr>
      <w:r w:rsidRPr="00B1193C">
        <w:rPr>
          <w:rFonts w:eastAsia="Times New Roman" w:cs="Times New Roman"/>
          <w:sz w:val="24"/>
          <w:szCs w:val="24"/>
        </w:rPr>
        <w:t xml:space="preserve">ООО "Энергетик" занимается эксплуатацией </w:t>
      </w:r>
      <w:r w:rsidR="008564EC">
        <w:rPr>
          <w:rFonts w:eastAsia="Times New Roman" w:cs="Times New Roman"/>
          <w:sz w:val="24"/>
          <w:szCs w:val="24"/>
        </w:rPr>
        <w:t>трех</w:t>
      </w:r>
      <w:r w:rsidRPr="00B1193C">
        <w:rPr>
          <w:rFonts w:eastAsia="Times New Roman" w:cs="Times New Roman"/>
          <w:sz w:val="24"/>
          <w:szCs w:val="24"/>
        </w:rPr>
        <w:t xml:space="preserve"> газовых котельных </w:t>
      </w:r>
      <w:r>
        <w:rPr>
          <w:rFonts w:eastAsia="Times New Roman" w:cs="Times New Roman"/>
          <w:sz w:val="24"/>
          <w:szCs w:val="24"/>
        </w:rPr>
        <w:t xml:space="preserve">Парского СП. </w:t>
      </w:r>
      <w:r w:rsidRPr="00EB15B7">
        <w:rPr>
          <w:rFonts w:eastAsia="Times New Roman" w:cs="Times New Roman"/>
          <w:sz w:val="24"/>
          <w:szCs w:val="24"/>
        </w:rPr>
        <w:t xml:space="preserve">Газовые котельные в основном построены в 1980 -1990 годах. </w:t>
      </w:r>
      <w:r w:rsidR="003509E4">
        <w:rPr>
          <w:rFonts w:eastAsia="Times New Roman" w:cs="Times New Roman"/>
          <w:sz w:val="24"/>
          <w:szCs w:val="24"/>
        </w:rPr>
        <w:t>П</w:t>
      </w:r>
      <w:r w:rsidRPr="00EB15B7">
        <w:rPr>
          <w:rFonts w:eastAsia="Times New Roman" w:cs="Times New Roman"/>
          <w:sz w:val="24"/>
          <w:szCs w:val="24"/>
        </w:rPr>
        <w:t>роведен</w:t>
      </w:r>
      <w:r w:rsidR="003509E4">
        <w:rPr>
          <w:rFonts w:eastAsia="Times New Roman" w:cs="Times New Roman"/>
          <w:sz w:val="24"/>
          <w:szCs w:val="24"/>
        </w:rPr>
        <w:t>ы</w:t>
      </w:r>
      <w:r w:rsidRPr="00EB15B7">
        <w:rPr>
          <w:rFonts w:eastAsia="Times New Roman" w:cs="Times New Roman"/>
          <w:sz w:val="24"/>
          <w:szCs w:val="24"/>
        </w:rPr>
        <w:t xml:space="preserve"> работ</w:t>
      </w:r>
      <w:r w:rsidR="003509E4">
        <w:rPr>
          <w:rFonts w:eastAsia="Times New Roman" w:cs="Times New Roman"/>
          <w:sz w:val="24"/>
          <w:szCs w:val="24"/>
        </w:rPr>
        <w:t>ы</w:t>
      </w:r>
      <w:r w:rsidRPr="00EB15B7">
        <w:rPr>
          <w:rFonts w:eastAsia="Times New Roman" w:cs="Times New Roman"/>
          <w:sz w:val="24"/>
          <w:szCs w:val="24"/>
        </w:rPr>
        <w:t xml:space="preserve"> по замене </w:t>
      </w:r>
      <w:r w:rsidR="003509E4">
        <w:rPr>
          <w:rFonts w:eastAsia="Times New Roman" w:cs="Times New Roman"/>
          <w:sz w:val="24"/>
          <w:szCs w:val="24"/>
        </w:rPr>
        <w:t xml:space="preserve">оборудования котельной с. Сосновец, </w:t>
      </w:r>
      <w:r w:rsidR="0060563F" w:rsidRPr="00EB15B7">
        <w:rPr>
          <w:rFonts w:eastAsia="Times New Roman" w:cs="Times New Roman"/>
          <w:sz w:val="24"/>
          <w:szCs w:val="24"/>
        </w:rPr>
        <w:t>работ</w:t>
      </w:r>
      <w:r w:rsidR="0060563F">
        <w:rPr>
          <w:rFonts w:eastAsia="Times New Roman" w:cs="Times New Roman"/>
          <w:sz w:val="24"/>
          <w:szCs w:val="24"/>
        </w:rPr>
        <w:t>ы</w:t>
      </w:r>
      <w:r w:rsidR="0060563F" w:rsidRPr="00EB15B7">
        <w:rPr>
          <w:rFonts w:eastAsia="Times New Roman" w:cs="Times New Roman"/>
          <w:sz w:val="24"/>
          <w:szCs w:val="24"/>
        </w:rPr>
        <w:t xml:space="preserve"> по замене </w:t>
      </w:r>
      <w:r w:rsidR="0060563F">
        <w:rPr>
          <w:rFonts w:eastAsia="Times New Roman" w:cs="Times New Roman"/>
          <w:sz w:val="24"/>
          <w:szCs w:val="24"/>
        </w:rPr>
        <w:t xml:space="preserve">оборудования котельной с. </w:t>
      </w:r>
      <w:r w:rsidR="003509E4" w:rsidRPr="003509E4">
        <w:rPr>
          <w:rFonts w:eastAsia="Times New Roman" w:cs="Times New Roman"/>
          <w:sz w:val="24"/>
          <w:szCs w:val="24"/>
        </w:rPr>
        <w:t>с</w:t>
      </w:r>
      <w:r w:rsidR="0060563F">
        <w:rPr>
          <w:rFonts w:eastAsia="Times New Roman" w:cs="Times New Roman"/>
          <w:sz w:val="24"/>
          <w:szCs w:val="24"/>
        </w:rPr>
        <w:t>.</w:t>
      </w:r>
      <w:r w:rsidR="003509E4" w:rsidRPr="003509E4">
        <w:rPr>
          <w:rFonts w:eastAsia="Times New Roman" w:cs="Times New Roman"/>
          <w:sz w:val="24"/>
          <w:szCs w:val="24"/>
        </w:rPr>
        <w:t xml:space="preserve"> Парское</w:t>
      </w:r>
      <w:r w:rsidRPr="00EB15B7">
        <w:rPr>
          <w:rFonts w:eastAsia="Times New Roman" w:cs="Times New Roman"/>
          <w:sz w:val="24"/>
          <w:szCs w:val="24"/>
        </w:rPr>
        <w:t>.</w:t>
      </w:r>
    </w:p>
    <w:p w:rsidR="009D354B" w:rsidRDefault="003509E4" w:rsidP="009D354B">
      <w:pPr>
        <w:spacing w:after="0" w:line="360" w:lineRule="auto"/>
        <w:ind w:firstLine="567"/>
        <w:jc w:val="both"/>
        <w:rPr>
          <w:rFonts w:eastAsia="Times New Roman" w:cs="Times New Roman"/>
          <w:sz w:val="24"/>
          <w:szCs w:val="24"/>
        </w:rPr>
      </w:pPr>
      <w:r>
        <w:rPr>
          <w:rFonts w:eastAsia="Times New Roman" w:cs="Times New Roman"/>
          <w:sz w:val="24"/>
          <w:szCs w:val="24"/>
        </w:rPr>
        <w:t>С</w:t>
      </w:r>
      <w:r w:rsidR="009D354B">
        <w:rPr>
          <w:rFonts w:eastAsia="Times New Roman" w:cs="Times New Roman"/>
          <w:sz w:val="24"/>
          <w:szCs w:val="24"/>
        </w:rPr>
        <w:t xml:space="preserve"> целью повышения энергоэффективности</w:t>
      </w:r>
      <w:r>
        <w:rPr>
          <w:rFonts w:eastAsia="Times New Roman" w:cs="Times New Roman"/>
          <w:sz w:val="24"/>
          <w:szCs w:val="24"/>
        </w:rPr>
        <w:t xml:space="preserve"> в сфере теплоснабжения необходимо проведение мероприятий</w:t>
      </w:r>
      <w:r w:rsidR="009D354B">
        <w:rPr>
          <w:rFonts w:eastAsia="Times New Roman" w:cs="Times New Roman"/>
          <w:sz w:val="24"/>
          <w:szCs w:val="24"/>
        </w:rPr>
        <w:t>:</w:t>
      </w:r>
    </w:p>
    <w:p w:rsidR="001F2E64" w:rsidRDefault="001F2E64" w:rsidP="009D354B">
      <w:pPr>
        <w:spacing w:after="0" w:line="360" w:lineRule="auto"/>
        <w:ind w:firstLine="567"/>
        <w:jc w:val="both"/>
        <w:rPr>
          <w:rFonts w:cs="Times New Roman"/>
          <w:i/>
          <w:color w:val="000000"/>
          <w:sz w:val="24"/>
          <w:szCs w:val="24"/>
          <w:u w:val="single"/>
        </w:rPr>
      </w:pPr>
      <w:r w:rsidRPr="001F2E64">
        <w:rPr>
          <w:rFonts w:cs="Times New Roman"/>
          <w:i/>
          <w:color w:val="000000"/>
          <w:sz w:val="24"/>
          <w:szCs w:val="24"/>
          <w:u w:val="single"/>
        </w:rPr>
        <w:t xml:space="preserve">1 </w:t>
      </w:r>
      <w:r>
        <w:rPr>
          <w:rFonts w:cs="Times New Roman"/>
          <w:i/>
          <w:color w:val="000000"/>
          <w:sz w:val="24"/>
          <w:szCs w:val="24"/>
          <w:u w:val="single"/>
        </w:rPr>
        <w:t>В</w:t>
      </w:r>
      <w:r w:rsidRPr="001F2E64">
        <w:rPr>
          <w:rFonts w:cs="Times New Roman"/>
          <w:i/>
          <w:color w:val="000000"/>
          <w:sz w:val="24"/>
          <w:szCs w:val="24"/>
          <w:u w:val="single"/>
        </w:rPr>
        <w:t>ариант</w:t>
      </w:r>
      <w:r>
        <w:rPr>
          <w:rFonts w:cs="Times New Roman"/>
          <w:i/>
          <w:color w:val="000000"/>
          <w:sz w:val="24"/>
          <w:szCs w:val="24"/>
          <w:u w:val="single"/>
        </w:rPr>
        <w:t>.</w:t>
      </w:r>
    </w:p>
    <w:p w:rsidR="009D354B" w:rsidRDefault="009D354B" w:rsidP="009D354B">
      <w:pPr>
        <w:spacing w:after="0" w:line="360" w:lineRule="auto"/>
        <w:ind w:firstLine="567"/>
        <w:jc w:val="both"/>
        <w:rPr>
          <w:rFonts w:cs="Times New Roman"/>
          <w:color w:val="000000"/>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w:t>
      </w:r>
      <w:r w:rsidR="0060563F">
        <w:rPr>
          <w:rFonts w:cs="Times New Roman"/>
          <w:color w:val="000000"/>
          <w:sz w:val="24"/>
          <w:szCs w:val="24"/>
        </w:rPr>
        <w:t xml:space="preserve">проводить планово-предупредительный ремонт </w:t>
      </w:r>
      <w:r w:rsidRPr="005F0A30">
        <w:rPr>
          <w:rFonts w:cs="Times New Roman"/>
          <w:color w:val="000000"/>
          <w:sz w:val="24"/>
          <w:szCs w:val="24"/>
        </w:rPr>
        <w:t xml:space="preserve">тепловых сетей с заменой </w:t>
      </w:r>
      <w:r w:rsidR="0060563F">
        <w:rPr>
          <w:rFonts w:cs="Times New Roman"/>
          <w:color w:val="000000"/>
          <w:sz w:val="24"/>
          <w:szCs w:val="24"/>
        </w:rPr>
        <w:t>участков</w:t>
      </w:r>
      <w:r w:rsidRPr="005F0A30">
        <w:rPr>
          <w:rFonts w:cs="Times New Roman"/>
          <w:color w:val="000000"/>
          <w:sz w:val="24"/>
          <w:szCs w:val="24"/>
        </w:rPr>
        <w:t xml:space="preserve"> трубопроводов, в т. ч. выработавших свой ресурс, на новые в пенополиуретановой</w:t>
      </w:r>
      <w:r w:rsidR="0060563F">
        <w:rPr>
          <w:rFonts w:cs="Times New Roman"/>
          <w:color w:val="000000"/>
          <w:sz w:val="24"/>
          <w:szCs w:val="24"/>
        </w:rPr>
        <w:t xml:space="preserve"> </w:t>
      </w:r>
      <w:r w:rsidRPr="005F0A30">
        <w:rPr>
          <w:rFonts w:cs="Times New Roman"/>
          <w:color w:val="000000"/>
          <w:sz w:val="24"/>
          <w:szCs w:val="24"/>
        </w:rPr>
        <w:t xml:space="preserve">изоляции трубопроводы (стальные или выполненные из термостойкого пластика). Замена </w:t>
      </w:r>
      <w:r w:rsidR="0060563F">
        <w:rPr>
          <w:rFonts w:cs="Times New Roman"/>
          <w:color w:val="000000"/>
          <w:sz w:val="24"/>
          <w:szCs w:val="24"/>
        </w:rPr>
        <w:t xml:space="preserve">участков </w:t>
      </w:r>
      <w:r w:rsidRPr="005F0A30">
        <w:rPr>
          <w:rFonts w:cs="Times New Roman"/>
          <w:color w:val="000000"/>
          <w:sz w:val="24"/>
          <w:szCs w:val="24"/>
        </w:rPr>
        <w:t>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9D354B" w:rsidRDefault="009D354B" w:rsidP="009D354B">
      <w:pPr>
        <w:spacing w:after="0" w:line="360" w:lineRule="auto"/>
        <w:ind w:firstLine="567"/>
        <w:jc w:val="both"/>
        <w:rPr>
          <w:rFonts w:ascii="TimesNewRomanPSMT" w:hAnsi="TimesNewRomanPSMT"/>
          <w:color w:val="000000"/>
          <w:sz w:val="24"/>
          <w:szCs w:val="24"/>
        </w:rPr>
      </w:pPr>
      <w:r w:rsidRPr="005F0A30">
        <w:rPr>
          <w:rFonts w:ascii="TimesNewRomanPSMT" w:hAnsi="TimesNewRomanPSMT"/>
          <w:i/>
          <w:color w:val="000000"/>
          <w:sz w:val="24"/>
          <w:szCs w:val="24"/>
          <w:u w:val="single"/>
        </w:rPr>
        <w:t>2 Вариант.</w:t>
      </w:r>
    </w:p>
    <w:p w:rsidR="009D354B" w:rsidRDefault="003A59F8" w:rsidP="009D354B">
      <w:pPr>
        <w:spacing w:after="0" w:line="360" w:lineRule="auto"/>
        <w:ind w:firstLine="567"/>
        <w:jc w:val="both"/>
        <w:rPr>
          <w:rFonts w:ascii="TimesNewRomanPSMT" w:hAnsi="TimesNewRomanPSMT"/>
          <w:color w:val="000000"/>
          <w:sz w:val="24"/>
          <w:szCs w:val="24"/>
        </w:rPr>
      </w:pPr>
      <w:r>
        <w:rPr>
          <w:rFonts w:ascii="TimesNewRomanPSMT" w:hAnsi="TimesNewRomanPSMT"/>
          <w:color w:val="000000"/>
          <w:sz w:val="24"/>
          <w:szCs w:val="24"/>
        </w:rPr>
        <w:t>Ремонт</w:t>
      </w:r>
      <w:r w:rsidR="009D354B" w:rsidRPr="005F0A30">
        <w:rPr>
          <w:rFonts w:ascii="TimesNewRomanPSMT" w:hAnsi="TimesNewRomanPSMT"/>
          <w:color w:val="000000"/>
          <w:sz w:val="24"/>
          <w:szCs w:val="24"/>
        </w:rPr>
        <w:t xml:space="preserve"> тепловых сетей не буд</w:t>
      </w:r>
      <w:r w:rsidR="001F2E64">
        <w:rPr>
          <w:rFonts w:ascii="TimesNewRomanPSMT" w:hAnsi="TimesNewRomanPSMT"/>
          <w:color w:val="000000"/>
          <w:sz w:val="24"/>
          <w:szCs w:val="24"/>
        </w:rPr>
        <w:t>е</w:t>
      </w:r>
      <w:r w:rsidR="009D354B" w:rsidRPr="005F0A30">
        <w:rPr>
          <w:rFonts w:ascii="TimesNewRomanPSMT" w:hAnsi="TimesNewRomanPSMT"/>
          <w:color w:val="000000"/>
          <w:sz w:val="24"/>
          <w:szCs w:val="24"/>
        </w:rPr>
        <w:t>т реализовываться.</w:t>
      </w:r>
      <w:r w:rsidR="001F2E64">
        <w:rPr>
          <w:rFonts w:ascii="TimesNewRomanPSMT" w:hAnsi="TimesNewRomanPSMT"/>
          <w:color w:val="000000"/>
          <w:sz w:val="24"/>
          <w:szCs w:val="24"/>
        </w:rPr>
        <w:t xml:space="preserve"> </w:t>
      </w:r>
      <w:r w:rsidR="009D354B" w:rsidRPr="005F0A30">
        <w:rPr>
          <w:rFonts w:ascii="TimesNewRomanPSMT" w:hAnsi="TimesNewRomanPSMT"/>
          <w:color w:val="000000"/>
          <w:sz w:val="24"/>
          <w:szCs w:val="24"/>
        </w:rPr>
        <w:t>Соответственно</w:t>
      </w:r>
      <w:r w:rsidR="009D354B">
        <w:rPr>
          <w:rFonts w:ascii="TimesNewRomanPSMT" w:hAnsi="TimesNewRomanPSMT"/>
          <w:color w:val="000000"/>
          <w:sz w:val="24"/>
          <w:szCs w:val="24"/>
        </w:rPr>
        <w:t>,</w:t>
      </w:r>
      <w:r w:rsidR="009D354B" w:rsidRPr="005F0A30">
        <w:rPr>
          <w:rFonts w:ascii="TimesNewRomanPSMT" w:hAnsi="TimesNewRomanPSMT"/>
          <w:color w:val="000000"/>
          <w:sz w:val="24"/>
          <w:szCs w:val="24"/>
        </w:rPr>
        <w:t xml:space="preserve"> будет проиходить износ системы теплоснабжения и</w:t>
      </w:r>
      <w:r w:rsidR="009D354B">
        <w:rPr>
          <w:rFonts w:ascii="TimesNewRomanPSMT" w:hAnsi="TimesNewRomanPSMT"/>
          <w:color w:val="000000"/>
          <w:sz w:val="24"/>
          <w:szCs w:val="24"/>
        </w:rPr>
        <w:t>,</w:t>
      </w:r>
      <w:r w:rsidR="009D354B" w:rsidRPr="005F0A30">
        <w:rPr>
          <w:rFonts w:ascii="TimesNewRomanPSMT" w:hAnsi="TimesNewRomanPSMT"/>
          <w:color w:val="000000"/>
          <w:sz w:val="24"/>
          <w:szCs w:val="24"/>
        </w:rPr>
        <w:t xml:space="preserve"> как следствие</w:t>
      </w:r>
      <w:r w:rsidR="009D354B">
        <w:rPr>
          <w:rFonts w:ascii="TimesNewRomanPSMT" w:hAnsi="TimesNewRomanPSMT"/>
          <w:color w:val="000000"/>
          <w:sz w:val="24"/>
          <w:szCs w:val="24"/>
        </w:rPr>
        <w:t>,</w:t>
      </w:r>
      <w:r w:rsidR="003509E4">
        <w:rPr>
          <w:rFonts w:ascii="TimesNewRomanPSMT" w:hAnsi="TimesNewRomanPSMT"/>
          <w:color w:val="000000"/>
          <w:sz w:val="24"/>
          <w:szCs w:val="24"/>
        </w:rPr>
        <w:t xml:space="preserve"> </w:t>
      </w:r>
      <w:r w:rsidR="009D354B" w:rsidRPr="005F0A30">
        <w:rPr>
          <w:rFonts w:ascii="TimesNewRomanPSMT" w:hAnsi="TimesNewRomanPSMT"/>
          <w:color w:val="000000"/>
          <w:sz w:val="24"/>
          <w:szCs w:val="24"/>
        </w:rPr>
        <w:t>будут</w:t>
      </w:r>
      <w:r w:rsidR="003509E4">
        <w:rPr>
          <w:rFonts w:ascii="TimesNewRomanPSMT" w:hAnsi="TimesNewRomanPSMT"/>
          <w:color w:val="000000"/>
          <w:sz w:val="24"/>
          <w:szCs w:val="24"/>
        </w:rPr>
        <w:t xml:space="preserve"> </w:t>
      </w:r>
      <w:r w:rsidR="009D354B" w:rsidRPr="005F0A30">
        <w:rPr>
          <w:rFonts w:ascii="TimesNewRomanPSMT" w:hAnsi="TimesNewRomanPSMT"/>
          <w:color w:val="000000"/>
          <w:sz w:val="24"/>
          <w:szCs w:val="24"/>
        </w:rPr>
        <w:t>ухудшаться показатели ее работы (повысится аварийность тепловых сетей и котельной, снизится КПД, увеличатся эксплуатационные издержки).</w:t>
      </w:r>
    </w:p>
    <w:p w:rsidR="00670CCD" w:rsidRDefault="009D354B" w:rsidP="00217B2B">
      <w:pPr>
        <w:pStyle w:val="2"/>
      </w:pPr>
      <w:bookmarkStart w:id="49" w:name="_Toc53262666"/>
      <w:bookmarkStart w:id="50" w:name="_Toc50371143"/>
      <w:r w:rsidRPr="000D2160">
        <w:t xml:space="preserve">б) </w:t>
      </w:r>
      <w:r w:rsidR="00670CCD">
        <w:t>обоснование выбора приоритетного сценария развития теплоснабжения поселения, городского округа, города федерального значения.</w:t>
      </w:r>
      <w:bookmarkEnd w:id="49"/>
    </w:p>
    <w:bookmarkEnd w:id="50"/>
    <w:p w:rsidR="009D354B" w:rsidRDefault="009D354B" w:rsidP="009D354B">
      <w:pPr>
        <w:spacing w:line="360" w:lineRule="auto"/>
        <w:ind w:firstLine="567"/>
        <w:jc w:val="both"/>
        <w:rPr>
          <w:sz w:val="24"/>
          <w:szCs w:val="24"/>
        </w:rPr>
      </w:pPr>
      <w:r w:rsidRPr="00005A5D">
        <w:rPr>
          <w:sz w:val="24"/>
          <w:szCs w:val="24"/>
        </w:rPr>
        <w:t xml:space="preserve">Приоритетным вариантом перспективного развития систем теплоснабжения </w:t>
      </w:r>
      <w:r>
        <w:rPr>
          <w:sz w:val="24"/>
          <w:szCs w:val="24"/>
        </w:rPr>
        <w:t>Парского СП</w:t>
      </w:r>
      <w:r w:rsidRPr="00005A5D">
        <w:rPr>
          <w:sz w:val="24"/>
          <w:szCs w:val="24"/>
        </w:rPr>
        <w:t xml:space="preserve"> предлагается вариант 1 предусматривающий </w:t>
      </w:r>
      <w:r w:rsidR="0060563F">
        <w:rPr>
          <w:rFonts w:cs="Times New Roman"/>
          <w:color w:val="000000"/>
          <w:sz w:val="24"/>
          <w:szCs w:val="24"/>
        </w:rPr>
        <w:t xml:space="preserve">планово-предупредительный ремонт </w:t>
      </w:r>
      <w:r w:rsidR="0060563F" w:rsidRPr="005F0A30">
        <w:rPr>
          <w:rFonts w:cs="Times New Roman"/>
          <w:color w:val="000000"/>
          <w:sz w:val="24"/>
          <w:szCs w:val="24"/>
        </w:rPr>
        <w:t xml:space="preserve">тепловых сетей с заменой </w:t>
      </w:r>
      <w:r w:rsidR="0060563F">
        <w:rPr>
          <w:rFonts w:cs="Times New Roman"/>
          <w:color w:val="000000"/>
          <w:sz w:val="24"/>
          <w:szCs w:val="24"/>
        </w:rPr>
        <w:t>участков</w:t>
      </w:r>
      <w:r w:rsidR="0060563F" w:rsidRPr="005F0A30">
        <w:rPr>
          <w:rFonts w:cs="Times New Roman"/>
          <w:color w:val="000000"/>
          <w:sz w:val="24"/>
          <w:szCs w:val="24"/>
        </w:rPr>
        <w:t xml:space="preserve"> трубопроводов</w:t>
      </w:r>
      <w:r w:rsidRPr="00005A5D">
        <w:rPr>
          <w:sz w:val="24"/>
          <w:szCs w:val="24"/>
        </w:rPr>
        <w:t>.</w:t>
      </w:r>
    </w:p>
    <w:p w:rsidR="006D4AB3" w:rsidRDefault="006D4AB3" w:rsidP="009D354B">
      <w:pPr>
        <w:spacing w:line="360" w:lineRule="auto"/>
        <w:ind w:firstLine="567"/>
        <w:jc w:val="both"/>
        <w:rPr>
          <w:sz w:val="24"/>
          <w:szCs w:val="24"/>
        </w:rPr>
      </w:pPr>
    </w:p>
    <w:p w:rsidR="00670CCD" w:rsidRDefault="00670CCD" w:rsidP="009D354B">
      <w:pPr>
        <w:spacing w:line="360" w:lineRule="auto"/>
        <w:ind w:firstLine="567"/>
        <w:jc w:val="both"/>
        <w:rPr>
          <w:sz w:val="24"/>
          <w:szCs w:val="24"/>
        </w:rPr>
      </w:pPr>
    </w:p>
    <w:p w:rsidR="00670CCD" w:rsidRDefault="00670CCD" w:rsidP="009D354B">
      <w:pPr>
        <w:spacing w:line="360" w:lineRule="auto"/>
        <w:ind w:firstLine="567"/>
        <w:jc w:val="both"/>
        <w:rPr>
          <w:sz w:val="24"/>
          <w:szCs w:val="24"/>
        </w:rPr>
      </w:pPr>
    </w:p>
    <w:p w:rsidR="008564EC" w:rsidRDefault="008564EC">
      <w:pPr>
        <w:rPr>
          <w:rFonts w:eastAsia="Times New Roman" w:cs="Times New Roman"/>
          <w:b/>
          <w:bCs/>
          <w:szCs w:val="28"/>
        </w:rPr>
      </w:pPr>
      <w:bookmarkStart w:id="51" w:name="_Toc53262667"/>
      <w:r>
        <w:br w:type="page"/>
      </w:r>
    </w:p>
    <w:p w:rsidR="00952A6C" w:rsidRPr="00A20BD8" w:rsidRDefault="00952A6C" w:rsidP="009007F4">
      <w:pPr>
        <w:pStyle w:val="1"/>
      </w:pPr>
      <w:r w:rsidRPr="00A20BD8">
        <w:t xml:space="preserve">РАЗДЕЛ </w:t>
      </w:r>
      <w:r w:rsidR="001379B6" w:rsidRPr="00A20BD8">
        <w:t>5</w:t>
      </w:r>
      <w:r w:rsidRPr="00A20BD8">
        <w:t>. ПРЕДЛОЖЕНИЯ ПО СТРОИТЕЛЬСТВУ, РЕКОНСТРУКЦИИ И ТЕХНИЧЕСКОМУ ПЕРЕВООРУЖЕНИЮ</w:t>
      </w:r>
      <w:r w:rsidR="00B5100D">
        <w:t xml:space="preserve"> И (ИЛИ) МОДЕРНИЗАЦИИ </w:t>
      </w:r>
      <w:r w:rsidRPr="00A20BD8">
        <w:t>ИСТОЧНИКОВ ТЕПЛОВОЙ ЭНЕРГИИ</w:t>
      </w:r>
      <w:bookmarkEnd w:id="47"/>
      <w:bookmarkEnd w:id="51"/>
    </w:p>
    <w:p w:rsidR="00B5100D" w:rsidRDefault="00952A6C" w:rsidP="00217B2B">
      <w:pPr>
        <w:pStyle w:val="2"/>
      </w:pPr>
      <w:bookmarkStart w:id="52" w:name="_Toc53262668"/>
      <w:r w:rsidRPr="00F042A0">
        <w:t xml:space="preserve">а) </w:t>
      </w:r>
      <w:r w:rsidR="00B5100D">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52"/>
    </w:p>
    <w:p w:rsidR="00CA6E02" w:rsidRPr="00F042A0" w:rsidRDefault="00F042A0" w:rsidP="00F042A0">
      <w:pPr>
        <w:widowControl w:val="0"/>
        <w:tabs>
          <w:tab w:val="left" w:pos="988"/>
        </w:tabs>
        <w:autoSpaceDE w:val="0"/>
        <w:autoSpaceDN w:val="0"/>
        <w:spacing w:after="0" w:line="240" w:lineRule="auto"/>
        <w:ind w:firstLine="567"/>
        <w:jc w:val="both"/>
        <w:rPr>
          <w:rFonts w:eastAsia="Times New Roman" w:cs="Times New Roman"/>
          <w:b/>
          <w:sz w:val="16"/>
          <w:szCs w:val="16"/>
        </w:rPr>
      </w:pPr>
      <w:r w:rsidRPr="00F042A0">
        <w:rPr>
          <w:rFonts w:eastAsia="Times New Roman" w:cs="Times New Roman"/>
          <w:b/>
          <w:sz w:val="16"/>
          <w:szCs w:val="16"/>
        </w:rPr>
        <w:tab/>
      </w:r>
    </w:p>
    <w:p w:rsidR="00CA6E02" w:rsidRDefault="00CA6E02" w:rsidP="00CA6E02">
      <w:pPr>
        <w:spacing w:after="0" w:line="360" w:lineRule="auto"/>
        <w:ind w:firstLine="567"/>
        <w:jc w:val="both"/>
        <w:rPr>
          <w:rFonts w:cs="Times New Roman"/>
          <w:sz w:val="24"/>
          <w:szCs w:val="24"/>
          <w:highlight w:val="yellow"/>
        </w:rPr>
      </w:pPr>
      <w:r w:rsidRPr="00A620BA">
        <w:rPr>
          <w:rFonts w:cs="Times New Roman"/>
          <w:sz w:val="24"/>
          <w:szCs w:val="24"/>
        </w:rPr>
        <w:t>Исходя из того, что основной приростстроительных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w:t>
      </w:r>
      <w:r w:rsidR="00FC48EC">
        <w:rPr>
          <w:rFonts w:cs="Times New Roman"/>
          <w:sz w:val="24"/>
          <w:szCs w:val="24"/>
        </w:rPr>
        <w:t xml:space="preserve"> на данном этапе актуальной схемы теплснабжения не</w:t>
      </w:r>
      <w:r w:rsidRPr="00A620BA">
        <w:rPr>
          <w:rFonts w:cs="Times New Roman"/>
          <w:sz w:val="24"/>
          <w:szCs w:val="24"/>
        </w:rPr>
        <w:t xml:space="preserve"> увеличится. Это связано с тем, что застройка</w:t>
      </w:r>
      <w:r w:rsidR="004D4C66">
        <w:rPr>
          <w:rFonts w:cs="Times New Roman"/>
          <w:sz w:val="24"/>
          <w:szCs w:val="24"/>
        </w:rPr>
        <w:t xml:space="preserve"> в основном</w:t>
      </w:r>
      <w:r w:rsidR="006E5F34">
        <w:rPr>
          <w:rFonts w:cs="Times New Roman"/>
          <w:sz w:val="24"/>
          <w:szCs w:val="24"/>
        </w:rPr>
        <w:t>будет</w:t>
      </w:r>
      <w:r w:rsidRPr="00A620BA">
        <w:rPr>
          <w:rFonts w:cs="Times New Roman"/>
          <w:sz w:val="24"/>
          <w:szCs w:val="24"/>
        </w:rPr>
        <w:t xml:space="preserve">обеспечиваться теплом от автономных источников (автономных индивидуальных котельных). </w:t>
      </w:r>
    </w:p>
    <w:p w:rsidR="00661F83" w:rsidRPr="0069639B" w:rsidRDefault="00FE4A5D" w:rsidP="00661F83">
      <w:pPr>
        <w:spacing w:after="0" w:line="360" w:lineRule="auto"/>
        <w:ind w:firstLine="709"/>
        <w:jc w:val="both"/>
        <w:rPr>
          <w:rFonts w:cs="Times New Roman"/>
          <w:sz w:val="24"/>
          <w:szCs w:val="24"/>
        </w:rPr>
      </w:pPr>
      <w:r>
        <w:rPr>
          <w:rFonts w:cs="Times New Roman"/>
          <w:sz w:val="24"/>
          <w:szCs w:val="24"/>
        </w:rPr>
        <w:t xml:space="preserve">На момент </w:t>
      </w:r>
      <w:r w:rsidR="00764F46">
        <w:rPr>
          <w:rFonts w:cs="Times New Roman"/>
          <w:sz w:val="24"/>
          <w:szCs w:val="24"/>
        </w:rPr>
        <w:t xml:space="preserve">разработки </w:t>
      </w:r>
      <w:r w:rsidR="00661F83" w:rsidRPr="0069639B">
        <w:rPr>
          <w:rFonts w:cs="Times New Roman"/>
          <w:sz w:val="24"/>
          <w:szCs w:val="24"/>
        </w:rPr>
        <w:t xml:space="preserve">схемы  теплоснабжения  можно  выделить  </w:t>
      </w:r>
      <w:r w:rsidR="00764F46">
        <w:rPr>
          <w:rFonts w:cs="Times New Roman"/>
          <w:sz w:val="24"/>
          <w:szCs w:val="24"/>
        </w:rPr>
        <w:t>3</w:t>
      </w:r>
      <w:r w:rsidR="0060563F">
        <w:rPr>
          <w:rFonts w:cs="Times New Roman"/>
          <w:sz w:val="24"/>
          <w:szCs w:val="24"/>
        </w:rPr>
        <w:t xml:space="preserve"> </w:t>
      </w:r>
      <w:r w:rsidR="00661F83" w:rsidRPr="0069639B">
        <w:rPr>
          <w:rFonts w:cs="Times New Roman"/>
          <w:sz w:val="24"/>
          <w:szCs w:val="24"/>
        </w:rPr>
        <w:t>перспективны</w:t>
      </w:r>
      <w:r w:rsidR="00107002">
        <w:rPr>
          <w:rFonts w:cs="Times New Roman"/>
          <w:sz w:val="24"/>
          <w:szCs w:val="24"/>
        </w:rPr>
        <w:t>е</w:t>
      </w:r>
      <w:r w:rsidR="00661F83" w:rsidRPr="0069639B">
        <w:rPr>
          <w:rFonts w:cs="Times New Roman"/>
          <w:sz w:val="24"/>
          <w:szCs w:val="24"/>
        </w:rPr>
        <w:t xml:space="preserve">  зон</w:t>
      </w:r>
      <w:r w:rsidR="00107002">
        <w:rPr>
          <w:rFonts w:cs="Times New Roman"/>
          <w:sz w:val="24"/>
          <w:szCs w:val="24"/>
        </w:rPr>
        <w:t>ы</w:t>
      </w:r>
      <w:r w:rsidR="00661F83" w:rsidRPr="0069639B">
        <w:rPr>
          <w:rFonts w:cs="Times New Roman"/>
          <w:sz w:val="24"/>
          <w:szCs w:val="24"/>
        </w:rPr>
        <w:t xml:space="preserve">, в которых потребители будут подключены к централизованной системе </w:t>
      </w:r>
      <w:r w:rsidR="00661F83" w:rsidRPr="00F7200C">
        <w:rPr>
          <w:rFonts w:cs="Times New Roman"/>
          <w:sz w:val="24"/>
          <w:szCs w:val="24"/>
        </w:rPr>
        <w:t>теплоснабжения</w:t>
      </w:r>
      <w:r w:rsidR="00661F83">
        <w:rPr>
          <w:rFonts w:cs="Times New Roman"/>
          <w:sz w:val="24"/>
          <w:szCs w:val="24"/>
        </w:rPr>
        <w:t>:</w:t>
      </w:r>
      <w:r w:rsidR="00661F83" w:rsidRPr="00F7200C">
        <w:rPr>
          <w:rFonts w:cs="Times New Roman"/>
          <w:sz w:val="24"/>
          <w:szCs w:val="24"/>
        </w:rPr>
        <w:t xml:space="preserve"> котельные </w:t>
      </w:r>
      <w:r w:rsidR="0006478B">
        <w:rPr>
          <w:rFonts w:cs="Times New Roman"/>
          <w:sz w:val="24"/>
          <w:szCs w:val="24"/>
        </w:rPr>
        <w:t>ООО «Энергетик»</w:t>
      </w:r>
      <w:r>
        <w:rPr>
          <w:rFonts w:cs="Times New Roman"/>
          <w:sz w:val="24"/>
          <w:szCs w:val="24"/>
        </w:rPr>
        <w:t>.</w:t>
      </w:r>
    </w:p>
    <w:p w:rsidR="00661F83" w:rsidRDefault="004A52B4" w:rsidP="004A52B4">
      <w:pPr>
        <w:spacing w:after="0" w:line="360" w:lineRule="auto"/>
        <w:ind w:firstLine="567"/>
        <w:jc w:val="both"/>
        <w:rPr>
          <w:rFonts w:cs="Times New Roman"/>
          <w:sz w:val="24"/>
          <w:szCs w:val="24"/>
        </w:rPr>
      </w:pPr>
      <w:r w:rsidRPr="000D74E7">
        <w:rPr>
          <w:rFonts w:cs="Times New Roman"/>
          <w:sz w:val="24"/>
          <w:szCs w:val="24"/>
        </w:rPr>
        <w:t>Все нагрузки существующих потребителей централизованного теплоснабжения в перспективе принимаются равными на текущий момент</w:t>
      </w:r>
      <w:r w:rsidR="00661F83">
        <w:rPr>
          <w:rFonts w:cs="Times New Roman"/>
          <w:sz w:val="24"/>
          <w:szCs w:val="24"/>
        </w:rPr>
        <w:t>.</w:t>
      </w:r>
    </w:p>
    <w:p w:rsidR="004A52B4" w:rsidRDefault="004A52B4" w:rsidP="004A52B4">
      <w:pPr>
        <w:spacing w:after="0" w:line="360" w:lineRule="auto"/>
        <w:ind w:firstLine="567"/>
        <w:jc w:val="both"/>
        <w:rPr>
          <w:rFonts w:cs="Times New Roman"/>
          <w:sz w:val="24"/>
          <w:szCs w:val="24"/>
        </w:rPr>
      </w:pPr>
      <w:r w:rsidRPr="00084904">
        <w:rPr>
          <w:rFonts w:cs="Times New Roman"/>
          <w:sz w:val="24"/>
          <w:szCs w:val="24"/>
        </w:rPr>
        <w:t>Согласно</w:t>
      </w:r>
      <w:r>
        <w:rPr>
          <w:rFonts w:cs="Times New Roman"/>
          <w:sz w:val="24"/>
          <w:szCs w:val="24"/>
        </w:rPr>
        <w:t xml:space="preserve"> Генерального плана</w:t>
      </w:r>
      <w:r w:rsidR="006A2BED">
        <w:rPr>
          <w:rFonts w:cs="Times New Roman"/>
          <w:sz w:val="24"/>
          <w:szCs w:val="24"/>
        </w:rPr>
        <w:t xml:space="preserve"> и информации администрации </w:t>
      </w:r>
      <w:r w:rsidR="0017694C">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Pr="00084904">
        <w:rPr>
          <w:rFonts w:cs="Times New Roman"/>
          <w:sz w:val="24"/>
          <w:szCs w:val="24"/>
        </w:rPr>
        <w:t xml:space="preserve"> на территории </w:t>
      </w:r>
      <w:r>
        <w:rPr>
          <w:rFonts w:cs="Times New Roman"/>
          <w:sz w:val="24"/>
          <w:szCs w:val="24"/>
        </w:rPr>
        <w:t>поселени</w:t>
      </w:r>
      <w:r w:rsidR="006A2BED">
        <w:rPr>
          <w:rFonts w:cs="Times New Roman"/>
          <w:sz w:val="24"/>
          <w:szCs w:val="24"/>
        </w:rPr>
        <w:t>я</w:t>
      </w:r>
      <w:r>
        <w:rPr>
          <w:rFonts w:cs="Times New Roman"/>
          <w:sz w:val="24"/>
          <w:szCs w:val="24"/>
        </w:rPr>
        <w:t xml:space="preserve"> производство</w:t>
      </w:r>
      <w:r w:rsidRPr="00084904">
        <w:rPr>
          <w:rFonts w:cs="Times New Roman"/>
          <w:sz w:val="24"/>
          <w:szCs w:val="24"/>
        </w:rPr>
        <w:t xml:space="preserve"> капитально</w:t>
      </w:r>
      <w:r>
        <w:rPr>
          <w:rFonts w:cs="Times New Roman"/>
          <w:sz w:val="24"/>
          <w:szCs w:val="24"/>
        </w:rPr>
        <w:t>го строительства</w:t>
      </w:r>
      <w:r w:rsidRPr="00084904">
        <w:rPr>
          <w:rFonts w:cs="Times New Roman"/>
          <w:sz w:val="24"/>
          <w:szCs w:val="24"/>
        </w:rPr>
        <w:t xml:space="preserve"> объектов</w:t>
      </w:r>
      <w:r>
        <w:rPr>
          <w:rFonts w:cs="Times New Roman"/>
          <w:sz w:val="24"/>
          <w:szCs w:val="24"/>
        </w:rPr>
        <w:t xml:space="preserve"> с подключением к централизованной системе теплоснабжения не предусмотрено.</w:t>
      </w:r>
    </w:p>
    <w:p w:rsidR="004A52B4" w:rsidRDefault="004A52B4" w:rsidP="008B100F">
      <w:pPr>
        <w:spacing w:after="0" w:line="360" w:lineRule="auto"/>
        <w:ind w:firstLine="567"/>
        <w:jc w:val="both"/>
        <w:rPr>
          <w:rFonts w:cs="Times New Roman"/>
          <w:sz w:val="24"/>
          <w:szCs w:val="24"/>
        </w:rPr>
      </w:pPr>
      <w:r w:rsidRPr="008B100F">
        <w:rPr>
          <w:rFonts w:cs="Times New Roman"/>
          <w:sz w:val="24"/>
          <w:szCs w:val="24"/>
        </w:rPr>
        <w:t>Котельн</w:t>
      </w:r>
      <w:r w:rsidR="009E3B99" w:rsidRPr="008B100F">
        <w:rPr>
          <w:rFonts w:cs="Times New Roman"/>
          <w:sz w:val="24"/>
          <w:szCs w:val="24"/>
        </w:rPr>
        <w:t>ые</w:t>
      </w:r>
      <w:r w:rsidR="001F2E64">
        <w:rPr>
          <w:rFonts w:cs="Times New Roman"/>
          <w:sz w:val="24"/>
          <w:szCs w:val="24"/>
        </w:rPr>
        <w:t xml:space="preserve"> </w:t>
      </w:r>
      <w:r w:rsidRPr="00452EE9">
        <w:rPr>
          <w:rFonts w:cs="Times New Roman"/>
          <w:sz w:val="24"/>
          <w:szCs w:val="24"/>
        </w:rPr>
        <w:t>име</w:t>
      </w:r>
      <w:r w:rsidR="009E3B99">
        <w:rPr>
          <w:rFonts w:cs="Times New Roman"/>
          <w:sz w:val="24"/>
          <w:szCs w:val="24"/>
        </w:rPr>
        <w:t>ю</w:t>
      </w:r>
      <w:r w:rsidRPr="00452EE9">
        <w:rPr>
          <w:rFonts w:cs="Times New Roman"/>
          <w:sz w:val="24"/>
          <w:szCs w:val="24"/>
        </w:rPr>
        <w:t>т необходимы</w:t>
      </w:r>
      <w:r w:rsidR="007956A8">
        <w:rPr>
          <w:rFonts w:cs="Times New Roman"/>
          <w:sz w:val="24"/>
          <w:szCs w:val="24"/>
        </w:rPr>
        <w:t>й</w:t>
      </w:r>
      <w:r w:rsidRPr="00452EE9">
        <w:rPr>
          <w:rFonts w:cs="Times New Roman"/>
          <w:sz w:val="24"/>
          <w:szCs w:val="24"/>
        </w:rPr>
        <w:t xml:space="preserve"> резерв тепловой мощности (с условием проведения </w:t>
      </w:r>
      <w:r w:rsidR="00661F83">
        <w:rPr>
          <w:rFonts w:cs="Times New Roman"/>
          <w:sz w:val="24"/>
          <w:szCs w:val="24"/>
        </w:rPr>
        <w:t xml:space="preserve">теплотехнической </w:t>
      </w:r>
      <w:r w:rsidRPr="00452EE9">
        <w:rPr>
          <w:rFonts w:cs="Times New Roman"/>
          <w:sz w:val="24"/>
          <w:szCs w:val="24"/>
        </w:rPr>
        <w:t>наладки</w:t>
      </w:r>
      <w:r w:rsidR="00661F83">
        <w:rPr>
          <w:rFonts w:cs="Times New Roman"/>
          <w:sz w:val="24"/>
          <w:szCs w:val="24"/>
        </w:rPr>
        <w:t xml:space="preserve"> котлов,</w:t>
      </w:r>
      <w:r w:rsidRPr="00452EE9">
        <w:rPr>
          <w:rFonts w:cs="Times New Roman"/>
          <w:sz w:val="24"/>
          <w:szCs w:val="24"/>
        </w:rPr>
        <w:t xml:space="preserve"> тепловых сетей </w:t>
      </w:r>
      <w:r w:rsidR="00661F83">
        <w:rPr>
          <w:rFonts w:cs="Times New Roman"/>
          <w:sz w:val="24"/>
          <w:szCs w:val="24"/>
        </w:rPr>
        <w:t>-</w:t>
      </w:r>
      <w:r w:rsidR="0060563F">
        <w:rPr>
          <w:rFonts w:cs="Times New Roman"/>
          <w:sz w:val="24"/>
          <w:szCs w:val="24"/>
        </w:rPr>
        <w:t xml:space="preserve"> </w:t>
      </w:r>
      <w:r w:rsidRPr="00452EE9">
        <w:rPr>
          <w:rFonts w:cs="Times New Roman"/>
          <w:sz w:val="24"/>
          <w:szCs w:val="24"/>
        </w:rPr>
        <w:t xml:space="preserve">увеличением пропускной способности существующих трубопроводов) для обеспечения тепловой энергией </w:t>
      </w:r>
      <w:r>
        <w:rPr>
          <w:rFonts w:cs="Times New Roman"/>
          <w:sz w:val="24"/>
          <w:szCs w:val="24"/>
        </w:rPr>
        <w:t>всех подключенных объектов</w:t>
      </w:r>
      <w:r w:rsidRPr="00452EE9">
        <w:rPr>
          <w:rFonts w:cs="Times New Roman"/>
          <w:sz w:val="24"/>
          <w:szCs w:val="24"/>
        </w:rPr>
        <w:t>.</w:t>
      </w:r>
    </w:p>
    <w:p w:rsidR="004A52B4" w:rsidRDefault="004A52B4" w:rsidP="004A52B4">
      <w:pPr>
        <w:widowControl w:val="0"/>
        <w:autoSpaceDE w:val="0"/>
        <w:autoSpaceDN w:val="0"/>
        <w:spacing w:before="6" w:after="0" w:line="360" w:lineRule="auto"/>
        <w:ind w:right="-1" w:firstLine="567"/>
        <w:jc w:val="both"/>
        <w:rPr>
          <w:rFonts w:eastAsia="Times New Roman" w:cs="Times New Roman"/>
          <w:sz w:val="24"/>
          <w:szCs w:val="24"/>
        </w:rPr>
      </w:pPr>
      <w:r w:rsidRPr="00A95387">
        <w:rPr>
          <w:rFonts w:eastAsia="Times New Roman" w:cs="Times New Roman"/>
          <w:sz w:val="24"/>
          <w:szCs w:val="24"/>
        </w:rPr>
        <w:t>Насосное оборудование котельн</w:t>
      </w:r>
      <w:r w:rsidR="009E3B99">
        <w:rPr>
          <w:rFonts w:eastAsia="Times New Roman" w:cs="Times New Roman"/>
          <w:sz w:val="24"/>
          <w:szCs w:val="24"/>
        </w:rPr>
        <w:t>ых</w:t>
      </w:r>
      <w:r w:rsidR="00247BCD">
        <w:rPr>
          <w:rFonts w:eastAsia="Times New Roman" w:cs="Times New Roman"/>
          <w:sz w:val="24"/>
          <w:szCs w:val="24"/>
        </w:rPr>
        <w:t xml:space="preserve"> </w:t>
      </w:r>
      <w:r w:rsidRPr="00A95387">
        <w:rPr>
          <w:rFonts w:eastAsia="Times New Roman" w:cs="Times New Roman"/>
          <w:sz w:val="24"/>
          <w:szCs w:val="24"/>
        </w:rPr>
        <w:t>име</w:t>
      </w:r>
      <w:r w:rsidR="009E3B99">
        <w:rPr>
          <w:rFonts w:eastAsia="Times New Roman" w:cs="Times New Roman"/>
          <w:sz w:val="24"/>
          <w:szCs w:val="24"/>
        </w:rPr>
        <w:t>ю</w:t>
      </w:r>
      <w:r w:rsidRPr="00A95387">
        <w:rPr>
          <w:rFonts w:eastAsia="Times New Roman" w:cs="Times New Roman"/>
          <w:sz w:val="24"/>
          <w:szCs w:val="24"/>
        </w:rPr>
        <w:t>т</w:t>
      </w:r>
      <w:r w:rsidR="00247BCD">
        <w:rPr>
          <w:rFonts w:eastAsia="Times New Roman" w:cs="Times New Roman"/>
          <w:sz w:val="24"/>
          <w:szCs w:val="24"/>
        </w:rPr>
        <w:t xml:space="preserve"> </w:t>
      </w:r>
      <w:r w:rsidR="009E3B99">
        <w:rPr>
          <w:rFonts w:eastAsia="Times New Roman" w:cs="Times New Roman"/>
          <w:sz w:val="24"/>
          <w:szCs w:val="24"/>
        </w:rPr>
        <w:t>различный</w:t>
      </w:r>
      <w:r w:rsidRPr="00A95387">
        <w:rPr>
          <w:rFonts w:eastAsia="Times New Roman" w:cs="Times New Roman"/>
          <w:sz w:val="24"/>
          <w:szCs w:val="24"/>
        </w:rPr>
        <w:t xml:space="preserve"> моральный и физический износ</w:t>
      </w:r>
      <w:r w:rsidR="009E3B99">
        <w:rPr>
          <w:rFonts w:eastAsia="Times New Roman" w:cs="Times New Roman"/>
          <w:sz w:val="24"/>
          <w:szCs w:val="24"/>
        </w:rPr>
        <w:t xml:space="preserve">, в зависимости от объемов их эксплуатациии проведением </w:t>
      </w:r>
      <w:r w:rsidR="002B1627">
        <w:rPr>
          <w:rFonts w:eastAsia="Times New Roman" w:cs="Times New Roman"/>
          <w:sz w:val="24"/>
          <w:szCs w:val="24"/>
        </w:rPr>
        <w:t>ППР</w:t>
      </w:r>
      <w:r w:rsidR="00DC0741">
        <w:rPr>
          <w:rFonts w:eastAsia="Times New Roman" w:cs="Times New Roman"/>
          <w:sz w:val="24"/>
          <w:szCs w:val="24"/>
        </w:rPr>
        <w:t xml:space="preserve">. </w:t>
      </w:r>
    </w:p>
    <w:p w:rsidR="00FC7B97" w:rsidRDefault="00952151" w:rsidP="00217B2B">
      <w:pPr>
        <w:pStyle w:val="2"/>
      </w:pPr>
      <w:bookmarkStart w:id="53" w:name="_Toc53262669"/>
      <w:r w:rsidRPr="0069279A">
        <w:t xml:space="preserve">б) </w:t>
      </w:r>
      <w:r w:rsidR="00FC7B97">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53"/>
    </w:p>
    <w:p w:rsidR="00264F87" w:rsidRDefault="00264F87" w:rsidP="008B100F">
      <w:pPr>
        <w:spacing w:before="120" w:after="0" w:line="360" w:lineRule="auto"/>
        <w:ind w:firstLine="567"/>
        <w:jc w:val="both"/>
        <w:rPr>
          <w:rFonts w:cs="Times New Roman"/>
          <w:sz w:val="24"/>
          <w:szCs w:val="24"/>
        </w:rPr>
      </w:pPr>
      <w:r w:rsidRPr="00DC1A3A">
        <w:rPr>
          <w:rFonts w:cs="Times New Roman"/>
          <w:sz w:val="24"/>
          <w:szCs w:val="24"/>
        </w:rPr>
        <w:t>Котельн</w:t>
      </w:r>
      <w:r>
        <w:rPr>
          <w:rFonts w:cs="Times New Roman"/>
          <w:sz w:val="24"/>
          <w:szCs w:val="24"/>
        </w:rPr>
        <w:t>ые</w:t>
      </w:r>
      <w:r w:rsidR="001F2E64">
        <w:rPr>
          <w:rFonts w:cs="Times New Roman"/>
          <w:sz w:val="24"/>
          <w:szCs w:val="24"/>
        </w:rPr>
        <w:t xml:space="preserve"> </w:t>
      </w:r>
      <w:r w:rsidR="00DB3678">
        <w:rPr>
          <w:rFonts w:eastAsia="Times New Roman" w:cs="Times New Roman"/>
          <w:sz w:val="24"/>
          <w:szCs w:val="24"/>
        </w:rPr>
        <w:t>МО</w:t>
      </w:r>
      <w:r w:rsidR="001F2E64">
        <w:rPr>
          <w:rFonts w:eastAsia="Times New Roman" w:cs="Times New Roman"/>
          <w:sz w:val="24"/>
          <w:szCs w:val="24"/>
        </w:rPr>
        <w:t xml:space="preserve"> </w:t>
      </w:r>
      <w:r w:rsidR="007F0437">
        <w:rPr>
          <w:rFonts w:eastAsia="Times New Roman" w:cs="Times New Roman"/>
          <w:sz w:val="24"/>
          <w:szCs w:val="24"/>
        </w:rPr>
        <w:t>Парское сельское поселение Родниковского района Ивановской области</w:t>
      </w:r>
      <w:r>
        <w:rPr>
          <w:rFonts w:cs="Times New Roman"/>
          <w:sz w:val="24"/>
          <w:szCs w:val="24"/>
        </w:rPr>
        <w:t xml:space="preserve"> на момент </w:t>
      </w:r>
      <w:r w:rsidR="00C15FA7">
        <w:rPr>
          <w:rFonts w:cs="Times New Roman"/>
          <w:sz w:val="24"/>
          <w:szCs w:val="24"/>
        </w:rPr>
        <w:t>разработки</w:t>
      </w:r>
      <w:r>
        <w:rPr>
          <w:rFonts w:cs="Times New Roman"/>
          <w:sz w:val="24"/>
          <w:szCs w:val="24"/>
        </w:rPr>
        <w:t xml:space="preserve"> схемы</w:t>
      </w:r>
      <w:r w:rsidRPr="00DC1A3A">
        <w:rPr>
          <w:rFonts w:cs="Times New Roman"/>
          <w:sz w:val="24"/>
          <w:szCs w:val="24"/>
        </w:rPr>
        <w:t xml:space="preserve"> име</w:t>
      </w:r>
      <w:r>
        <w:rPr>
          <w:rFonts w:cs="Times New Roman"/>
          <w:sz w:val="24"/>
          <w:szCs w:val="24"/>
        </w:rPr>
        <w:t>ю</w:t>
      </w:r>
      <w:r w:rsidRPr="00DC1A3A">
        <w:rPr>
          <w:rFonts w:cs="Times New Roman"/>
          <w:sz w:val="24"/>
          <w:szCs w:val="24"/>
        </w:rPr>
        <w:t xml:space="preserve">т необходимый резерв тепловой мощности </w:t>
      </w:r>
      <w:r w:rsidR="00DB3678" w:rsidRPr="00452EE9">
        <w:rPr>
          <w:rFonts w:cs="Times New Roman"/>
          <w:sz w:val="24"/>
          <w:szCs w:val="24"/>
        </w:rPr>
        <w:t xml:space="preserve">(с условием проведения </w:t>
      </w:r>
      <w:r w:rsidR="00DB3678">
        <w:rPr>
          <w:rFonts w:cs="Times New Roman"/>
          <w:sz w:val="24"/>
          <w:szCs w:val="24"/>
        </w:rPr>
        <w:t xml:space="preserve">теплотехнической </w:t>
      </w:r>
      <w:r w:rsidR="00DB3678" w:rsidRPr="00452EE9">
        <w:rPr>
          <w:rFonts w:cs="Times New Roman"/>
          <w:sz w:val="24"/>
          <w:szCs w:val="24"/>
        </w:rPr>
        <w:t>наладки</w:t>
      </w:r>
      <w:r w:rsidR="00DB3678">
        <w:rPr>
          <w:rFonts w:cs="Times New Roman"/>
          <w:sz w:val="24"/>
          <w:szCs w:val="24"/>
        </w:rPr>
        <w:t xml:space="preserve"> котлов,</w:t>
      </w:r>
      <w:r w:rsidR="00DB3678" w:rsidRPr="00452EE9">
        <w:rPr>
          <w:rFonts w:cs="Times New Roman"/>
          <w:sz w:val="24"/>
          <w:szCs w:val="24"/>
        </w:rPr>
        <w:t xml:space="preserve"> тепловых сетей </w:t>
      </w:r>
      <w:r w:rsidR="00DB3678">
        <w:rPr>
          <w:rFonts w:cs="Times New Roman"/>
          <w:sz w:val="24"/>
          <w:szCs w:val="24"/>
        </w:rPr>
        <w:t xml:space="preserve">- </w:t>
      </w:r>
      <w:r w:rsidR="00DB3678" w:rsidRPr="00452EE9">
        <w:rPr>
          <w:rFonts w:cs="Times New Roman"/>
          <w:sz w:val="24"/>
          <w:szCs w:val="24"/>
        </w:rPr>
        <w:t>увеличением пропускной способности существующих трубопроводов</w:t>
      </w:r>
      <w:r w:rsidRPr="00DC1A3A">
        <w:rPr>
          <w:rFonts w:cs="Times New Roman"/>
          <w:sz w:val="24"/>
          <w:szCs w:val="24"/>
        </w:rPr>
        <w:t>) для обеспечения тепловой энергией всех подключенных объектов.</w:t>
      </w:r>
    </w:p>
    <w:p w:rsidR="00FC7B97" w:rsidRDefault="00051D57" w:rsidP="00217B2B">
      <w:pPr>
        <w:pStyle w:val="2"/>
      </w:pPr>
      <w:bookmarkStart w:id="54" w:name="_Toc53262670"/>
      <w:r w:rsidRPr="0031162A">
        <w:t xml:space="preserve">в) </w:t>
      </w:r>
      <w:r w:rsidR="00FC7B97">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54"/>
    </w:p>
    <w:p w:rsidR="008F572B" w:rsidRDefault="001F2E64" w:rsidP="00F76D54">
      <w:pPr>
        <w:pStyle w:val="a6"/>
        <w:spacing w:before="120" w:line="360" w:lineRule="auto"/>
        <w:ind w:right="-1" w:firstLine="567"/>
        <w:jc w:val="both"/>
        <w:rPr>
          <w:lang w:val="ru-RU"/>
        </w:rPr>
      </w:pPr>
      <w:r w:rsidRPr="0068234F">
        <w:rPr>
          <w:lang w:val="ru-RU"/>
        </w:rPr>
        <w:t xml:space="preserve">Не </w:t>
      </w:r>
      <w:r>
        <w:rPr>
          <w:lang w:val="ru-RU"/>
        </w:rPr>
        <w:t>планируется</w:t>
      </w:r>
      <w:r w:rsidRPr="0068234F">
        <w:rPr>
          <w:lang w:val="ru-RU"/>
        </w:rPr>
        <w:t xml:space="preserve">, так как </w:t>
      </w:r>
      <w:r>
        <w:rPr>
          <w:lang w:val="ru-RU"/>
        </w:rPr>
        <w:t>техническое перевооружение котельной</w:t>
      </w:r>
      <w:r w:rsidR="00247BCD">
        <w:rPr>
          <w:lang w:val="ru-RU"/>
        </w:rPr>
        <w:t xml:space="preserve"> с. Парское проведено в 2023 г.</w:t>
      </w:r>
    </w:p>
    <w:p w:rsidR="00FC7B97" w:rsidRDefault="0068234F" w:rsidP="00217B2B">
      <w:pPr>
        <w:pStyle w:val="2"/>
      </w:pPr>
      <w:bookmarkStart w:id="55" w:name="_Toc53262671"/>
      <w:r w:rsidRPr="003A018F">
        <w:t xml:space="preserve">г) </w:t>
      </w:r>
      <w:r w:rsidR="00FC7B97">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55"/>
    </w:p>
    <w:p w:rsidR="0068234F" w:rsidRDefault="0068234F" w:rsidP="003A018F">
      <w:pPr>
        <w:pStyle w:val="a6"/>
        <w:spacing w:line="360" w:lineRule="auto"/>
        <w:ind w:right="-1" w:firstLine="567"/>
        <w:jc w:val="both"/>
        <w:rPr>
          <w:lang w:val="ru-RU"/>
        </w:rPr>
      </w:pPr>
      <w:r w:rsidRPr="0068234F">
        <w:rPr>
          <w:lang w:val="ru-RU"/>
        </w:rPr>
        <w:t xml:space="preserve">Не </w:t>
      </w:r>
      <w:r w:rsidR="00B81C24">
        <w:rPr>
          <w:lang w:val="ru-RU"/>
        </w:rPr>
        <w:t>планируется</w:t>
      </w:r>
      <w:r w:rsidRPr="0068234F">
        <w:rPr>
          <w:lang w:val="ru-RU"/>
        </w:rPr>
        <w:t>, так как отсутствует источник тепловой энергии с комбинированной выработкой тепловой и электрической энергии</w:t>
      </w:r>
      <w:r w:rsidR="00051D57">
        <w:rPr>
          <w:lang w:val="ru-RU"/>
        </w:rPr>
        <w:t>.</w:t>
      </w:r>
      <w:r w:rsidR="00EC514F">
        <w:rPr>
          <w:lang w:val="ru-RU"/>
        </w:rPr>
        <w:t xml:space="preserve"> </w:t>
      </w:r>
      <w:r w:rsidRPr="0068234F">
        <w:rPr>
          <w:lang w:val="ru-RU"/>
        </w:rPr>
        <w:t>Порядок</w:t>
      </w:r>
      <w:r w:rsidR="00051D57">
        <w:rPr>
          <w:lang w:val="ru-RU"/>
        </w:rPr>
        <w:t xml:space="preserve"> возможной</w:t>
      </w:r>
      <w:r w:rsidR="00EC514F">
        <w:rPr>
          <w:lang w:val="ru-RU"/>
        </w:rPr>
        <w:t xml:space="preserve"> </w:t>
      </w:r>
      <w:r w:rsidR="00051D57">
        <w:rPr>
          <w:lang w:val="ru-RU"/>
        </w:rPr>
        <w:t xml:space="preserve">реконструкции </w:t>
      </w:r>
      <w:r w:rsidRPr="0068234F">
        <w:rPr>
          <w:lang w:val="ru-RU"/>
        </w:rPr>
        <w:t>котельн</w:t>
      </w:r>
      <w:r w:rsidR="00051D57">
        <w:rPr>
          <w:lang w:val="ru-RU"/>
        </w:rPr>
        <w:t xml:space="preserve">ой </w:t>
      </w:r>
      <w:r w:rsidRPr="0068234F">
        <w:rPr>
          <w:lang w:val="ru-RU"/>
        </w:rPr>
        <w:t>будет определяться в ходе разработки проектной документации.</w:t>
      </w:r>
    </w:p>
    <w:p w:rsidR="00FC7B97" w:rsidRDefault="0068234F" w:rsidP="00217B2B">
      <w:pPr>
        <w:pStyle w:val="2"/>
      </w:pPr>
      <w:bookmarkStart w:id="56" w:name="_Toc53262672"/>
      <w:r w:rsidRPr="00EB2AEA">
        <w:t xml:space="preserve">д) </w:t>
      </w:r>
      <w:r w:rsidR="00FC7B97">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56"/>
    </w:p>
    <w:p w:rsidR="0068234F" w:rsidRDefault="0068234F" w:rsidP="00B81C24">
      <w:pPr>
        <w:pStyle w:val="a6"/>
        <w:spacing w:line="360" w:lineRule="auto"/>
        <w:ind w:right="-1" w:firstLine="567"/>
        <w:jc w:val="both"/>
        <w:rPr>
          <w:lang w:val="ru-RU"/>
        </w:rPr>
      </w:pPr>
      <w:r w:rsidRPr="0068234F">
        <w:rPr>
          <w:lang w:val="ru-RU"/>
        </w:rPr>
        <w:t xml:space="preserve">Не </w:t>
      </w:r>
      <w:r w:rsidR="00EB2AEA">
        <w:rPr>
          <w:lang w:val="ru-RU"/>
        </w:rPr>
        <w:t>планируется</w:t>
      </w:r>
      <w:r w:rsidRPr="0068234F">
        <w:rPr>
          <w:lang w:val="ru-RU"/>
        </w:rPr>
        <w:t>, так как отсутствует источник тепловой энергии с комбинированной выработкой тепловой и электрической энергии.</w:t>
      </w:r>
    </w:p>
    <w:p w:rsidR="00FC7B97" w:rsidRDefault="0068234F" w:rsidP="00217B2B">
      <w:pPr>
        <w:pStyle w:val="2"/>
      </w:pPr>
      <w:bookmarkStart w:id="57" w:name="_Toc53262673"/>
      <w:r w:rsidRPr="00EB2AEA">
        <w:t xml:space="preserve">е) </w:t>
      </w:r>
      <w:r w:rsidR="00FC7B97">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57"/>
    </w:p>
    <w:p w:rsidR="0068234F" w:rsidRDefault="0068234F" w:rsidP="00B81C24">
      <w:pPr>
        <w:pStyle w:val="a6"/>
        <w:spacing w:line="360" w:lineRule="auto"/>
        <w:ind w:right="-1" w:firstLine="567"/>
        <w:jc w:val="both"/>
        <w:rPr>
          <w:lang w:val="ru-RU"/>
        </w:rPr>
      </w:pPr>
      <w:r w:rsidRPr="0068234F">
        <w:rPr>
          <w:lang w:val="ru-RU"/>
        </w:rPr>
        <w:t xml:space="preserve">Не </w:t>
      </w:r>
      <w:r w:rsidR="00EB2AEA">
        <w:rPr>
          <w:lang w:val="ru-RU"/>
        </w:rPr>
        <w:t>планируется</w:t>
      </w:r>
      <w:r w:rsidRPr="0068234F">
        <w:rPr>
          <w:lang w:val="ru-RU"/>
        </w:rPr>
        <w:t>, так как отсутствует источник тепловой энергии с комбинированной выработкой тепловой и электрической энергии.</w:t>
      </w:r>
    </w:p>
    <w:p w:rsidR="00FC7B97" w:rsidRDefault="0068234F" w:rsidP="00217B2B">
      <w:pPr>
        <w:pStyle w:val="2"/>
      </w:pPr>
      <w:bookmarkStart w:id="58" w:name="_Toc53262674"/>
      <w:r w:rsidRPr="007A7900">
        <w:t xml:space="preserve">ж) </w:t>
      </w:r>
      <w:r w:rsidR="00FC7B97">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58"/>
    </w:p>
    <w:p w:rsidR="0068234F" w:rsidRDefault="0068234F" w:rsidP="003949C3">
      <w:pPr>
        <w:pStyle w:val="a6"/>
        <w:spacing w:line="360" w:lineRule="auto"/>
        <w:ind w:right="-1" w:firstLine="567"/>
        <w:jc w:val="both"/>
        <w:rPr>
          <w:lang w:val="ru-RU"/>
        </w:rPr>
      </w:pPr>
      <w:r w:rsidRPr="0068234F">
        <w:rPr>
          <w:lang w:val="ru-RU"/>
        </w:rPr>
        <w:t>Потребность в распределении (перераспределении) тепловой энергии потребителей тепловой энергии в зоне действия не требуется.</w:t>
      </w:r>
    </w:p>
    <w:p w:rsidR="00FC7B97" w:rsidRDefault="0068234F" w:rsidP="00217B2B">
      <w:pPr>
        <w:pStyle w:val="2"/>
      </w:pPr>
      <w:bookmarkStart w:id="59" w:name="_Toc53262675"/>
      <w:r w:rsidRPr="00A5087F">
        <w:t xml:space="preserve">з) </w:t>
      </w:r>
      <w:r w:rsidR="00FC7B97">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59"/>
    </w:p>
    <w:p w:rsidR="00F76D54" w:rsidRDefault="00F76D54" w:rsidP="00F76D54">
      <w:pPr>
        <w:pStyle w:val="a6"/>
        <w:spacing w:before="120" w:line="360" w:lineRule="auto"/>
        <w:ind w:right="-1" w:firstLine="567"/>
        <w:jc w:val="both"/>
        <w:rPr>
          <w:lang w:val="ru-RU"/>
        </w:rPr>
      </w:pPr>
      <w:r w:rsidRPr="0068234F">
        <w:rPr>
          <w:lang w:val="ru-RU"/>
        </w:rPr>
        <w:t>На момент разработки схемы теплоснабжения котельн</w:t>
      </w:r>
      <w:r>
        <w:rPr>
          <w:lang w:val="ru-RU"/>
        </w:rPr>
        <w:t xml:space="preserve">ые </w:t>
      </w:r>
      <w:r w:rsidRPr="00F76D54">
        <w:rPr>
          <w:lang w:val="ru-RU"/>
        </w:rPr>
        <w:t xml:space="preserve">МО </w:t>
      </w:r>
      <w:r w:rsidR="00003993">
        <w:rPr>
          <w:lang w:val="ru-RU"/>
        </w:rPr>
        <w:t>Парское</w:t>
      </w:r>
      <w:r w:rsidR="00D65277">
        <w:rPr>
          <w:lang w:val="ru-RU"/>
        </w:rPr>
        <w:t xml:space="preserve"> сельское поселение</w:t>
      </w:r>
      <w:r>
        <w:rPr>
          <w:lang w:val="ru-RU"/>
        </w:rPr>
        <w:t xml:space="preserve"> работают по</w:t>
      </w:r>
      <w:r w:rsidRPr="0068234F">
        <w:rPr>
          <w:lang w:val="ru-RU"/>
        </w:rPr>
        <w:t xml:space="preserve"> температурн</w:t>
      </w:r>
      <w:r>
        <w:rPr>
          <w:lang w:val="ru-RU"/>
        </w:rPr>
        <w:t>ым</w:t>
      </w:r>
      <w:r w:rsidRPr="0068234F">
        <w:rPr>
          <w:lang w:val="ru-RU"/>
        </w:rPr>
        <w:t xml:space="preserve"> график</w:t>
      </w:r>
      <w:r w:rsidR="006F63F6">
        <w:rPr>
          <w:lang w:val="ru-RU"/>
        </w:rPr>
        <w:t>ам, указанные в таблице 15</w:t>
      </w:r>
      <w:r>
        <w:rPr>
          <w:lang w:val="ru-RU"/>
        </w:rPr>
        <w:t>:</w:t>
      </w:r>
    </w:p>
    <w:p w:rsidR="00F76D54" w:rsidRPr="00FD5AAE" w:rsidRDefault="00F76D54" w:rsidP="00F76D54">
      <w:pPr>
        <w:pStyle w:val="a6"/>
        <w:spacing w:line="276" w:lineRule="auto"/>
        <w:ind w:right="-1" w:firstLine="567"/>
        <w:jc w:val="both"/>
        <w:rPr>
          <w:lang w:val="ru-RU"/>
        </w:rPr>
      </w:pPr>
      <w:r w:rsidRPr="00764F46">
        <w:rPr>
          <w:lang w:val="ru-RU"/>
        </w:rPr>
        <w:t>Таблица 1</w:t>
      </w:r>
      <w:r w:rsidR="006F63F6">
        <w:rPr>
          <w:lang w:val="ru-RU"/>
        </w:rPr>
        <w:t>5</w:t>
      </w:r>
      <w:r w:rsidR="007F521A" w:rsidRPr="00764F46">
        <w:rPr>
          <w:lang w:val="ru-RU"/>
        </w:rPr>
        <w:t>.</w:t>
      </w:r>
      <w:r w:rsidRPr="00FD5AAE">
        <w:rPr>
          <w:lang w:val="ru-RU"/>
        </w:rPr>
        <w:t xml:space="preserve"> –</w:t>
      </w:r>
      <w:r>
        <w:rPr>
          <w:lang w:val="ru-RU"/>
        </w:rPr>
        <w:t xml:space="preserve"> температурный график работы котельных</w:t>
      </w:r>
    </w:p>
    <w:tbl>
      <w:tblPr>
        <w:tblW w:w="9771" w:type="dxa"/>
        <w:tblInd w:w="118" w:type="dxa"/>
        <w:tblLayout w:type="fixed"/>
        <w:tblLook w:val="04A0"/>
      </w:tblPr>
      <w:tblGrid>
        <w:gridCol w:w="699"/>
        <w:gridCol w:w="4312"/>
        <w:gridCol w:w="2409"/>
        <w:gridCol w:w="2351"/>
      </w:tblGrid>
      <w:tr w:rsidR="006C0D3C" w:rsidRPr="006C0D3C" w:rsidTr="008564EC">
        <w:trPr>
          <w:trHeight w:val="570"/>
        </w:trPr>
        <w:tc>
          <w:tcPr>
            <w:tcW w:w="69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6C0D3C" w:rsidRPr="006C0D3C" w:rsidRDefault="006C0D3C" w:rsidP="00106A9F">
            <w:pPr>
              <w:spacing w:after="0" w:line="240" w:lineRule="auto"/>
              <w:jc w:val="center"/>
              <w:rPr>
                <w:rFonts w:eastAsia="Times New Roman" w:cs="Times New Roman"/>
                <w:bCs/>
                <w:color w:val="000000"/>
                <w:sz w:val="24"/>
                <w:szCs w:val="24"/>
                <w:lang w:eastAsia="ru-RU"/>
              </w:rPr>
            </w:pPr>
            <w:r w:rsidRPr="006C0D3C">
              <w:rPr>
                <w:rFonts w:eastAsia="Times New Roman" w:cs="Times New Roman"/>
                <w:bCs/>
                <w:color w:val="000000"/>
                <w:sz w:val="24"/>
                <w:szCs w:val="24"/>
                <w:lang w:eastAsia="ru-RU"/>
              </w:rPr>
              <w:t xml:space="preserve">№ </w:t>
            </w:r>
          </w:p>
        </w:tc>
        <w:tc>
          <w:tcPr>
            <w:tcW w:w="43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0D3C" w:rsidRPr="006C0D3C" w:rsidRDefault="006C0D3C" w:rsidP="00106A9F">
            <w:pPr>
              <w:spacing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Наименование котельной, адрес</w:t>
            </w:r>
          </w:p>
        </w:tc>
        <w:tc>
          <w:tcPr>
            <w:tcW w:w="24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6C0D3C" w:rsidRPr="006C0D3C" w:rsidRDefault="006C0D3C" w:rsidP="00106A9F">
            <w:pPr>
              <w:spacing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 xml:space="preserve">Тип котельной </w:t>
            </w:r>
            <w:r w:rsidRPr="00106A9F">
              <w:rPr>
                <w:rFonts w:eastAsia="Times New Roman" w:cs="Times New Roman"/>
                <w:sz w:val="20"/>
                <w:szCs w:val="20"/>
                <w:lang w:eastAsia="ru-RU"/>
              </w:rPr>
              <w:t>(встроенная, пристроенная, подвальная, крышная, отдельностоящая, квартальная и т.д)</w:t>
            </w:r>
          </w:p>
        </w:tc>
        <w:tc>
          <w:tcPr>
            <w:tcW w:w="235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06A9F" w:rsidRDefault="006C0D3C" w:rsidP="00106A9F">
            <w:pPr>
              <w:spacing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Расчетный/</w:t>
            </w:r>
          </w:p>
          <w:p w:rsidR="006C0D3C" w:rsidRPr="006C0D3C" w:rsidRDefault="006C0D3C" w:rsidP="00106A9F">
            <w:pPr>
              <w:spacing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фактический температурный график работы котельной</w:t>
            </w:r>
          </w:p>
        </w:tc>
      </w:tr>
      <w:tr w:rsidR="006C0D3C" w:rsidRPr="006C0D3C" w:rsidTr="008564EC">
        <w:trPr>
          <w:trHeight w:val="600"/>
        </w:trPr>
        <w:tc>
          <w:tcPr>
            <w:tcW w:w="699" w:type="dxa"/>
            <w:vMerge/>
            <w:tcBorders>
              <w:top w:val="single" w:sz="4" w:space="0" w:color="auto"/>
              <w:left w:val="single" w:sz="8" w:space="0" w:color="auto"/>
              <w:bottom w:val="single" w:sz="8" w:space="0" w:color="000000"/>
              <w:right w:val="single" w:sz="4" w:space="0" w:color="auto"/>
            </w:tcBorders>
            <w:vAlign w:val="center"/>
            <w:hideMark/>
          </w:tcPr>
          <w:p w:rsidR="006C0D3C" w:rsidRPr="006C0D3C" w:rsidRDefault="006C0D3C" w:rsidP="00106A9F">
            <w:pPr>
              <w:spacing w:after="0" w:line="240" w:lineRule="auto"/>
              <w:rPr>
                <w:rFonts w:eastAsia="Times New Roman" w:cs="Times New Roman"/>
                <w:bCs/>
                <w:color w:val="000000"/>
                <w:sz w:val="24"/>
                <w:szCs w:val="24"/>
                <w:lang w:eastAsia="ru-RU"/>
              </w:rPr>
            </w:pPr>
          </w:p>
        </w:tc>
        <w:tc>
          <w:tcPr>
            <w:tcW w:w="4312"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351" w:type="dxa"/>
            <w:vMerge/>
            <w:tcBorders>
              <w:top w:val="single" w:sz="8" w:space="0" w:color="auto"/>
              <w:left w:val="single" w:sz="8" w:space="0" w:color="auto"/>
              <w:bottom w:val="single" w:sz="8" w:space="0" w:color="000000"/>
              <w:right w:val="single" w:sz="8"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r>
      <w:tr w:rsidR="006C0D3C" w:rsidRPr="006C0D3C" w:rsidTr="008564EC">
        <w:trPr>
          <w:trHeight w:val="570"/>
        </w:trPr>
        <w:tc>
          <w:tcPr>
            <w:tcW w:w="699" w:type="dxa"/>
            <w:vMerge/>
            <w:tcBorders>
              <w:top w:val="single" w:sz="4" w:space="0" w:color="auto"/>
              <w:left w:val="single" w:sz="8" w:space="0" w:color="auto"/>
              <w:bottom w:val="single" w:sz="8" w:space="0" w:color="000000"/>
              <w:right w:val="single" w:sz="4" w:space="0" w:color="auto"/>
            </w:tcBorders>
            <w:vAlign w:val="center"/>
            <w:hideMark/>
          </w:tcPr>
          <w:p w:rsidR="006C0D3C" w:rsidRPr="006C0D3C" w:rsidRDefault="006C0D3C" w:rsidP="00106A9F">
            <w:pPr>
              <w:spacing w:after="0" w:line="240" w:lineRule="auto"/>
              <w:rPr>
                <w:rFonts w:eastAsia="Times New Roman" w:cs="Times New Roman"/>
                <w:bCs/>
                <w:color w:val="000000"/>
                <w:sz w:val="24"/>
                <w:szCs w:val="24"/>
                <w:lang w:eastAsia="ru-RU"/>
              </w:rPr>
            </w:pPr>
          </w:p>
        </w:tc>
        <w:tc>
          <w:tcPr>
            <w:tcW w:w="4312"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351" w:type="dxa"/>
            <w:vMerge/>
            <w:tcBorders>
              <w:top w:val="single" w:sz="8" w:space="0" w:color="auto"/>
              <w:left w:val="single" w:sz="8" w:space="0" w:color="auto"/>
              <w:bottom w:val="single" w:sz="8" w:space="0" w:color="000000"/>
              <w:right w:val="single" w:sz="8"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r>
      <w:tr w:rsidR="006C0D3C" w:rsidRPr="006C0D3C" w:rsidTr="008564EC">
        <w:trPr>
          <w:trHeight w:val="276"/>
        </w:trPr>
        <w:tc>
          <w:tcPr>
            <w:tcW w:w="699" w:type="dxa"/>
            <w:vMerge/>
            <w:tcBorders>
              <w:top w:val="single" w:sz="4" w:space="0" w:color="auto"/>
              <w:left w:val="single" w:sz="8" w:space="0" w:color="auto"/>
              <w:bottom w:val="single" w:sz="8" w:space="0" w:color="000000"/>
              <w:right w:val="single" w:sz="4" w:space="0" w:color="auto"/>
            </w:tcBorders>
            <w:vAlign w:val="center"/>
            <w:hideMark/>
          </w:tcPr>
          <w:p w:rsidR="006C0D3C" w:rsidRPr="006C0D3C" w:rsidRDefault="006C0D3C" w:rsidP="00106A9F">
            <w:pPr>
              <w:spacing w:after="0" w:line="240" w:lineRule="auto"/>
              <w:rPr>
                <w:rFonts w:eastAsia="Times New Roman" w:cs="Times New Roman"/>
                <w:bCs/>
                <w:color w:val="000000"/>
                <w:sz w:val="24"/>
                <w:szCs w:val="24"/>
                <w:lang w:eastAsia="ru-RU"/>
              </w:rPr>
            </w:pPr>
          </w:p>
        </w:tc>
        <w:tc>
          <w:tcPr>
            <w:tcW w:w="4312"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c>
          <w:tcPr>
            <w:tcW w:w="2351" w:type="dxa"/>
            <w:vMerge/>
            <w:tcBorders>
              <w:top w:val="single" w:sz="8" w:space="0" w:color="auto"/>
              <w:left w:val="single" w:sz="8" w:space="0" w:color="auto"/>
              <w:bottom w:val="single" w:sz="8" w:space="0" w:color="000000"/>
              <w:right w:val="single" w:sz="8" w:space="0" w:color="auto"/>
            </w:tcBorders>
            <w:vAlign w:val="center"/>
            <w:hideMark/>
          </w:tcPr>
          <w:p w:rsidR="006C0D3C" w:rsidRPr="006C0D3C" w:rsidRDefault="006C0D3C" w:rsidP="00106A9F">
            <w:pPr>
              <w:spacing w:after="0" w:line="240" w:lineRule="auto"/>
              <w:rPr>
                <w:rFonts w:eastAsia="Times New Roman" w:cs="Times New Roman"/>
                <w:sz w:val="24"/>
                <w:szCs w:val="24"/>
                <w:lang w:eastAsia="ru-RU"/>
              </w:rPr>
            </w:pPr>
          </w:p>
        </w:tc>
      </w:tr>
      <w:tr w:rsidR="00764F46" w:rsidRPr="006C0D3C" w:rsidTr="008564EC">
        <w:trPr>
          <w:trHeight w:val="522"/>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 xml:space="preserve"> д. Малышево,котельная №14                                         </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764F46" w:rsidRPr="006C0D3C" w:rsidTr="008564EC">
        <w:trPr>
          <w:trHeight w:val="480"/>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с. Парское, котельная №3</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764F46" w:rsidRPr="006C0D3C" w:rsidTr="008564EC">
        <w:trPr>
          <w:trHeight w:val="371"/>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 xml:space="preserve"> с. Сосновец, котельная №16</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764F46" w:rsidRPr="006C0D3C" w:rsidTr="008564EC">
        <w:trPr>
          <w:trHeight w:val="480"/>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 xml:space="preserve">д. Котиха, ул. Молодежная, д. 7 </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764F46" w:rsidRPr="006C0D3C" w:rsidTr="001F2E64">
        <w:trPr>
          <w:trHeight w:val="480"/>
        </w:trPr>
        <w:tc>
          <w:tcPr>
            <w:tcW w:w="699" w:type="dxa"/>
            <w:tcBorders>
              <w:top w:val="nil"/>
              <w:left w:val="single" w:sz="4" w:space="0" w:color="auto"/>
              <w:bottom w:val="single" w:sz="4" w:space="0" w:color="auto"/>
              <w:right w:val="single" w:sz="4" w:space="0" w:color="auto"/>
            </w:tcBorders>
            <w:shd w:val="clear" w:color="auto" w:fill="auto"/>
            <w:vAlign w:val="bottom"/>
          </w:tcPr>
          <w:p w:rsidR="00764F46" w:rsidRPr="008564EC" w:rsidRDefault="00764F46" w:rsidP="009A5986">
            <w:pPr>
              <w:pStyle w:val="a3"/>
              <w:numPr>
                <w:ilvl w:val="0"/>
                <w:numId w:val="45"/>
              </w:numPr>
              <w:spacing w:before="240" w:after="0" w:line="240" w:lineRule="auto"/>
              <w:rPr>
                <w:sz w:val="24"/>
                <w:szCs w:val="24"/>
              </w:rPr>
            </w:pPr>
          </w:p>
        </w:tc>
        <w:tc>
          <w:tcPr>
            <w:tcW w:w="4312" w:type="dxa"/>
            <w:tcBorders>
              <w:top w:val="nil"/>
              <w:left w:val="single" w:sz="4" w:space="0" w:color="auto"/>
              <w:bottom w:val="single" w:sz="4" w:space="0" w:color="auto"/>
              <w:right w:val="single" w:sz="4" w:space="0" w:color="auto"/>
            </w:tcBorders>
            <w:shd w:val="clear" w:color="auto" w:fill="auto"/>
            <w:hideMark/>
          </w:tcPr>
          <w:p w:rsidR="00764F46" w:rsidRPr="00DE32B4" w:rsidRDefault="00764F46" w:rsidP="00106A9F">
            <w:pPr>
              <w:spacing w:before="240" w:after="0" w:line="240" w:lineRule="auto"/>
              <w:rPr>
                <w:sz w:val="24"/>
                <w:szCs w:val="24"/>
              </w:rPr>
            </w:pPr>
            <w:r w:rsidRPr="00DE32B4">
              <w:rPr>
                <w:sz w:val="24"/>
                <w:szCs w:val="24"/>
              </w:rPr>
              <w:t>с. Парское, ул. Светлая, д. 1</w:t>
            </w:r>
          </w:p>
        </w:tc>
        <w:tc>
          <w:tcPr>
            <w:tcW w:w="2409"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nil"/>
              <w:left w:val="nil"/>
              <w:bottom w:val="single" w:sz="4" w:space="0" w:color="auto"/>
              <w:right w:val="single" w:sz="4" w:space="0" w:color="auto"/>
            </w:tcBorders>
            <w:shd w:val="clear" w:color="auto" w:fill="auto"/>
            <w:vAlign w:val="bottom"/>
            <w:hideMark/>
          </w:tcPr>
          <w:p w:rsidR="00764F46" w:rsidRPr="006C0D3C" w:rsidRDefault="00764F46" w:rsidP="00106A9F">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r w:rsidR="001F2E64" w:rsidRPr="006C0D3C" w:rsidTr="001F2E64">
        <w:trPr>
          <w:trHeight w:val="480"/>
        </w:trPr>
        <w:tc>
          <w:tcPr>
            <w:tcW w:w="699" w:type="dxa"/>
            <w:tcBorders>
              <w:top w:val="single" w:sz="4" w:space="0" w:color="auto"/>
              <w:left w:val="single" w:sz="4" w:space="0" w:color="auto"/>
              <w:bottom w:val="single" w:sz="4" w:space="0" w:color="auto"/>
              <w:right w:val="single" w:sz="4" w:space="0" w:color="auto"/>
            </w:tcBorders>
            <w:shd w:val="clear" w:color="auto" w:fill="auto"/>
            <w:vAlign w:val="bottom"/>
          </w:tcPr>
          <w:p w:rsidR="001F2E64" w:rsidRPr="008564EC" w:rsidRDefault="001F2E64" w:rsidP="009A5986">
            <w:pPr>
              <w:pStyle w:val="a3"/>
              <w:numPr>
                <w:ilvl w:val="0"/>
                <w:numId w:val="45"/>
              </w:numPr>
              <w:spacing w:before="240" w:after="0" w:line="240" w:lineRule="auto"/>
              <w:rPr>
                <w:sz w:val="24"/>
                <w:szCs w:val="24"/>
              </w:rPr>
            </w:pPr>
          </w:p>
        </w:tc>
        <w:tc>
          <w:tcPr>
            <w:tcW w:w="4312" w:type="dxa"/>
            <w:tcBorders>
              <w:top w:val="single" w:sz="4" w:space="0" w:color="auto"/>
              <w:left w:val="single" w:sz="4" w:space="0" w:color="auto"/>
              <w:bottom w:val="single" w:sz="4" w:space="0" w:color="auto"/>
              <w:right w:val="single" w:sz="4" w:space="0" w:color="auto"/>
            </w:tcBorders>
            <w:shd w:val="clear" w:color="auto" w:fill="auto"/>
          </w:tcPr>
          <w:p w:rsidR="001F2E64" w:rsidRPr="00DE32B4" w:rsidRDefault="001F2E64" w:rsidP="00106A9F">
            <w:pPr>
              <w:spacing w:before="240" w:after="0" w:line="240" w:lineRule="auto"/>
              <w:rPr>
                <w:sz w:val="24"/>
                <w:szCs w:val="24"/>
              </w:rPr>
            </w:pPr>
            <w:r>
              <w:rPr>
                <w:sz w:val="24"/>
                <w:szCs w:val="24"/>
              </w:rPr>
              <w:t>с. Болотново, ул. Солнечная, д. 21А</w:t>
            </w:r>
          </w:p>
        </w:tc>
        <w:tc>
          <w:tcPr>
            <w:tcW w:w="2409" w:type="dxa"/>
            <w:tcBorders>
              <w:top w:val="single" w:sz="4" w:space="0" w:color="auto"/>
              <w:left w:val="nil"/>
              <w:bottom w:val="single" w:sz="4" w:space="0" w:color="auto"/>
              <w:right w:val="single" w:sz="4" w:space="0" w:color="auto"/>
            </w:tcBorders>
            <w:shd w:val="clear" w:color="auto" w:fill="auto"/>
            <w:vAlign w:val="bottom"/>
          </w:tcPr>
          <w:p w:rsidR="001F2E64" w:rsidRPr="006C0D3C" w:rsidRDefault="001F2E64" w:rsidP="00DC7DB1">
            <w:pPr>
              <w:spacing w:before="240" w:after="0" w:line="240" w:lineRule="auto"/>
              <w:rPr>
                <w:rFonts w:eastAsia="Times New Roman" w:cs="Times New Roman"/>
                <w:sz w:val="24"/>
                <w:szCs w:val="24"/>
                <w:lang w:eastAsia="ru-RU"/>
              </w:rPr>
            </w:pPr>
            <w:r w:rsidRPr="006C0D3C">
              <w:rPr>
                <w:rFonts w:eastAsia="Times New Roman" w:cs="Times New Roman"/>
                <w:sz w:val="24"/>
                <w:szCs w:val="24"/>
                <w:lang w:eastAsia="ru-RU"/>
              </w:rPr>
              <w:t>отдельностоящая</w:t>
            </w:r>
          </w:p>
        </w:tc>
        <w:tc>
          <w:tcPr>
            <w:tcW w:w="2351" w:type="dxa"/>
            <w:tcBorders>
              <w:top w:val="single" w:sz="4" w:space="0" w:color="auto"/>
              <w:left w:val="nil"/>
              <w:bottom w:val="single" w:sz="4" w:space="0" w:color="auto"/>
              <w:right w:val="single" w:sz="4" w:space="0" w:color="auto"/>
            </w:tcBorders>
            <w:shd w:val="clear" w:color="auto" w:fill="auto"/>
            <w:vAlign w:val="bottom"/>
          </w:tcPr>
          <w:p w:rsidR="001F2E64" w:rsidRPr="006C0D3C" w:rsidRDefault="001F2E64" w:rsidP="00DC7DB1">
            <w:pPr>
              <w:spacing w:before="240" w:after="0" w:line="240" w:lineRule="auto"/>
              <w:jc w:val="center"/>
              <w:rPr>
                <w:rFonts w:eastAsia="Times New Roman" w:cs="Times New Roman"/>
                <w:sz w:val="24"/>
                <w:szCs w:val="24"/>
                <w:lang w:eastAsia="ru-RU"/>
              </w:rPr>
            </w:pPr>
            <w:r w:rsidRPr="006C0D3C">
              <w:rPr>
                <w:rFonts w:eastAsia="Times New Roman" w:cs="Times New Roman"/>
                <w:sz w:val="24"/>
                <w:szCs w:val="24"/>
                <w:lang w:eastAsia="ru-RU"/>
              </w:rPr>
              <w:t>95/70</w:t>
            </w:r>
          </w:p>
        </w:tc>
      </w:tr>
    </w:tbl>
    <w:p w:rsidR="00FC7B97" w:rsidRDefault="0068234F" w:rsidP="00106A9F">
      <w:pPr>
        <w:pStyle w:val="2"/>
        <w:spacing w:before="240" w:after="0"/>
      </w:pPr>
      <w:bookmarkStart w:id="60" w:name="_Toc53262676"/>
      <w:r w:rsidRPr="00A5087F">
        <w:t xml:space="preserve">и) </w:t>
      </w:r>
      <w:r w:rsidR="00FC7B97">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60"/>
    </w:p>
    <w:p w:rsidR="0068234F" w:rsidRDefault="0068234F" w:rsidP="007A7900">
      <w:pPr>
        <w:pStyle w:val="a6"/>
        <w:spacing w:before="120" w:line="360" w:lineRule="auto"/>
        <w:ind w:right="-1" w:firstLine="567"/>
        <w:jc w:val="both"/>
        <w:rPr>
          <w:lang w:val="ru-RU"/>
        </w:rPr>
      </w:pPr>
      <w:r w:rsidRPr="0068234F">
        <w:rPr>
          <w:lang w:val="ru-RU"/>
        </w:rPr>
        <w:t>Данный раздел по котельн</w:t>
      </w:r>
      <w:r w:rsidR="00DF540C">
        <w:rPr>
          <w:lang w:val="ru-RU"/>
        </w:rPr>
        <w:t>ым</w:t>
      </w:r>
      <w:r w:rsidRPr="0068234F">
        <w:rPr>
          <w:lang w:val="ru-RU"/>
        </w:rPr>
        <w:t xml:space="preserve"> рассматривается в ходе разработки проектной документации.</w:t>
      </w:r>
    </w:p>
    <w:p w:rsidR="00FC7B97" w:rsidRDefault="0068234F" w:rsidP="00217B2B">
      <w:pPr>
        <w:pStyle w:val="2"/>
      </w:pPr>
      <w:bookmarkStart w:id="61" w:name="_Toc53262677"/>
      <w:r w:rsidRPr="00A5087F">
        <w:t xml:space="preserve">к) </w:t>
      </w:r>
      <w:r w:rsidR="00FC7B97">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61"/>
    </w:p>
    <w:p w:rsidR="0068234F" w:rsidRDefault="0068234F" w:rsidP="007A7900">
      <w:pPr>
        <w:pStyle w:val="a6"/>
        <w:spacing w:before="120" w:line="360" w:lineRule="auto"/>
        <w:ind w:right="-1" w:firstLine="567"/>
        <w:jc w:val="both"/>
        <w:rPr>
          <w:lang w:val="ru-RU"/>
        </w:rPr>
      </w:pPr>
      <w:r w:rsidRPr="0068234F">
        <w:rPr>
          <w:lang w:val="ru-RU"/>
        </w:rPr>
        <w:t xml:space="preserve">В </w:t>
      </w:r>
      <w:r w:rsidR="0017694C">
        <w:rPr>
          <w:lang w:val="ru-RU"/>
        </w:rPr>
        <w:t xml:space="preserve">МО </w:t>
      </w:r>
      <w:r w:rsidR="007F0437">
        <w:rPr>
          <w:lang w:val="ru-RU"/>
        </w:rPr>
        <w:t>Парское сельское поселение Родниковского района Ивановской области</w:t>
      </w:r>
      <w:r w:rsidRPr="0068234F">
        <w:rPr>
          <w:lang w:val="ru-RU"/>
        </w:rPr>
        <w:t xml:space="preserve"> на момент разработки схемы теплоснабжения не существует источников тепловой энергии с использованием возобновляемых источников тепловой энергии. Данные технологии для централизованного теплоснабжения в перспективе развития тепловых сетей не предусматриваются.</w:t>
      </w:r>
    </w:p>
    <w:p w:rsidR="00CC1CE7" w:rsidRDefault="00CC1CE7" w:rsidP="00731A7A">
      <w:pPr>
        <w:pStyle w:val="a6"/>
        <w:spacing w:before="120" w:line="360" w:lineRule="auto"/>
        <w:ind w:right="-1"/>
        <w:jc w:val="both"/>
        <w:rPr>
          <w:lang w:val="ru-RU"/>
        </w:rPr>
      </w:pPr>
    </w:p>
    <w:p w:rsidR="00F40072" w:rsidRPr="00A20BD8" w:rsidRDefault="00F40072" w:rsidP="009007F4">
      <w:pPr>
        <w:pStyle w:val="1"/>
      </w:pPr>
      <w:bookmarkStart w:id="62" w:name="_Toc32306871"/>
      <w:bookmarkStart w:id="63" w:name="_Toc53262678"/>
      <w:r w:rsidRPr="00A20BD8">
        <w:t xml:space="preserve">РАЗДЕЛ </w:t>
      </w:r>
      <w:r w:rsidR="00A74D4C" w:rsidRPr="00A20BD8">
        <w:t>6</w:t>
      </w:r>
      <w:r w:rsidRPr="00A20BD8">
        <w:t xml:space="preserve">. ПРЕДЛОЖЕНИЯ ПО СТРОИТЕЛЬСТВУ, РЕКОНСТРУКЦИИИ </w:t>
      </w:r>
      <w:r w:rsidR="00161EC6">
        <w:t xml:space="preserve">И (ИЛИ) МОДЕРНИЗАЦИИ </w:t>
      </w:r>
      <w:r w:rsidRPr="00A20BD8">
        <w:t>ТЕПЛОВЫХ СЕТЕЙ</w:t>
      </w:r>
      <w:bookmarkEnd w:id="62"/>
      <w:bookmarkEnd w:id="63"/>
    </w:p>
    <w:p w:rsidR="00464A4F" w:rsidRDefault="00F40072" w:rsidP="00217B2B">
      <w:pPr>
        <w:pStyle w:val="2"/>
      </w:pPr>
      <w:bookmarkStart w:id="64" w:name="_Toc53262679"/>
      <w:r w:rsidRPr="0020777A">
        <w:t xml:space="preserve">а) </w:t>
      </w:r>
      <w:r w:rsidR="00464A4F">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64"/>
    </w:p>
    <w:p w:rsidR="0094502B" w:rsidRDefault="0094502B" w:rsidP="0094502B">
      <w:pPr>
        <w:pStyle w:val="a6"/>
        <w:spacing w:line="360" w:lineRule="auto"/>
        <w:ind w:firstLine="567"/>
        <w:jc w:val="both"/>
        <w:rPr>
          <w:lang w:val="ru-RU"/>
        </w:rPr>
      </w:pPr>
      <w:r>
        <w:rPr>
          <w:lang w:val="ru-RU"/>
        </w:rPr>
        <w:t>В целях бесперебойного обеспечения тепловой энергии потребителе</w:t>
      </w:r>
      <w:r w:rsidR="00EC514F">
        <w:rPr>
          <w:lang w:val="ru-RU"/>
        </w:rPr>
        <w:t>й</w:t>
      </w:r>
      <w:r>
        <w:rPr>
          <w:lang w:val="ru-RU"/>
        </w:rPr>
        <w:t xml:space="preserve"> и выполнения графика планово-предупредительных ремонтов планируется</w:t>
      </w:r>
      <w:r w:rsidR="00EC514F">
        <w:rPr>
          <w:lang w:val="ru-RU"/>
        </w:rPr>
        <w:t xml:space="preserve"> </w:t>
      </w:r>
      <w:r>
        <w:rPr>
          <w:lang w:val="ru-RU"/>
        </w:rPr>
        <w:t>проведени</w:t>
      </w:r>
      <w:r w:rsidR="00EC514F">
        <w:rPr>
          <w:lang w:val="ru-RU"/>
        </w:rPr>
        <w:t>е</w:t>
      </w:r>
      <w:r>
        <w:rPr>
          <w:lang w:val="ru-RU"/>
        </w:rPr>
        <w:t xml:space="preserve"> следующих работ, указанных в таблице 1</w:t>
      </w:r>
      <w:r w:rsidR="006F63F6">
        <w:rPr>
          <w:lang w:val="ru-RU"/>
        </w:rPr>
        <w:t>6</w:t>
      </w:r>
      <w:r>
        <w:rPr>
          <w:lang w:val="ru-RU"/>
        </w:rPr>
        <w:t>.</w:t>
      </w:r>
    </w:p>
    <w:p w:rsidR="0094502B" w:rsidRDefault="0094502B" w:rsidP="0094502B">
      <w:pPr>
        <w:pStyle w:val="a6"/>
        <w:ind w:firstLine="567"/>
        <w:jc w:val="both"/>
        <w:rPr>
          <w:lang w:val="ru-RU"/>
        </w:rPr>
      </w:pPr>
      <w:r w:rsidRPr="00731A7A">
        <w:rPr>
          <w:lang w:val="ru-RU"/>
        </w:rPr>
        <w:t>Таблица 1</w:t>
      </w:r>
      <w:r w:rsidR="006F63F6">
        <w:rPr>
          <w:lang w:val="ru-RU"/>
        </w:rPr>
        <w:t>6</w:t>
      </w:r>
      <w:r>
        <w:rPr>
          <w:lang w:val="ru-RU"/>
        </w:rPr>
        <w:t xml:space="preserve"> – работы по замене трубопроводов</w:t>
      </w:r>
    </w:p>
    <w:p w:rsidR="00731A7A" w:rsidRDefault="00731A7A" w:rsidP="0094502B">
      <w:pPr>
        <w:pStyle w:val="a6"/>
        <w:ind w:firstLine="567"/>
        <w:jc w:val="both"/>
        <w:rPr>
          <w:lang w:val="ru-RU"/>
        </w:rPr>
      </w:pPr>
    </w:p>
    <w:tbl>
      <w:tblPr>
        <w:tblW w:w="10207" w:type="dxa"/>
        <w:tblInd w:w="-601" w:type="dxa"/>
        <w:tblLayout w:type="fixed"/>
        <w:tblLook w:val="04A0"/>
      </w:tblPr>
      <w:tblGrid>
        <w:gridCol w:w="562"/>
        <w:gridCol w:w="708"/>
        <w:gridCol w:w="710"/>
        <w:gridCol w:w="997"/>
        <w:gridCol w:w="709"/>
        <w:gridCol w:w="937"/>
        <w:gridCol w:w="622"/>
        <w:gridCol w:w="937"/>
        <w:gridCol w:w="622"/>
        <w:gridCol w:w="851"/>
        <w:gridCol w:w="567"/>
        <w:gridCol w:w="991"/>
        <w:gridCol w:w="994"/>
      </w:tblGrid>
      <w:tr w:rsidR="008564EC" w:rsidRPr="007628CA" w:rsidTr="008564EC">
        <w:trPr>
          <w:trHeight w:val="36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п/п</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Существующая сеть</w:t>
            </w:r>
          </w:p>
        </w:tc>
        <w:tc>
          <w:tcPr>
            <w:tcW w:w="1707"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Переклады</w:t>
            </w:r>
            <w:r>
              <w:rPr>
                <w:rFonts w:eastAsia="Times New Roman" w:cs="Times New Roman"/>
                <w:color w:val="000000"/>
                <w:sz w:val="20"/>
                <w:szCs w:val="20"/>
                <w:lang w:eastAsia="ru-RU"/>
              </w:rPr>
              <w:t>-</w:t>
            </w:r>
            <w:r w:rsidRPr="007628CA">
              <w:rPr>
                <w:rFonts w:eastAsia="Times New Roman" w:cs="Times New Roman"/>
                <w:color w:val="000000"/>
                <w:sz w:val="20"/>
                <w:szCs w:val="20"/>
                <w:lang w:eastAsia="ru-RU"/>
              </w:rPr>
              <w:t>ваемая сеть</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2025 г.-2028 г.</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замены сети т.р</w:t>
            </w:r>
          </w:p>
        </w:tc>
      </w:tr>
      <w:tr w:rsidR="008564EC" w:rsidRPr="007628CA" w:rsidTr="008564EC">
        <w:trPr>
          <w:trHeight w:val="1302"/>
        </w:trPr>
        <w:tc>
          <w:tcPr>
            <w:tcW w:w="562" w:type="dxa"/>
            <w:vMerge/>
            <w:tcBorders>
              <w:top w:val="single" w:sz="4" w:space="0" w:color="auto"/>
              <w:left w:val="single" w:sz="4" w:space="0" w:color="auto"/>
              <w:bottom w:val="single" w:sz="4" w:space="0" w:color="auto"/>
              <w:right w:val="single" w:sz="4" w:space="0" w:color="auto"/>
            </w:tcBorders>
            <w:vAlign w:val="center"/>
            <w:hideMark/>
          </w:tcPr>
          <w:p w:rsidR="008564EC" w:rsidRPr="007628CA" w:rsidRDefault="008564EC" w:rsidP="007628CA">
            <w:pPr>
              <w:spacing w:after="0" w:line="240" w:lineRule="auto"/>
              <w:rPr>
                <w:rFonts w:eastAsia="Times New Roman" w:cs="Times New Roman"/>
                <w:color w:val="000000"/>
                <w:sz w:val="20"/>
                <w:szCs w:val="20"/>
                <w:lang w:eastAsia="ru-RU"/>
              </w:rPr>
            </w:pPr>
          </w:p>
        </w:tc>
        <w:tc>
          <w:tcPr>
            <w:tcW w:w="708"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997"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материал</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37"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37"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91" w:type="dxa"/>
            <w:tcBorders>
              <w:top w:val="nil"/>
              <w:left w:val="nil"/>
              <w:bottom w:val="single" w:sz="4" w:space="0" w:color="auto"/>
              <w:right w:val="single" w:sz="4" w:space="0" w:color="auto"/>
            </w:tcBorders>
            <w:shd w:val="clear" w:color="auto" w:fill="auto"/>
            <w:textDirection w:val="btLr"/>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994" w:type="dxa"/>
            <w:vMerge/>
            <w:tcBorders>
              <w:top w:val="single" w:sz="4" w:space="0" w:color="auto"/>
              <w:left w:val="single" w:sz="4" w:space="0" w:color="auto"/>
              <w:bottom w:val="single" w:sz="4" w:space="0" w:color="auto"/>
              <w:right w:val="single" w:sz="4" w:space="0" w:color="auto"/>
            </w:tcBorders>
            <w:vAlign w:val="center"/>
            <w:hideMark/>
          </w:tcPr>
          <w:p w:rsidR="008564EC" w:rsidRPr="007628CA" w:rsidRDefault="008564EC" w:rsidP="007628CA">
            <w:pPr>
              <w:spacing w:after="0" w:line="240" w:lineRule="auto"/>
              <w:rPr>
                <w:rFonts w:eastAsia="Times New Roman" w:cs="Times New Roman"/>
                <w:color w:val="000000"/>
                <w:sz w:val="20"/>
                <w:szCs w:val="20"/>
                <w:lang w:eastAsia="ru-RU"/>
              </w:rPr>
            </w:pPr>
          </w:p>
        </w:tc>
      </w:tr>
      <w:tr w:rsidR="008564EC" w:rsidRPr="007628CA" w:rsidTr="008564EC">
        <w:trPr>
          <w:trHeight w:val="312"/>
        </w:trPr>
        <w:tc>
          <w:tcPr>
            <w:tcW w:w="10207"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64EC" w:rsidRPr="007628CA" w:rsidRDefault="008564EC" w:rsidP="007628CA">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 xml:space="preserve"> д. Малышево,котельная №14                                         </w:t>
            </w:r>
          </w:p>
        </w:tc>
      </w:tr>
      <w:tr w:rsidR="008564EC" w:rsidRPr="007628CA" w:rsidTr="008564EC">
        <w:trPr>
          <w:trHeight w:val="52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627,14</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1228,39</w:t>
            </w:r>
          </w:p>
        </w:tc>
      </w:tr>
      <w:tr w:rsidR="008564EC" w:rsidRPr="007628CA" w:rsidTr="008564EC">
        <w:trPr>
          <w:trHeight w:val="28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752,57</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1474,07</w:t>
            </w:r>
          </w:p>
        </w:tc>
      </w:tr>
      <w:tr w:rsidR="008564EC" w:rsidRPr="007628CA" w:rsidTr="008564EC">
        <w:trPr>
          <w:trHeight w:val="288"/>
        </w:trPr>
        <w:tc>
          <w:tcPr>
            <w:tcW w:w="297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1379,71</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2702,46</w:t>
            </w:r>
          </w:p>
        </w:tc>
      </w:tr>
      <w:tr w:rsidR="008564EC" w:rsidRPr="007628CA" w:rsidTr="008564EC">
        <w:trPr>
          <w:trHeight w:val="312"/>
        </w:trPr>
        <w:tc>
          <w:tcPr>
            <w:tcW w:w="10207"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64EC" w:rsidRPr="007628CA" w:rsidRDefault="008564EC" w:rsidP="007628CA">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с. Парское, ул. Светлая, д. 1</w:t>
            </w:r>
          </w:p>
        </w:tc>
      </w:tr>
      <w:tr w:rsidR="008564EC" w:rsidRPr="007628CA" w:rsidTr="008564EC">
        <w:trPr>
          <w:trHeight w:val="52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1547,97</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3032,03</w:t>
            </w:r>
          </w:p>
        </w:tc>
      </w:tr>
      <w:tr w:rsidR="008564EC" w:rsidRPr="007628CA" w:rsidTr="008564EC">
        <w:trPr>
          <w:trHeight w:val="28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1149,96</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2252,45</w:t>
            </w:r>
          </w:p>
        </w:tc>
      </w:tr>
      <w:tr w:rsidR="008564EC" w:rsidRPr="007628CA" w:rsidTr="008564EC">
        <w:trPr>
          <w:trHeight w:val="288"/>
        </w:trPr>
        <w:tc>
          <w:tcPr>
            <w:tcW w:w="297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2697,93</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5284,48</w:t>
            </w:r>
          </w:p>
        </w:tc>
      </w:tr>
      <w:tr w:rsidR="008564EC" w:rsidRPr="007628CA" w:rsidTr="008564EC">
        <w:trPr>
          <w:trHeight w:val="312"/>
        </w:trPr>
        <w:tc>
          <w:tcPr>
            <w:tcW w:w="10207"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564EC" w:rsidRPr="007628CA" w:rsidRDefault="008564EC" w:rsidP="007628CA">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 xml:space="preserve"> с. Сосновец, котельная №16</w:t>
            </w:r>
          </w:p>
        </w:tc>
      </w:tr>
      <w:tr w:rsidR="008564EC" w:rsidRPr="007628CA" w:rsidTr="008564EC">
        <w:trPr>
          <w:trHeight w:val="52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798,46</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1563,95</w:t>
            </w:r>
          </w:p>
        </w:tc>
      </w:tr>
      <w:tr w:rsidR="008564EC" w:rsidRPr="007628CA" w:rsidTr="008564EC">
        <w:trPr>
          <w:trHeight w:val="288"/>
        </w:trPr>
        <w:tc>
          <w:tcPr>
            <w:tcW w:w="562" w:type="dxa"/>
            <w:tcBorders>
              <w:top w:val="nil"/>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w:t>
            </w:r>
          </w:p>
        </w:tc>
        <w:tc>
          <w:tcPr>
            <w:tcW w:w="708"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99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587,37</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1150,49</w:t>
            </w:r>
          </w:p>
        </w:tc>
      </w:tr>
      <w:tr w:rsidR="008564EC" w:rsidRPr="007628CA" w:rsidTr="008564EC">
        <w:trPr>
          <w:trHeight w:val="288"/>
        </w:trPr>
        <w:tc>
          <w:tcPr>
            <w:tcW w:w="297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Итого по объекту</w:t>
            </w:r>
          </w:p>
        </w:tc>
        <w:tc>
          <w:tcPr>
            <w:tcW w:w="709"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1385,83</w:t>
            </w:r>
          </w:p>
        </w:tc>
        <w:tc>
          <w:tcPr>
            <w:tcW w:w="994" w:type="dxa"/>
            <w:tcBorders>
              <w:top w:val="nil"/>
              <w:left w:val="nil"/>
              <w:bottom w:val="single" w:sz="4" w:space="0" w:color="auto"/>
              <w:right w:val="single" w:sz="4" w:space="0" w:color="auto"/>
            </w:tcBorders>
            <w:shd w:val="clear" w:color="auto" w:fill="auto"/>
            <w:vAlign w:val="center"/>
            <w:hideMark/>
          </w:tcPr>
          <w:p w:rsidR="008564EC" w:rsidRPr="007628CA" w:rsidRDefault="008564EC" w:rsidP="007628CA">
            <w:pPr>
              <w:spacing w:after="0" w:line="240" w:lineRule="auto"/>
              <w:jc w:val="right"/>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2714,44</w:t>
            </w:r>
          </w:p>
        </w:tc>
      </w:tr>
    </w:tbl>
    <w:p w:rsidR="00731A7A" w:rsidRDefault="00731A7A" w:rsidP="0094502B">
      <w:pPr>
        <w:pStyle w:val="a6"/>
        <w:ind w:firstLine="567"/>
        <w:jc w:val="both"/>
        <w:rPr>
          <w:lang w:val="ru-RU"/>
        </w:rPr>
      </w:pPr>
    </w:p>
    <w:p w:rsidR="00A67280" w:rsidRPr="009312F5" w:rsidRDefault="00A67280" w:rsidP="009312F5">
      <w:pPr>
        <w:pStyle w:val="a6"/>
        <w:ind w:firstLine="567"/>
        <w:jc w:val="both"/>
        <w:rPr>
          <w:sz w:val="16"/>
          <w:szCs w:val="16"/>
          <w:lang w:val="ru-RU"/>
        </w:rPr>
      </w:pPr>
    </w:p>
    <w:p w:rsidR="00362BE9" w:rsidRDefault="00F40072" w:rsidP="00217B2B">
      <w:pPr>
        <w:pStyle w:val="2"/>
      </w:pPr>
      <w:bookmarkStart w:id="65" w:name="_Toc53262680"/>
      <w:r w:rsidRPr="00352FC6">
        <w:t xml:space="preserve">б) </w:t>
      </w:r>
      <w:r w:rsidR="00362BE9">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65"/>
    </w:p>
    <w:p w:rsidR="005027ED" w:rsidRPr="00E46543" w:rsidRDefault="00EC514F" w:rsidP="0020777A">
      <w:pPr>
        <w:widowControl w:val="0"/>
        <w:autoSpaceDE w:val="0"/>
        <w:autoSpaceDN w:val="0"/>
        <w:spacing w:before="120" w:after="0" w:line="360" w:lineRule="auto"/>
        <w:ind w:firstLine="567"/>
        <w:jc w:val="both"/>
        <w:rPr>
          <w:rFonts w:eastAsia="Times New Roman" w:cs="Times New Roman"/>
          <w:sz w:val="24"/>
          <w:szCs w:val="24"/>
        </w:rPr>
      </w:pPr>
      <w:r>
        <w:rPr>
          <w:rFonts w:eastAsia="Times New Roman" w:cs="Times New Roman"/>
          <w:sz w:val="24"/>
          <w:szCs w:val="24"/>
        </w:rPr>
        <w:t>П</w:t>
      </w:r>
      <w:r w:rsidRPr="00EC514F">
        <w:rPr>
          <w:rFonts w:eastAsia="Times New Roman" w:cs="Times New Roman"/>
          <w:sz w:val="24"/>
          <w:szCs w:val="24"/>
        </w:rPr>
        <w:t>редложения по строительству, реконструкции и (или) модернизации тепловых сетей для обеспечения перспективных приростов тепловой нагрузки</w:t>
      </w:r>
      <w:r>
        <w:rPr>
          <w:rFonts w:eastAsia="Times New Roman" w:cs="Times New Roman"/>
          <w:sz w:val="24"/>
          <w:szCs w:val="24"/>
        </w:rPr>
        <w:t xml:space="preserve"> отсутствуют</w:t>
      </w:r>
      <w:r w:rsidR="008564EC">
        <w:rPr>
          <w:rFonts w:eastAsia="Times New Roman" w:cs="Times New Roman"/>
          <w:sz w:val="24"/>
          <w:szCs w:val="24"/>
        </w:rPr>
        <w:t>.</w:t>
      </w:r>
    </w:p>
    <w:p w:rsidR="00362BE9" w:rsidRDefault="00F56237" w:rsidP="00217B2B">
      <w:pPr>
        <w:pStyle w:val="2"/>
        <w:rPr>
          <w:rStyle w:val="70"/>
          <w:rFonts w:ascii="Times New Roman" w:eastAsiaTheme="minorHAnsi" w:hAnsi="Times New Roman" w:cstheme="majorBidi"/>
          <w:i w:val="0"/>
          <w:iCs w:val="0"/>
          <w:color w:val="auto"/>
          <w:sz w:val="24"/>
          <w:lang w:val="ru-RU" w:bidi="ar-SA"/>
        </w:rPr>
      </w:pPr>
      <w:bookmarkStart w:id="66" w:name="_Toc53262681"/>
      <w:r w:rsidRPr="00A20BD8">
        <w:rPr>
          <w:rStyle w:val="70"/>
          <w:rFonts w:ascii="Times New Roman" w:eastAsiaTheme="minorHAnsi" w:hAnsi="Times New Roman" w:cstheme="majorBidi"/>
          <w:i w:val="0"/>
          <w:iCs w:val="0"/>
          <w:color w:val="auto"/>
          <w:sz w:val="24"/>
          <w:lang w:val="ru-RU" w:bidi="ar-SA"/>
        </w:rPr>
        <w:t xml:space="preserve">в) </w:t>
      </w:r>
      <w:r w:rsidR="00362BE9">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6"/>
    </w:p>
    <w:p w:rsidR="00481750" w:rsidRPr="000837CD" w:rsidRDefault="00F56237" w:rsidP="00553529">
      <w:pPr>
        <w:pStyle w:val="a6"/>
        <w:spacing w:line="360" w:lineRule="auto"/>
        <w:ind w:firstLine="567"/>
        <w:jc w:val="both"/>
        <w:rPr>
          <w:lang w:val="ru-RU"/>
        </w:rPr>
      </w:pPr>
      <w:r w:rsidRPr="00F56237">
        <w:rPr>
          <w:lang w:val="ru-RU"/>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r w:rsidR="00481750">
        <w:rPr>
          <w:lang w:val="ru-RU"/>
        </w:rPr>
        <w:t>.</w:t>
      </w:r>
      <w:r w:rsidR="000837CD">
        <w:rPr>
          <w:lang w:val="ru-RU"/>
        </w:rPr>
        <w:t xml:space="preserve"> Рекомендуется </w:t>
      </w:r>
      <w:r w:rsidR="000837CD" w:rsidRPr="000837CD">
        <w:rPr>
          <w:lang w:val="ru-RU"/>
        </w:rPr>
        <w:t>произвести зам</w:t>
      </w:r>
      <w:r w:rsidR="00EC514F">
        <w:rPr>
          <w:lang w:val="ru-RU"/>
        </w:rPr>
        <w:t>ену старых трубопроводов</w:t>
      </w:r>
      <w:r w:rsidR="000837CD" w:rsidRPr="000837CD">
        <w:rPr>
          <w:lang w:val="ru-RU"/>
        </w:rPr>
        <w:t>.</w:t>
      </w:r>
    </w:p>
    <w:p w:rsidR="00362BE9" w:rsidRPr="00362BE9" w:rsidRDefault="00D35043" w:rsidP="00217B2B">
      <w:pPr>
        <w:pStyle w:val="2"/>
      </w:pPr>
      <w:bookmarkStart w:id="67" w:name="_Toc53262682"/>
      <w:r w:rsidRPr="00D17A71">
        <w:t xml:space="preserve">г) </w:t>
      </w:r>
      <w:r w:rsidR="00362BE9">
        <w:t xml:space="preserve">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указанным </w:t>
      </w:r>
      <w:r w:rsidR="00362BE9" w:rsidRPr="00362BE9">
        <w:t xml:space="preserve">в </w:t>
      </w:r>
      <w:hyperlink w:anchor="Par41" w:history="1">
        <w:r w:rsidR="00362BE9" w:rsidRPr="00362BE9">
          <w:t>подпункте "д" пункта 11</w:t>
        </w:r>
        <w:bookmarkEnd w:id="67"/>
      </w:hyperlink>
    </w:p>
    <w:p w:rsidR="000837CD" w:rsidRPr="000837CD" w:rsidRDefault="00EC514F" w:rsidP="0020777A">
      <w:pPr>
        <w:pStyle w:val="a6"/>
        <w:spacing w:before="120" w:line="360" w:lineRule="auto"/>
        <w:ind w:firstLine="567"/>
        <w:jc w:val="both"/>
        <w:rPr>
          <w:lang w:val="ru-RU"/>
        </w:rPr>
      </w:pPr>
      <w:r w:rsidRPr="00EC514F">
        <w:rPr>
          <w:lang w:val="ru-RU"/>
        </w:rPr>
        <w:t>Предложения по строительству, реконструкции и (или) модернизации тепловых сетей</w:t>
      </w:r>
      <w:r>
        <w:rPr>
          <w:lang w:val="ru-RU"/>
        </w:rPr>
        <w:t xml:space="preserve"> </w:t>
      </w:r>
      <w:r w:rsidRPr="00EC514F">
        <w:rPr>
          <w:lang w:val="ru-RU"/>
        </w:rPr>
        <w:t>для повышения эффективности функцион</w:t>
      </w:r>
      <w:r>
        <w:rPr>
          <w:lang w:val="ru-RU"/>
        </w:rPr>
        <w:t>ирования системы теплоснабжения отстутствуют</w:t>
      </w:r>
      <w:r w:rsidR="008564EC">
        <w:rPr>
          <w:lang w:val="ru-RU"/>
        </w:rPr>
        <w:t>.</w:t>
      </w:r>
    </w:p>
    <w:p w:rsidR="00362BE9" w:rsidRDefault="000E1A96" w:rsidP="00217B2B">
      <w:pPr>
        <w:pStyle w:val="2"/>
      </w:pPr>
      <w:bookmarkStart w:id="68" w:name="_Toc53262683"/>
      <w:r w:rsidRPr="00D17A71">
        <w:t xml:space="preserve">д) </w:t>
      </w:r>
      <w:r w:rsidR="00362BE9">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68"/>
    </w:p>
    <w:p w:rsidR="00481750" w:rsidRDefault="00481750" w:rsidP="009312F5">
      <w:pPr>
        <w:pStyle w:val="a6"/>
        <w:spacing w:before="240" w:line="360" w:lineRule="auto"/>
        <w:ind w:right="111" w:firstLine="567"/>
        <w:jc w:val="both"/>
        <w:rPr>
          <w:lang w:val="ru-RU"/>
        </w:rPr>
      </w:pPr>
      <w:r w:rsidRPr="000E1A96">
        <w:rPr>
          <w:lang w:val="ru-RU"/>
        </w:rPr>
        <w:t xml:space="preserve">Для обеспечения надежной работы системы теплоснабжения в </w:t>
      </w:r>
      <w:r w:rsidR="0017694C">
        <w:rPr>
          <w:lang w:val="ru-RU"/>
        </w:rPr>
        <w:t xml:space="preserve">МО </w:t>
      </w:r>
      <w:r w:rsidR="007F0437">
        <w:rPr>
          <w:lang w:val="ru-RU"/>
        </w:rPr>
        <w:t>Парское сельское поселение Родниковского района Ивановской области</w:t>
      </w:r>
      <w:r>
        <w:rPr>
          <w:lang w:val="ru-RU"/>
        </w:rPr>
        <w:t xml:space="preserve"> не</w:t>
      </w:r>
      <w:r w:rsidRPr="000E1A96">
        <w:rPr>
          <w:lang w:val="ru-RU"/>
        </w:rPr>
        <w:t xml:space="preserve"> требуется перекладка существующих магистральных трубопро</w:t>
      </w:r>
      <w:r>
        <w:rPr>
          <w:lang w:val="ru-RU"/>
        </w:rPr>
        <w:t>водов</w:t>
      </w:r>
      <w:r w:rsidR="00EC514F">
        <w:rPr>
          <w:lang w:val="ru-RU"/>
        </w:rPr>
        <w:t>.</w:t>
      </w:r>
    </w:p>
    <w:p w:rsidR="00EC514F" w:rsidRDefault="00EC514F" w:rsidP="009312F5">
      <w:pPr>
        <w:pStyle w:val="a6"/>
        <w:spacing w:before="240" w:line="360" w:lineRule="auto"/>
        <w:ind w:right="111" w:firstLine="567"/>
        <w:jc w:val="both"/>
        <w:rPr>
          <w:lang w:val="ru-RU"/>
        </w:rPr>
      </w:pPr>
    </w:p>
    <w:p w:rsidR="006D4AB3" w:rsidRDefault="006D4AB3" w:rsidP="009007F4">
      <w:pPr>
        <w:pStyle w:val="1"/>
      </w:pPr>
    </w:p>
    <w:p w:rsidR="00CA6E02" w:rsidRPr="00A74D4C" w:rsidRDefault="00A74D4C" w:rsidP="009007F4">
      <w:pPr>
        <w:pStyle w:val="1"/>
      </w:pPr>
      <w:bookmarkStart w:id="69" w:name="_Toc53262684"/>
      <w:r w:rsidRPr="00A74D4C">
        <w:t xml:space="preserve">РАЗДЕЛ 7. </w:t>
      </w:r>
      <w:r>
        <w:rPr>
          <w:shd w:val="clear" w:color="auto" w:fill="FFFFFF"/>
        </w:rPr>
        <w:t>ПРЕДЛОЖЕНИЯПОПЕРЕВОДУОТКРЫТЫХСИСТЕМТЕПЛОСНАБЖЕНИЯ</w:t>
      </w:r>
      <w:r w:rsidRPr="00A74D4C">
        <w:rPr>
          <w:shd w:val="clear" w:color="auto" w:fill="FFFFFF"/>
        </w:rPr>
        <w:t xml:space="preserve"> (</w:t>
      </w:r>
      <w:r>
        <w:rPr>
          <w:shd w:val="clear" w:color="auto" w:fill="FFFFFF"/>
        </w:rPr>
        <w:t>ГОРЯЧЕГО ВОДОСНАБЖЕНИЯ</w:t>
      </w:r>
      <w:r w:rsidRPr="00A74D4C">
        <w:rPr>
          <w:shd w:val="clear" w:color="auto" w:fill="FFFFFF"/>
        </w:rPr>
        <w:t xml:space="preserve">) </w:t>
      </w:r>
      <w:r>
        <w:rPr>
          <w:shd w:val="clear" w:color="auto" w:fill="FFFFFF"/>
        </w:rPr>
        <w:t>ВЗАКРЫТЫЕСИСТЕМЫГОРЯЧЕГОВОДОСНАБЖЕНИЯ</w:t>
      </w:r>
      <w:bookmarkEnd w:id="69"/>
    </w:p>
    <w:p w:rsidR="00CA6E02" w:rsidRDefault="004A0012" w:rsidP="00A74D4C">
      <w:pPr>
        <w:pStyle w:val="a6"/>
        <w:spacing w:before="120" w:line="360" w:lineRule="auto"/>
        <w:ind w:right="111" w:firstLine="567"/>
        <w:jc w:val="both"/>
        <w:rPr>
          <w:lang w:val="ru-RU"/>
        </w:rPr>
      </w:pPr>
      <w:r>
        <w:rPr>
          <w:lang w:val="ru-RU"/>
        </w:rPr>
        <w:t>Сис</w:t>
      </w:r>
      <w:r w:rsidR="00A74D4C">
        <w:rPr>
          <w:lang w:val="ru-RU"/>
        </w:rPr>
        <w:t>тема теплснабжения</w:t>
      </w:r>
      <w:r w:rsidR="001F2E64">
        <w:rPr>
          <w:lang w:val="ru-RU"/>
        </w:rPr>
        <w:t xml:space="preserve"> </w:t>
      </w:r>
      <w:r w:rsidR="00A74D4C" w:rsidRPr="00A74D4C">
        <w:rPr>
          <w:lang w:val="ru-RU"/>
        </w:rPr>
        <w:t xml:space="preserve">МО </w:t>
      </w:r>
      <w:r w:rsidR="007F0437">
        <w:rPr>
          <w:lang w:val="ru-RU"/>
        </w:rPr>
        <w:t>Парское сельское поселение Родниковского района</w:t>
      </w:r>
      <w:r w:rsidR="001F2E64">
        <w:rPr>
          <w:lang w:val="ru-RU"/>
        </w:rPr>
        <w:t xml:space="preserve"> </w:t>
      </w:r>
      <w:r w:rsidR="00731A7A">
        <w:rPr>
          <w:lang w:val="ru-RU"/>
        </w:rPr>
        <w:t>Ивановской области</w:t>
      </w:r>
      <w:r w:rsidR="00A74D4C">
        <w:rPr>
          <w:lang w:val="ru-RU"/>
        </w:rPr>
        <w:t xml:space="preserve"> закрытая</w:t>
      </w:r>
      <w:r w:rsidR="001C2CF7">
        <w:rPr>
          <w:lang w:val="ru-RU"/>
        </w:rPr>
        <w:t>.</w:t>
      </w:r>
    </w:p>
    <w:p w:rsidR="0087332A" w:rsidRDefault="0087332A" w:rsidP="00217B2B">
      <w:pPr>
        <w:pStyle w:val="2"/>
      </w:pPr>
      <w:bookmarkStart w:id="70" w:name="_Toc53262685"/>
      <w: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70"/>
    </w:p>
    <w:p w:rsidR="0087332A" w:rsidRDefault="0087332A" w:rsidP="0087332A">
      <w:pPr>
        <w:pStyle w:val="a6"/>
        <w:spacing w:before="120" w:line="360" w:lineRule="auto"/>
        <w:ind w:right="111" w:firstLine="567"/>
        <w:jc w:val="both"/>
        <w:rPr>
          <w:lang w:val="ru-RU"/>
        </w:rPr>
      </w:pPr>
      <w:r>
        <w:rPr>
          <w:lang w:val="ru-RU"/>
        </w:rPr>
        <w:t>Система теплснабжения</w:t>
      </w:r>
      <w:r w:rsidR="001F2E64">
        <w:rPr>
          <w:lang w:val="ru-RU"/>
        </w:rPr>
        <w:t xml:space="preserve"> </w:t>
      </w:r>
      <w:r w:rsidRPr="00A74D4C">
        <w:rPr>
          <w:lang w:val="ru-RU"/>
        </w:rPr>
        <w:t xml:space="preserve">МО </w:t>
      </w:r>
      <w:r>
        <w:rPr>
          <w:lang w:val="ru-RU"/>
        </w:rPr>
        <w:t xml:space="preserve">Парское сельское поселение Родниковского района Ивановской области закрытая. </w:t>
      </w:r>
    </w:p>
    <w:p w:rsidR="0087332A" w:rsidRDefault="0087332A" w:rsidP="00217B2B">
      <w:pPr>
        <w:pStyle w:val="2"/>
      </w:pPr>
      <w:bookmarkStart w:id="71" w:name="_Toc53262686"/>
      <w: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71"/>
    </w:p>
    <w:p w:rsidR="0087332A" w:rsidRDefault="0087332A" w:rsidP="0087332A">
      <w:pPr>
        <w:pStyle w:val="a6"/>
        <w:spacing w:before="120" w:line="360" w:lineRule="auto"/>
        <w:ind w:right="111" w:firstLine="567"/>
        <w:jc w:val="both"/>
        <w:rPr>
          <w:lang w:val="ru-RU"/>
        </w:rPr>
      </w:pPr>
      <w:r>
        <w:rPr>
          <w:lang w:val="ru-RU"/>
        </w:rPr>
        <w:t>Система теплснабжения</w:t>
      </w:r>
      <w:r w:rsidRPr="00A74D4C">
        <w:rPr>
          <w:lang w:val="ru-RU"/>
        </w:rPr>
        <w:t xml:space="preserve">МО </w:t>
      </w:r>
      <w:r>
        <w:rPr>
          <w:lang w:val="ru-RU"/>
        </w:rPr>
        <w:t xml:space="preserve">Парское сельское поселение Родниковского района Ивановской области закрытая. </w:t>
      </w:r>
    </w:p>
    <w:p w:rsidR="00731A7A" w:rsidRDefault="00731A7A" w:rsidP="00A74D4C">
      <w:pPr>
        <w:pStyle w:val="a6"/>
        <w:spacing w:before="120" w:line="360" w:lineRule="auto"/>
        <w:ind w:right="111" w:firstLine="567"/>
        <w:jc w:val="both"/>
        <w:rPr>
          <w:lang w:val="ru-RU"/>
        </w:rPr>
      </w:pPr>
    </w:p>
    <w:p w:rsidR="00B52A60" w:rsidRPr="00A20BD8" w:rsidRDefault="00B52A60" w:rsidP="009007F4">
      <w:pPr>
        <w:pStyle w:val="1"/>
      </w:pPr>
      <w:bookmarkStart w:id="72" w:name="_Toc32306872"/>
      <w:bookmarkStart w:id="73" w:name="_Toc53262687"/>
      <w:r w:rsidRPr="00A20BD8">
        <w:t xml:space="preserve">РАЗДЕЛ </w:t>
      </w:r>
      <w:r w:rsidR="00A74D4C" w:rsidRPr="00A20BD8">
        <w:t>8</w:t>
      </w:r>
      <w:r w:rsidRPr="00A20BD8">
        <w:t>. ПЕРСПЕКТИВНЫЕ ТОПЛИВНЫЕ БАЛАНСЫ</w:t>
      </w:r>
      <w:bookmarkEnd w:id="72"/>
      <w:bookmarkEnd w:id="73"/>
    </w:p>
    <w:p w:rsidR="00F519CC" w:rsidRPr="00F519CC" w:rsidRDefault="00F519CC" w:rsidP="00217B2B">
      <w:pPr>
        <w:pStyle w:val="2"/>
      </w:pPr>
      <w:bookmarkStart w:id="74" w:name="_Toc53262688"/>
      <w:r w:rsidRPr="00F519CC">
        <w:t>а)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74"/>
    </w:p>
    <w:p w:rsidR="00B52A60" w:rsidRPr="00B52A60" w:rsidRDefault="00B52A60" w:rsidP="00B52A60">
      <w:pPr>
        <w:pStyle w:val="a6"/>
        <w:spacing w:line="360" w:lineRule="auto"/>
        <w:ind w:right="111" w:firstLine="567"/>
        <w:jc w:val="both"/>
        <w:rPr>
          <w:lang w:val="ru-RU"/>
        </w:rPr>
      </w:pPr>
      <w:r w:rsidRPr="00B52A60">
        <w:rPr>
          <w:lang w:val="ru-RU"/>
        </w:rPr>
        <w:t>Расчеты перспективных максимальных годовых расходов топлива для зимнего, и переходного периодов по элементам территориального деления выполнены на основании данныхо среднемесячной температур</w:t>
      </w:r>
      <w:r w:rsidR="00731A7A">
        <w:rPr>
          <w:lang w:val="ru-RU"/>
        </w:rPr>
        <w:t>е</w:t>
      </w:r>
      <w:r w:rsidRPr="00B52A60">
        <w:rPr>
          <w:lang w:val="ru-RU"/>
        </w:rPr>
        <w:t xml:space="preserve">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DC2576">
        <w:rPr>
          <w:lang w:val="ru-RU"/>
        </w:rPr>
        <w:t>2028</w:t>
      </w:r>
      <w:r w:rsidRPr="00B52A60">
        <w:rPr>
          <w:lang w:val="ru-RU"/>
        </w:rPr>
        <w:t xml:space="preserve">году представлены в таблице </w:t>
      </w:r>
      <w:r w:rsidR="00803343">
        <w:rPr>
          <w:lang w:val="ru-RU"/>
        </w:rPr>
        <w:t>1</w:t>
      </w:r>
      <w:r w:rsidR="00EA69AF">
        <w:rPr>
          <w:lang w:val="ru-RU"/>
        </w:rPr>
        <w:t>7</w:t>
      </w:r>
      <w:r w:rsidRPr="00B52A60">
        <w:rPr>
          <w:lang w:val="ru-RU"/>
        </w:rPr>
        <w:t>.</w:t>
      </w:r>
    </w:p>
    <w:p w:rsidR="00CA6E02" w:rsidRDefault="00B52A60" w:rsidP="00981142">
      <w:pPr>
        <w:pStyle w:val="a6"/>
        <w:spacing w:before="120" w:line="276" w:lineRule="auto"/>
        <w:ind w:right="111" w:firstLine="567"/>
        <w:jc w:val="both"/>
        <w:rPr>
          <w:lang w:val="ru-RU"/>
        </w:rPr>
      </w:pPr>
      <w:r w:rsidRPr="00731A7A">
        <w:rPr>
          <w:lang w:val="ru-RU"/>
        </w:rPr>
        <w:t xml:space="preserve">Таблица </w:t>
      </w:r>
      <w:r w:rsidR="00803343" w:rsidRPr="00731A7A">
        <w:rPr>
          <w:lang w:val="ru-RU"/>
        </w:rPr>
        <w:t>1</w:t>
      </w:r>
      <w:r w:rsidR="00EA69AF">
        <w:rPr>
          <w:lang w:val="ru-RU"/>
        </w:rPr>
        <w:t>7</w:t>
      </w:r>
      <w:r w:rsidR="00635578" w:rsidRPr="00731A7A">
        <w:rPr>
          <w:lang w:val="ru-RU"/>
        </w:rPr>
        <w:t>.</w:t>
      </w:r>
      <w:r w:rsidRPr="00731A7A">
        <w:rPr>
          <w:lang w:val="ru-RU"/>
        </w:rPr>
        <w:t>–</w:t>
      </w:r>
      <w:r w:rsidR="007654A6">
        <w:rPr>
          <w:lang w:val="ru-RU"/>
        </w:rPr>
        <w:t>п</w:t>
      </w:r>
      <w:r w:rsidRPr="00B52A60">
        <w:rPr>
          <w:lang w:val="ru-RU"/>
        </w:rPr>
        <w:t>ерспективный годовой расход топлива на расчетный срок (</w:t>
      </w:r>
      <w:r w:rsidR="00DC2576">
        <w:rPr>
          <w:lang w:val="ru-RU"/>
        </w:rPr>
        <w:t>2028</w:t>
      </w:r>
      <w:r w:rsidR="007654A6">
        <w:rPr>
          <w:lang w:val="ru-RU"/>
        </w:rPr>
        <w:t xml:space="preserve"> г.</w:t>
      </w:r>
      <w:r w:rsidRPr="00B52A60">
        <w:rPr>
          <w:lang w:val="ru-RU"/>
        </w:rPr>
        <w:t>)</w:t>
      </w:r>
    </w:p>
    <w:tbl>
      <w:tblPr>
        <w:tblW w:w="9791" w:type="dxa"/>
        <w:tblInd w:w="98" w:type="dxa"/>
        <w:tblLook w:val="04A0"/>
      </w:tblPr>
      <w:tblGrid>
        <w:gridCol w:w="4405"/>
        <w:gridCol w:w="2693"/>
        <w:gridCol w:w="2693"/>
      </w:tblGrid>
      <w:tr w:rsidR="00D05DCE" w:rsidRPr="00AA34C0" w:rsidTr="0099200F">
        <w:trPr>
          <w:trHeight w:val="288"/>
        </w:trPr>
        <w:tc>
          <w:tcPr>
            <w:tcW w:w="4405" w:type="dxa"/>
            <w:tcBorders>
              <w:top w:val="single" w:sz="8" w:space="0" w:color="auto"/>
              <w:left w:val="single" w:sz="8" w:space="0" w:color="auto"/>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Источник теплснабжения</w:t>
            </w:r>
          </w:p>
        </w:tc>
        <w:tc>
          <w:tcPr>
            <w:tcW w:w="2693" w:type="dxa"/>
            <w:tcBorders>
              <w:top w:val="single" w:sz="8" w:space="0" w:color="auto"/>
              <w:left w:val="nil"/>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Вид топлива,</w:t>
            </w:r>
          </w:p>
        </w:tc>
        <w:tc>
          <w:tcPr>
            <w:tcW w:w="2693" w:type="dxa"/>
            <w:vMerge w:val="restart"/>
            <w:tcBorders>
              <w:top w:val="single" w:sz="8" w:space="0" w:color="auto"/>
              <w:left w:val="single" w:sz="8" w:space="0" w:color="auto"/>
              <w:right w:val="single" w:sz="8" w:space="0" w:color="000000"/>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Условное</w:t>
            </w:r>
          </w:p>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топливо,т.у.т.</w:t>
            </w:r>
          </w:p>
          <w:p w:rsidR="00D05DCE" w:rsidRDefault="00D05DCE" w:rsidP="0099200F">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 xml:space="preserve">на расчетный срок </w:t>
            </w:r>
          </w:p>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до 2028 года</w:t>
            </w:r>
          </w:p>
        </w:tc>
      </w:tr>
      <w:tr w:rsidR="00D05DCE" w:rsidRPr="00AA34C0" w:rsidTr="0099200F">
        <w:trPr>
          <w:trHeight w:val="300"/>
        </w:trPr>
        <w:tc>
          <w:tcPr>
            <w:tcW w:w="4405" w:type="dxa"/>
            <w:tcBorders>
              <w:top w:val="nil"/>
              <w:left w:val="single" w:sz="8" w:space="0" w:color="auto"/>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(котельная)</w:t>
            </w:r>
          </w:p>
        </w:tc>
        <w:tc>
          <w:tcPr>
            <w:tcW w:w="2693" w:type="dxa"/>
            <w:tcBorders>
              <w:top w:val="nil"/>
              <w:left w:val="nil"/>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ед.изм.</w:t>
            </w:r>
          </w:p>
        </w:tc>
        <w:tc>
          <w:tcPr>
            <w:tcW w:w="2693" w:type="dxa"/>
            <w:vMerge/>
            <w:tcBorders>
              <w:left w:val="single" w:sz="8" w:space="0" w:color="auto"/>
              <w:right w:val="single" w:sz="8" w:space="0" w:color="000000"/>
            </w:tcBorders>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p>
        </w:tc>
      </w:tr>
      <w:tr w:rsidR="00D05DCE" w:rsidRPr="00AA34C0" w:rsidTr="0099200F">
        <w:trPr>
          <w:trHeight w:val="288"/>
        </w:trPr>
        <w:tc>
          <w:tcPr>
            <w:tcW w:w="4405" w:type="dxa"/>
            <w:tcBorders>
              <w:top w:val="nil"/>
              <w:left w:val="single" w:sz="8" w:space="0" w:color="auto"/>
              <w:bottom w:val="nil"/>
              <w:right w:val="single" w:sz="8"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nil"/>
              <w:left w:val="nil"/>
              <w:bottom w:val="nil"/>
              <w:right w:val="single" w:sz="8"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vMerge/>
            <w:tcBorders>
              <w:left w:val="single" w:sz="8" w:space="0" w:color="auto"/>
              <w:bottom w:val="nil"/>
              <w:right w:val="single" w:sz="8" w:space="0" w:color="000000"/>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p>
        </w:tc>
      </w:tr>
      <w:tr w:rsidR="00D05DCE" w:rsidRPr="00AA34C0" w:rsidTr="00024217">
        <w:trPr>
          <w:trHeight w:val="70"/>
        </w:trPr>
        <w:tc>
          <w:tcPr>
            <w:tcW w:w="4405" w:type="dxa"/>
            <w:tcBorders>
              <w:top w:val="nil"/>
              <w:left w:val="single" w:sz="8" w:space="0" w:color="auto"/>
              <w:bottom w:val="nil"/>
              <w:right w:val="single" w:sz="8"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nil"/>
              <w:left w:val="nil"/>
              <w:bottom w:val="nil"/>
              <w:right w:val="single" w:sz="8"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nil"/>
              <w:left w:val="nil"/>
              <w:bottom w:val="nil"/>
              <w:right w:val="single" w:sz="8" w:space="0" w:color="auto"/>
            </w:tcBorders>
            <w:shd w:val="clear" w:color="auto" w:fill="auto"/>
            <w:vAlign w:val="center"/>
            <w:hideMark/>
          </w:tcPr>
          <w:p w:rsidR="00D05DCE" w:rsidRPr="00AA34C0" w:rsidRDefault="00D05DCE" w:rsidP="0099200F">
            <w:pPr>
              <w:spacing w:after="0" w:line="240" w:lineRule="auto"/>
              <w:jc w:val="center"/>
              <w:rPr>
                <w:rFonts w:eastAsia="Times New Roman" w:cs="Times New Roman"/>
                <w:color w:val="000000"/>
                <w:sz w:val="24"/>
                <w:szCs w:val="24"/>
                <w:lang w:eastAsia="ru-RU"/>
              </w:rPr>
            </w:pPr>
          </w:p>
        </w:tc>
      </w:tr>
      <w:tr w:rsidR="00D05DCE" w:rsidRPr="00AA34C0" w:rsidTr="0099200F">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 д. Малышево,котельная №14                                         </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277,80</w:t>
            </w:r>
          </w:p>
        </w:tc>
      </w:tr>
      <w:tr w:rsidR="00D05DCE" w:rsidRPr="00AA34C0" w:rsidTr="0099200F">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с. Парское, котельная №3</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399,71</w:t>
            </w:r>
          </w:p>
        </w:tc>
      </w:tr>
      <w:tr w:rsidR="00D05DCE" w:rsidRPr="00AA34C0" w:rsidTr="0099200F">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 с. Сосновец, котельная №16</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noWrap/>
            <w:vAlign w:val="center"/>
            <w:hideMark/>
          </w:tcPr>
          <w:p w:rsidR="00D05DCE" w:rsidRPr="00AA34C0" w:rsidRDefault="00D05DCE" w:rsidP="0099200F">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608,70</w:t>
            </w:r>
          </w:p>
        </w:tc>
      </w:tr>
      <w:tr w:rsidR="00D05DCE" w:rsidRPr="00AA34C0" w:rsidTr="0099200F">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д. Котиха, ул. Молодежная, д. 7 </w:t>
            </w:r>
          </w:p>
        </w:tc>
        <w:tc>
          <w:tcPr>
            <w:tcW w:w="2693" w:type="dxa"/>
            <w:tcBorders>
              <w:top w:val="nil"/>
              <w:left w:val="nil"/>
              <w:bottom w:val="single" w:sz="4" w:space="0" w:color="auto"/>
              <w:right w:val="single" w:sz="4" w:space="0" w:color="auto"/>
            </w:tcBorders>
            <w:shd w:val="clear" w:color="auto" w:fill="auto"/>
            <w:vAlign w:val="center"/>
            <w:hideMark/>
          </w:tcPr>
          <w:p w:rsidR="00D05DCE" w:rsidRPr="00AA34C0" w:rsidRDefault="00D05DCE" w:rsidP="0099200F">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noWrap/>
            <w:vAlign w:val="bottom"/>
            <w:hideMark/>
          </w:tcPr>
          <w:p w:rsidR="00D05DCE" w:rsidRPr="00AA34C0" w:rsidRDefault="00D05DCE" w:rsidP="0099200F">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44,99</w:t>
            </w:r>
          </w:p>
        </w:tc>
      </w:tr>
    </w:tbl>
    <w:p w:rsidR="00A565E9" w:rsidRDefault="00F519CC" w:rsidP="00217B2B">
      <w:pPr>
        <w:pStyle w:val="2"/>
      </w:pPr>
      <w:bookmarkStart w:id="75" w:name="_Toc53262689"/>
      <w:r w:rsidRPr="00694FBC">
        <w:t>б)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75"/>
    </w:p>
    <w:p w:rsidR="00F519CC" w:rsidRDefault="00F519CC" w:rsidP="00F519CC">
      <w:pPr>
        <w:ind w:firstLine="708"/>
        <w:rPr>
          <w:sz w:val="24"/>
          <w:szCs w:val="24"/>
        </w:rPr>
      </w:pPr>
      <w:r>
        <w:rPr>
          <w:sz w:val="24"/>
          <w:szCs w:val="24"/>
        </w:rPr>
        <w:t>Видом топлива для производства тепловой энергии является природный газ.</w:t>
      </w:r>
    </w:p>
    <w:p w:rsidR="00F519CC" w:rsidRDefault="00F519CC" w:rsidP="00024217">
      <w:pPr>
        <w:autoSpaceDE w:val="0"/>
        <w:autoSpaceDN w:val="0"/>
        <w:adjustRightInd w:val="0"/>
        <w:spacing w:before="240" w:after="0"/>
        <w:jc w:val="both"/>
        <w:rPr>
          <w:sz w:val="24"/>
          <w:szCs w:val="24"/>
        </w:rPr>
      </w:pPr>
      <w:bookmarkStart w:id="76" w:name="_Toc32306873"/>
      <w:r w:rsidRPr="00694FBC">
        <w:rPr>
          <w:rFonts w:cstheme="majorBidi"/>
          <w:b/>
          <w:bCs/>
          <w:sz w:val="24"/>
          <w:szCs w:val="24"/>
        </w:rPr>
        <w:t xml:space="preserve">в) виды топлива (в случае, если топливом является уголь, - вид ископаемого угля в соответствии с Межгосударственным </w:t>
      </w:r>
      <w:hyperlink r:id="rId19" w:history="1">
        <w:r w:rsidRPr="00694FBC">
          <w:rPr>
            <w:rFonts w:cstheme="majorBidi"/>
            <w:b/>
            <w:bCs/>
            <w:sz w:val="24"/>
            <w:szCs w:val="24"/>
          </w:rPr>
          <w:t>стандартом</w:t>
        </w:r>
      </w:hyperlink>
      <w:r w:rsidRPr="00694FBC">
        <w:rPr>
          <w:rFonts w:cstheme="majorBidi"/>
          <w:b/>
          <w:bCs/>
          <w:sz w:val="24"/>
          <w:szCs w:val="24"/>
        </w:rPr>
        <w:t xml:space="preserve">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используемыедля производства тепловой энергии по каждой системе теплоснабжения</w:t>
      </w:r>
    </w:p>
    <w:p w:rsidR="00F519CC" w:rsidRDefault="00F519CC" w:rsidP="00024217">
      <w:pPr>
        <w:spacing w:after="0"/>
        <w:ind w:firstLine="708"/>
        <w:rPr>
          <w:sz w:val="24"/>
          <w:szCs w:val="24"/>
        </w:rPr>
      </w:pPr>
      <w:r>
        <w:rPr>
          <w:sz w:val="24"/>
          <w:szCs w:val="24"/>
        </w:rPr>
        <w:t>Видом топлива для производства тепловой энергии является природный газ.</w:t>
      </w:r>
    </w:p>
    <w:p w:rsidR="00F519CC" w:rsidRPr="00694FBC" w:rsidRDefault="00F519CC" w:rsidP="00024217">
      <w:pPr>
        <w:autoSpaceDE w:val="0"/>
        <w:autoSpaceDN w:val="0"/>
        <w:adjustRightInd w:val="0"/>
        <w:spacing w:before="240" w:after="0"/>
        <w:ind w:firstLine="540"/>
        <w:jc w:val="both"/>
        <w:rPr>
          <w:rFonts w:cstheme="majorBidi"/>
          <w:b/>
          <w:bCs/>
          <w:sz w:val="24"/>
          <w:szCs w:val="24"/>
        </w:rPr>
      </w:pPr>
      <w:r w:rsidRPr="00694FBC">
        <w:rPr>
          <w:rFonts w:cstheme="majorBidi"/>
          <w:b/>
          <w:bCs/>
          <w:sz w:val="24"/>
          <w:szCs w:val="24"/>
        </w:rPr>
        <w:t>г) преобладающий в поселении, городском округе вид топлива, определяемый посовокупности всех систем теплоснабжения, находящихся в соответствующем поселении</w:t>
      </w:r>
    </w:p>
    <w:p w:rsidR="00F519CC" w:rsidRDefault="00F519CC" w:rsidP="00024217">
      <w:pPr>
        <w:spacing w:after="0"/>
        <w:ind w:firstLine="708"/>
        <w:rPr>
          <w:sz w:val="24"/>
          <w:szCs w:val="24"/>
        </w:rPr>
      </w:pPr>
      <w:r>
        <w:rPr>
          <w:sz w:val="24"/>
          <w:szCs w:val="24"/>
        </w:rPr>
        <w:t>Видом топлива для производства тепловой энергии является природный газ.</w:t>
      </w:r>
    </w:p>
    <w:p w:rsidR="00F519CC" w:rsidRPr="00694FBC" w:rsidRDefault="00F519CC" w:rsidP="00024217">
      <w:pPr>
        <w:autoSpaceDE w:val="0"/>
        <w:autoSpaceDN w:val="0"/>
        <w:adjustRightInd w:val="0"/>
        <w:spacing w:before="240" w:after="0"/>
        <w:ind w:firstLine="540"/>
        <w:jc w:val="both"/>
        <w:rPr>
          <w:rFonts w:cstheme="majorBidi"/>
          <w:b/>
          <w:bCs/>
          <w:sz w:val="24"/>
          <w:szCs w:val="24"/>
        </w:rPr>
      </w:pPr>
      <w:r w:rsidRPr="00694FBC">
        <w:rPr>
          <w:rFonts w:cstheme="majorBidi"/>
          <w:b/>
          <w:bCs/>
          <w:sz w:val="24"/>
          <w:szCs w:val="24"/>
        </w:rPr>
        <w:t>д) приоритетное направление развития топливного баланса поселения.</w:t>
      </w:r>
    </w:p>
    <w:p w:rsidR="00F519CC" w:rsidRDefault="00F519CC" w:rsidP="00024217">
      <w:pPr>
        <w:spacing w:after="0"/>
        <w:ind w:firstLine="708"/>
        <w:rPr>
          <w:sz w:val="24"/>
          <w:szCs w:val="24"/>
        </w:rPr>
      </w:pPr>
      <w:r>
        <w:rPr>
          <w:sz w:val="24"/>
          <w:szCs w:val="24"/>
        </w:rPr>
        <w:t xml:space="preserve">Приоритетным направлением развития топливного баланса </w:t>
      </w:r>
      <w:r w:rsidR="004A6C86">
        <w:rPr>
          <w:sz w:val="24"/>
          <w:szCs w:val="24"/>
        </w:rPr>
        <w:t xml:space="preserve">муниципального образования </w:t>
      </w:r>
      <w:r>
        <w:rPr>
          <w:sz w:val="24"/>
          <w:szCs w:val="24"/>
        </w:rPr>
        <w:t xml:space="preserve">необходимо считать </w:t>
      </w:r>
      <w:r w:rsidR="004A6C86" w:rsidRPr="004A6C86">
        <w:rPr>
          <w:sz w:val="24"/>
          <w:szCs w:val="24"/>
        </w:rPr>
        <w:t>перспективный годовой ра</w:t>
      </w:r>
      <w:r w:rsidR="004A6C86">
        <w:rPr>
          <w:sz w:val="24"/>
          <w:szCs w:val="24"/>
        </w:rPr>
        <w:t xml:space="preserve">сход топлива на расчетный срок до </w:t>
      </w:r>
      <w:r w:rsidR="004A6C86" w:rsidRPr="004A6C86">
        <w:rPr>
          <w:sz w:val="24"/>
          <w:szCs w:val="24"/>
        </w:rPr>
        <w:t>2028</w:t>
      </w:r>
      <w:r w:rsidR="004A6C86">
        <w:rPr>
          <w:sz w:val="24"/>
          <w:szCs w:val="24"/>
        </w:rPr>
        <w:t xml:space="preserve"> г</w:t>
      </w:r>
      <w:r w:rsidR="00ED24CD">
        <w:rPr>
          <w:sz w:val="24"/>
          <w:szCs w:val="24"/>
        </w:rPr>
        <w:t>ода, представленный в таблице 17</w:t>
      </w:r>
      <w:r w:rsidR="004A6C86">
        <w:rPr>
          <w:sz w:val="24"/>
          <w:szCs w:val="24"/>
        </w:rPr>
        <w:t>.</w:t>
      </w:r>
    </w:p>
    <w:p w:rsidR="00106A9F" w:rsidRDefault="00106A9F" w:rsidP="00F519CC">
      <w:pPr>
        <w:ind w:firstLine="708"/>
        <w:rPr>
          <w:sz w:val="24"/>
          <w:szCs w:val="24"/>
        </w:rPr>
      </w:pPr>
    </w:p>
    <w:p w:rsidR="00A243FD" w:rsidRPr="00A20BD8" w:rsidRDefault="00A15F56" w:rsidP="009007F4">
      <w:pPr>
        <w:pStyle w:val="1"/>
      </w:pPr>
      <w:bookmarkStart w:id="77" w:name="_Toc53262690"/>
      <w:r w:rsidRPr="00A20BD8">
        <w:t xml:space="preserve">РАЗДЕЛ </w:t>
      </w:r>
      <w:r w:rsidR="004330EF" w:rsidRPr="00A20BD8">
        <w:t>9</w:t>
      </w:r>
      <w:r w:rsidRPr="00A20BD8">
        <w:t>.</w:t>
      </w:r>
      <w:r w:rsidR="00A243FD" w:rsidRPr="00A20BD8">
        <w:t>ИНВЕСТИЦИИ В СТРОИТЕЛЬСТВО, РЕКОНСТРУКЦИИЮ</w:t>
      </w:r>
      <w:r w:rsidR="00A85DC7" w:rsidRPr="00A20BD8">
        <w:t>,</w:t>
      </w:r>
      <w:r w:rsidR="00A243FD" w:rsidRPr="00A20BD8">
        <w:t xml:space="preserve"> ТЕХНИЧЕСКОЕ ПЕРЕВООРУЖЕНИЕ</w:t>
      </w:r>
      <w:bookmarkEnd w:id="76"/>
      <w:r w:rsidR="00A85DC7" w:rsidRPr="00A20BD8">
        <w:t xml:space="preserve"> И (ИЛИ) МОДЕРНИЗАЦИЮ</w:t>
      </w:r>
      <w:bookmarkEnd w:id="77"/>
    </w:p>
    <w:p w:rsidR="00044A47" w:rsidRDefault="00A243FD" w:rsidP="00217B2B">
      <w:pPr>
        <w:pStyle w:val="2"/>
      </w:pPr>
      <w:bookmarkStart w:id="78" w:name="_Toc53262691"/>
      <w:r w:rsidRPr="00D92F7F">
        <w:t xml:space="preserve">а) </w:t>
      </w:r>
      <w:r w:rsidR="00044A47">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78"/>
    </w:p>
    <w:p w:rsidR="00DD0C76" w:rsidRPr="00D82443" w:rsidRDefault="00DD0C76" w:rsidP="00DD0C76">
      <w:pPr>
        <w:spacing w:after="0" w:line="360" w:lineRule="auto"/>
        <w:ind w:firstLine="567"/>
        <w:jc w:val="both"/>
        <w:rPr>
          <w:sz w:val="24"/>
        </w:rPr>
      </w:pPr>
      <w:r w:rsidRPr="00D82443">
        <w:rPr>
          <w:sz w:val="24"/>
        </w:rPr>
        <w:t xml:space="preserve">Среди первоочередных мероприятий </w:t>
      </w:r>
      <w:r>
        <w:rPr>
          <w:sz w:val="24"/>
        </w:rPr>
        <w:t xml:space="preserve">в сфере теплоснабжения СП </w:t>
      </w:r>
      <w:r w:rsidRPr="00D82443">
        <w:rPr>
          <w:sz w:val="24"/>
        </w:rPr>
        <w:t>следует выделить:</w:t>
      </w:r>
    </w:p>
    <w:p w:rsidR="00DD0C76" w:rsidRDefault="00EC514F" w:rsidP="00DD0C76">
      <w:pPr>
        <w:spacing w:after="0" w:line="360" w:lineRule="auto"/>
        <w:ind w:firstLine="567"/>
        <w:jc w:val="both"/>
        <w:rPr>
          <w:rFonts w:cs="Times New Roman"/>
          <w:color w:val="000000"/>
          <w:sz w:val="24"/>
          <w:szCs w:val="24"/>
        </w:rPr>
      </w:pPr>
      <w:r>
        <w:rPr>
          <w:rFonts w:cs="Times New Roman"/>
          <w:color w:val="000000"/>
          <w:sz w:val="24"/>
          <w:szCs w:val="24"/>
        </w:rPr>
        <w:t>Проведение планово-предупредительного ремонта тепловых сетей.</w:t>
      </w:r>
      <w:r w:rsidR="00DD0C76" w:rsidRPr="005F0A30">
        <w:rPr>
          <w:rFonts w:cs="Times New Roman"/>
          <w:color w:val="000000"/>
          <w:sz w:val="24"/>
          <w:szCs w:val="24"/>
        </w:rPr>
        <w:t xml:space="preserve"> Замена </w:t>
      </w:r>
      <w:r>
        <w:rPr>
          <w:rFonts w:cs="Times New Roman"/>
          <w:color w:val="000000"/>
          <w:sz w:val="24"/>
          <w:szCs w:val="24"/>
        </w:rPr>
        <w:t xml:space="preserve">участков </w:t>
      </w:r>
      <w:r w:rsidR="00DD0C76" w:rsidRPr="005F0A30">
        <w:rPr>
          <w:rFonts w:cs="Times New Roman"/>
          <w:color w:val="000000"/>
          <w:sz w:val="24"/>
          <w:szCs w:val="24"/>
        </w:rPr>
        <w:t>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1040D8" w:rsidRPr="00DE53F2" w:rsidRDefault="001040D8" w:rsidP="00C058B3">
      <w:pPr>
        <w:pStyle w:val="a6"/>
        <w:spacing w:line="360" w:lineRule="auto"/>
        <w:ind w:firstLine="567"/>
        <w:jc w:val="both"/>
        <w:rPr>
          <w:lang w:val="ru-RU"/>
        </w:rPr>
      </w:pPr>
      <w:r>
        <w:rPr>
          <w:lang w:val="ru-RU"/>
        </w:rPr>
        <w:t xml:space="preserve">Рекомендуется </w:t>
      </w:r>
      <w:r w:rsidRPr="000837CD">
        <w:rPr>
          <w:lang w:val="ru-RU"/>
        </w:rPr>
        <w:t>произвести зам</w:t>
      </w:r>
      <w:r w:rsidR="00C058B3">
        <w:rPr>
          <w:lang w:val="ru-RU"/>
        </w:rPr>
        <w:t>ену старых трубопроводов</w:t>
      </w:r>
      <w:bookmarkStart w:id="79" w:name="_GoBack"/>
      <w:bookmarkEnd w:id="79"/>
      <w:r w:rsidR="00EC514F">
        <w:rPr>
          <w:lang w:val="ru-RU"/>
        </w:rPr>
        <w:t xml:space="preserve">. </w:t>
      </w:r>
    </w:p>
    <w:p w:rsidR="001040D8" w:rsidRDefault="001040D8" w:rsidP="001040D8">
      <w:pPr>
        <w:pStyle w:val="a6"/>
        <w:spacing w:line="360" w:lineRule="auto"/>
        <w:ind w:firstLine="567"/>
        <w:jc w:val="both"/>
        <w:rPr>
          <w:lang w:val="ru-RU"/>
        </w:rPr>
      </w:pPr>
      <w:r>
        <w:rPr>
          <w:lang w:val="ru-RU"/>
        </w:rPr>
        <w:t>В целях бесперебойного обеспечения тепловой энергии потребителе и выполнения графика планово-предупредительных ремонтов планируется проведения следующ</w:t>
      </w:r>
      <w:r w:rsidR="007165AF">
        <w:rPr>
          <w:lang w:val="ru-RU"/>
        </w:rPr>
        <w:t>их работ, указанных в таблице 18</w:t>
      </w:r>
      <w:r w:rsidR="00B151A3">
        <w:rPr>
          <w:lang w:val="ru-RU"/>
        </w:rPr>
        <w:t>.</w:t>
      </w:r>
    </w:p>
    <w:p w:rsidR="001040D8" w:rsidRDefault="001040D8" w:rsidP="001040D8">
      <w:pPr>
        <w:pStyle w:val="a6"/>
        <w:ind w:firstLine="567"/>
        <w:jc w:val="both"/>
        <w:rPr>
          <w:lang w:val="ru-RU"/>
        </w:rPr>
      </w:pPr>
      <w:r w:rsidRPr="00C058B3">
        <w:rPr>
          <w:lang w:val="ru-RU"/>
        </w:rPr>
        <w:t>Таблица 1</w:t>
      </w:r>
      <w:r w:rsidR="007165AF">
        <w:rPr>
          <w:lang w:val="ru-RU"/>
        </w:rPr>
        <w:t>8</w:t>
      </w:r>
      <w:r w:rsidR="00B151A3" w:rsidRPr="00C058B3">
        <w:rPr>
          <w:lang w:val="ru-RU"/>
        </w:rPr>
        <w:t>.</w:t>
      </w:r>
      <w:r>
        <w:rPr>
          <w:lang w:val="ru-RU"/>
        </w:rPr>
        <w:t xml:space="preserve"> – работы по замене трубопроводов</w:t>
      </w:r>
    </w:p>
    <w:tbl>
      <w:tblPr>
        <w:tblW w:w="11625" w:type="dxa"/>
        <w:tblInd w:w="-1452" w:type="dxa"/>
        <w:tblLayout w:type="fixed"/>
        <w:tblLook w:val="04A0"/>
      </w:tblPr>
      <w:tblGrid>
        <w:gridCol w:w="567"/>
        <w:gridCol w:w="709"/>
        <w:gridCol w:w="710"/>
        <w:gridCol w:w="992"/>
        <w:gridCol w:w="567"/>
        <w:gridCol w:w="851"/>
        <w:gridCol w:w="709"/>
        <w:gridCol w:w="937"/>
        <w:gridCol w:w="622"/>
        <w:gridCol w:w="937"/>
        <w:gridCol w:w="622"/>
        <w:gridCol w:w="851"/>
        <w:gridCol w:w="567"/>
        <w:gridCol w:w="991"/>
        <w:gridCol w:w="993"/>
      </w:tblGrid>
      <w:tr w:rsidR="00044A47" w:rsidRPr="007628CA" w:rsidTr="00024217">
        <w:trPr>
          <w:trHeight w:val="824"/>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п/п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Переклады</w:t>
            </w:r>
            <w:r>
              <w:rPr>
                <w:rFonts w:eastAsia="Times New Roman" w:cs="Times New Roman"/>
                <w:color w:val="000000"/>
                <w:sz w:val="20"/>
                <w:szCs w:val="20"/>
                <w:lang w:eastAsia="ru-RU"/>
              </w:rPr>
              <w:t>-</w:t>
            </w:r>
            <w:r w:rsidRPr="007628CA">
              <w:rPr>
                <w:rFonts w:eastAsia="Times New Roman" w:cs="Times New Roman"/>
                <w:color w:val="000000"/>
                <w:sz w:val="20"/>
                <w:szCs w:val="20"/>
                <w:lang w:eastAsia="ru-RU"/>
              </w:rPr>
              <w:t>ваемая сеть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2021 г.</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2025 г.-2028 г.</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замены сети т.р</w:t>
            </w:r>
          </w:p>
        </w:tc>
      </w:tr>
      <w:tr w:rsidR="00044A47" w:rsidRPr="007628CA" w:rsidTr="00E119DC">
        <w:trPr>
          <w:trHeight w:val="130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044A47" w:rsidRPr="007628CA" w:rsidRDefault="00044A47" w:rsidP="00E119DC">
            <w:pPr>
              <w:spacing w:after="0" w:line="240" w:lineRule="auto"/>
              <w:rPr>
                <w:rFonts w:eastAsia="Times New Roman" w:cs="Times New Roman"/>
                <w:color w:val="000000"/>
                <w:sz w:val="20"/>
                <w:szCs w:val="20"/>
                <w:lang w:eastAsia="ru-RU"/>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длинна, м</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37"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37"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851"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длина, м</w:t>
            </w:r>
          </w:p>
        </w:tc>
        <w:tc>
          <w:tcPr>
            <w:tcW w:w="991" w:type="dxa"/>
            <w:tcBorders>
              <w:top w:val="nil"/>
              <w:left w:val="nil"/>
              <w:bottom w:val="single" w:sz="4" w:space="0" w:color="auto"/>
              <w:right w:val="single" w:sz="4" w:space="0" w:color="auto"/>
            </w:tcBorders>
            <w:shd w:val="clear" w:color="auto" w:fill="auto"/>
            <w:textDirection w:val="btLr"/>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044A47" w:rsidRPr="007628CA" w:rsidRDefault="00044A47" w:rsidP="00E119DC">
            <w:pPr>
              <w:spacing w:after="0" w:line="240" w:lineRule="auto"/>
              <w:rPr>
                <w:rFonts w:eastAsia="Times New Roman" w:cs="Times New Roman"/>
                <w:color w:val="000000"/>
                <w:sz w:val="20"/>
                <w:szCs w:val="20"/>
                <w:lang w:eastAsia="ru-RU"/>
              </w:rPr>
            </w:pPr>
          </w:p>
        </w:tc>
      </w:tr>
      <w:tr w:rsidR="00044A47" w:rsidRPr="007628CA" w:rsidTr="00E119DC">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4A47" w:rsidRPr="007628CA" w:rsidRDefault="00044A47" w:rsidP="00E119DC">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 xml:space="preserve"> д. Малышево,котельная №14                                         </w:t>
            </w:r>
          </w:p>
        </w:tc>
      </w:tr>
      <w:tr w:rsidR="00044A47" w:rsidRPr="007628CA" w:rsidTr="00E119DC">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143,84</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627,14</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1228,39</w:t>
            </w:r>
          </w:p>
        </w:tc>
      </w:tr>
      <w:tr w:rsidR="00044A47" w:rsidRPr="007628CA" w:rsidTr="00E119DC">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172,61</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752,57</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1474,07</w:t>
            </w:r>
          </w:p>
        </w:tc>
      </w:tr>
      <w:tr w:rsidR="00044A47" w:rsidRPr="007628CA" w:rsidTr="00E119DC">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316,45</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1379,71</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2702,46</w:t>
            </w:r>
          </w:p>
        </w:tc>
      </w:tr>
      <w:tr w:rsidR="00044A47" w:rsidRPr="007628CA" w:rsidTr="00E119DC">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4A47" w:rsidRPr="007628CA" w:rsidRDefault="00044A47" w:rsidP="00E119DC">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с. Парское, ул. Светлая, д. 1</w:t>
            </w:r>
          </w:p>
        </w:tc>
      </w:tr>
      <w:tr w:rsidR="00044A47" w:rsidRPr="007628CA" w:rsidTr="00E119DC">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355,04</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1547,97</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3032,03</w:t>
            </w:r>
          </w:p>
        </w:tc>
      </w:tr>
      <w:tr w:rsidR="00044A47" w:rsidRPr="007628CA" w:rsidTr="00E119DC">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263,75</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1149,96</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2252,45</w:t>
            </w:r>
          </w:p>
        </w:tc>
      </w:tr>
      <w:tr w:rsidR="00044A47" w:rsidRPr="007628CA" w:rsidTr="00E119DC">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618,79</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2697,93</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5284,48</w:t>
            </w:r>
          </w:p>
        </w:tc>
      </w:tr>
      <w:tr w:rsidR="00044A47" w:rsidRPr="007628CA" w:rsidTr="00E119DC">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4A47" w:rsidRPr="007628CA" w:rsidRDefault="00044A47" w:rsidP="00E119DC">
            <w:pPr>
              <w:spacing w:after="0" w:line="240" w:lineRule="auto"/>
              <w:jc w:val="center"/>
              <w:rPr>
                <w:rFonts w:asciiTheme="minorHAnsi" w:eastAsia="Times New Roman" w:hAnsiTheme="minorHAnsi" w:cstheme="minorHAnsi"/>
                <w:b/>
                <w:bCs/>
                <w:sz w:val="22"/>
                <w:lang w:eastAsia="ru-RU"/>
              </w:rPr>
            </w:pPr>
            <w:r w:rsidRPr="007628CA">
              <w:rPr>
                <w:rFonts w:asciiTheme="minorHAnsi" w:eastAsia="Times New Roman" w:hAnsiTheme="minorHAnsi" w:cstheme="minorHAnsi"/>
                <w:b/>
                <w:bCs/>
                <w:sz w:val="22"/>
                <w:lang w:eastAsia="ru-RU"/>
              </w:rPr>
              <w:t xml:space="preserve"> с. Сосновец, котельная №16</w:t>
            </w:r>
          </w:p>
        </w:tc>
      </w:tr>
      <w:tr w:rsidR="00044A47" w:rsidRPr="007628CA" w:rsidTr="00E119DC">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183,13</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798,46</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1563,95</w:t>
            </w:r>
          </w:p>
        </w:tc>
      </w:tr>
      <w:tr w:rsidR="00044A47" w:rsidRPr="007628CA" w:rsidTr="00E119DC">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134,72</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587,37</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1150,49</w:t>
            </w:r>
          </w:p>
        </w:tc>
      </w:tr>
      <w:tr w:rsidR="00044A47" w:rsidRPr="007628CA" w:rsidTr="00E119DC">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317,85</w:t>
            </w:r>
          </w:p>
        </w:tc>
        <w:tc>
          <w:tcPr>
            <w:tcW w:w="709"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1385,83</w:t>
            </w:r>
          </w:p>
        </w:tc>
        <w:tc>
          <w:tcPr>
            <w:tcW w:w="993" w:type="dxa"/>
            <w:tcBorders>
              <w:top w:val="nil"/>
              <w:left w:val="nil"/>
              <w:bottom w:val="single" w:sz="4" w:space="0" w:color="auto"/>
              <w:right w:val="single" w:sz="4" w:space="0" w:color="auto"/>
            </w:tcBorders>
            <w:shd w:val="clear" w:color="auto" w:fill="auto"/>
            <w:vAlign w:val="center"/>
            <w:hideMark/>
          </w:tcPr>
          <w:p w:rsidR="00044A47" w:rsidRPr="007628CA" w:rsidRDefault="00044A47" w:rsidP="00E119DC">
            <w:pPr>
              <w:spacing w:after="0" w:line="240" w:lineRule="auto"/>
              <w:jc w:val="right"/>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2714,44</w:t>
            </w:r>
          </w:p>
        </w:tc>
      </w:tr>
    </w:tbl>
    <w:p w:rsidR="00C058B3" w:rsidRDefault="00C058B3" w:rsidP="001040D8">
      <w:pPr>
        <w:pStyle w:val="a6"/>
        <w:ind w:firstLine="567"/>
        <w:jc w:val="both"/>
        <w:rPr>
          <w:lang w:val="ru-RU"/>
        </w:rPr>
      </w:pPr>
    </w:p>
    <w:p w:rsidR="002F43BA" w:rsidRDefault="00546E1D" w:rsidP="00217B2B">
      <w:pPr>
        <w:pStyle w:val="2"/>
      </w:pPr>
      <w:bookmarkStart w:id="80" w:name="_Toc53262692"/>
      <w:r w:rsidRPr="00D92F7F">
        <w:t>б</w:t>
      </w:r>
      <w:r w:rsidR="003143FE" w:rsidRPr="00D92F7F">
        <w:t xml:space="preserve">) </w:t>
      </w:r>
      <w:r w:rsidR="002F43BA">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80"/>
    </w:p>
    <w:p w:rsidR="003143FE" w:rsidRDefault="003143FE" w:rsidP="00D92F7F">
      <w:pPr>
        <w:pStyle w:val="TableParagraph"/>
        <w:spacing w:before="120" w:line="362" w:lineRule="auto"/>
        <w:ind w:left="79" w:right="87" w:firstLine="488"/>
        <w:jc w:val="both"/>
        <w:rPr>
          <w:sz w:val="24"/>
          <w:szCs w:val="24"/>
          <w:lang w:val="ru-RU"/>
        </w:rPr>
      </w:pPr>
      <w:r w:rsidRPr="003143FE">
        <w:rPr>
          <w:sz w:val="24"/>
          <w:szCs w:val="24"/>
          <w:lang w:val="ru-RU"/>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2F43BA" w:rsidRDefault="002F43BA" w:rsidP="00217B2B">
      <w:pPr>
        <w:pStyle w:val="2"/>
      </w:pPr>
      <w:bookmarkStart w:id="81" w:name="_Toc53262693"/>
      <w: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81"/>
    </w:p>
    <w:p w:rsidR="002F43BA" w:rsidRDefault="002F43BA" w:rsidP="002F43BA">
      <w:pPr>
        <w:autoSpaceDE w:val="0"/>
        <w:autoSpaceDN w:val="0"/>
        <w:adjustRightInd w:val="0"/>
        <w:spacing w:before="240"/>
        <w:ind w:firstLine="540"/>
        <w:jc w:val="both"/>
        <w:rPr>
          <w:sz w:val="24"/>
          <w:szCs w:val="24"/>
        </w:rPr>
      </w:pPr>
      <w:r>
        <w:rPr>
          <w:sz w:val="24"/>
          <w:szCs w:val="24"/>
        </w:rPr>
        <w:t>Изменения температурного графика и гидравлического режима работы котельных дона период реализации Схемы теплоснабжения до 2028 года не предусмотрены.</w:t>
      </w:r>
    </w:p>
    <w:p w:rsidR="002F43BA" w:rsidRDefault="002F43BA" w:rsidP="00217B2B">
      <w:pPr>
        <w:pStyle w:val="2"/>
      </w:pPr>
      <w:bookmarkStart w:id="82" w:name="_Toc53262694"/>
      <w:r>
        <w:t>г) предложения по величине необходимых инвестиций для перевода открытой системы теплоснабжения (горячего водоснабжения) в закрытую систему горячег</w:t>
      </w:r>
      <w:r w:rsidR="00BB0188">
        <w:t>о водоснабжения на каждом этапе</w:t>
      </w:r>
      <w:bookmarkEnd w:id="82"/>
    </w:p>
    <w:p w:rsidR="00A113C8" w:rsidRDefault="00A113C8" w:rsidP="002F43BA">
      <w:pPr>
        <w:autoSpaceDE w:val="0"/>
        <w:autoSpaceDN w:val="0"/>
        <w:adjustRightInd w:val="0"/>
        <w:spacing w:before="240"/>
        <w:ind w:firstLine="540"/>
        <w:jc w:val="both"/>
        <w:rPr>
          <w:sz w:val="24"/>
          <w:szCs w:val="24"/>
        </w:rPr>
      </w:pPr>
      <w:r>
        <w:rPr>
          <w:sz w:val="24"/>
          <w:szCs w:val="24"/>
        </w:rPr>
        <w:t>В муниципальном образовании Парское сельское поселение система теплоснабжения закрытая, горячее водоснабжение отсутствует. По данному пункту инвестиции не требуются.</w:t>
      </w:r>
    </w:p>
    <w:p w:rsidR="002F43BA" w:rsidRPr="00217B2B" w:rsidRDefault="002F43BA" w:rsidP="00217B2B">
      <w:pPr>
        <w:pStyle w:val="2"/>
      </w:pPr>
      <w:bookmarkStart w:id="83" w:name="_Toc53262695"/>
      <w:r w:rsidRPr="00B938CB">
        <w:t>д) оценку эффективности инвес</w:t>
      </w:r>
      <w:r w:rsidR="00A113C8" w:rsidRPr="00B938CB">
        <w:t>тиций по отдельным предложениям</w:t>
      </w:r>
      <w:bookmarkEnd w:id="83"/>
    </w:p>
    <w:p w:rsidR="00B938CB" w:rsidRDefault="00B938CB" w:rsidP="00B938CB">
      <w:pPr>
        <w:pStyle w:val="a6"/>
        <w:spacing w:before="120" w:line="360" w:lineRule="auto"/>
        <w:ind w:right="111" w:firstLine="567"/>
        <w:jc w:val="both"/>
        <w:rPr>
          <w:lang w:val="ru-RU"/>
        </w:rPr>
      </w:pPr>
      <w:r w:rsidRPr="009F2D20">
        <w:rPr>
          <w:lang w:val="ru-RU"/>
        </w:rPr>
        <w:t>Основными ожидаемыми результатами от реализации Схемы теплоснабжения являются:</w:t>
      </w:r>
      <w:r w:rsidRPr="009F2D20">
        <w:rPr>
          <w:lang w:val="ru-RU"/>
        </w:rPr>
        <w:br/>
      </w:r>
      <w:r>
        <w:rPr>
          <w:lang w:val="ru-RU"/>
        </w:rPr>
        <w:t xml:space="preserve">- </w:t>
      </w:r>
      <w:r w:rsidRPr="009F2D20">
        <w:rPr>
          <w:lang w:val="ru-RU"/>
        </w:rPr>
        <w:t>повышение качества и надёжности предоставления услуг;</w:t>
      </w:r>
    </w:p>
    <w:p w:rsidR="00B938CB" w:rsidRDefault="00B938CB" w:rsidP="00B938CB">
      <w:pPr>
        <w:pStyle w:val="a6"/>
        <w:spacing w:line="360" w:lineRule="auto"/>
        <w:ind w:right="111"/>
        <w:jc w:val="both"/>
        <w:rPr>
          <w:lang w:val="ru-RU"/>
        </w:rPr>
      </w:pPr>
      <w:r>
        <w:rPr>
          <w:lang w:val="ru-RU"/>
        </w:rPr>
        <w:t xml:space="preserve">- </w:t>
      </w:r>
      <w:r w:rsidRPr="009F2D20">
        <w:rPr>
          <w:lang w:val="ru-RU"/>
        </w:rPr>
        <w:t>минимизация уровня эксплуатационных затрат;</w:t>
      </w:r>
    </w:p>
    <w:p w:rsidR="00B938CB" w:rsidRDefault="00B938CB" w:rsidP="00B938CB">
      <w:pPr>
        <w:pStyle w:val="a6"/>
        <w:spacing w:line="360" w:lineRule="auto"/>
        <w:ind w:right="111"/>
        <w:jc w:val="both"/>
        <w:rPr>
          <w:lang w:val="ru-RU"/>
        </w:rPr>
      </w:pPr>
      <w:r>
        <w:rPr>
          <w:lang w:val="ru-RU"/>
        </w:rPr>
        <w:t xml:space="preserve">- </w:t>
      </w:r>
      <w:r w:rsidRPr="009F2D20">
        <w:rPr>
          <w:lang w:val="ru-RU"/>
        </w:rPr>
        <w:t>снижение тепловых потерь при передаче тепловой энергии.</w:t>
      </w:r>
    </w:p>
    <w:p w:rsidR="00B938CB" w:rsidRPr="009F2D20" w:rsidRDefault="00B938CB" w:rsidP="00B938CB">
      <w:pPr>
        <w:pStyle w:val="a6"/>
        <w:spacing w:line="360" w:lineRule="auto"/>
        <w:ind w:right="111" w:firstLine="567"/>
        <w:jc w:val="both"/>
        <w:rPr>
          <w:lang w:val="ru-RU"/>
        </w:rPr>
      </w:pPr>
      <w:r w:rsidRPr="009F2D20">
        <w:rPr>
          <w:lang w:val="ru-RU"/>
        </w:rPr>
        <w:t>Необходимо отметить, что ряд планируемых к реализации мероприятий не дают эффекта, определённого в количественном (стоимостном) выражении. Тем не менее, их выполнение в перспективе будет способствовать созданию условий для повышения надёжности и качества теплоснабжения, снижению аварийности тепловых сетей, уменьшению тепловых потерь и безопасности на источниках тепловой энергии.</w:t>
      </w:r>
    </w:p>
    <w:p w:rsidR="002F43BA" w:rsidRDefault="002F43BA" w:rsidP="00217B2B">
      <w:pPr>
        <w:pStyle w:val="2"/>
      </w:pPr>
      <w:bookmarkStart w:id="84" w:name="_Toc53262696"/>
      <w:r>
        <w:t xml:space="preserve">е) </w:t>
      </w:r>
      <w:r w:rsidRPr="00B938CB">
        <w:t>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w:t>
      </w:r>
      <w:r w:rsidR="00217B2B" w:rsidRPr="00B938CB">
        <w:t>д и базовый период актуализации</w:t>
      </w:r>
      <w:bookmarkEnd w:id="84"/>
    </w:p>
    <w:p w:rsidR="00B938CB" w:rsidRDefault="00246C4A" w:rsidP="007165AF">
      <w:pPr>
        <w:spacing w:after="0" w:line="360" w:lineRule="auto"/>
        <w:ind w:firstLine="567"/>
        <w:jc w:val="both"/>
        <w:rPr>
          <w:sz w:val="24"/>
          <w:szCs w:val="24"/>
        </w:rPr>
      </w:pPr>
      <w:r w:rsidRPr="00B938CB">
        <w:rPr>
          <w:sz w:val="24"/>
          <w:szCs w:val="24"/>
        </w:rPr>
        <w:t>Предложения по инвестированию средств в существующие объекты или инвестиции, предполагаемые для осуществления определенными организациями, указываются в схеме теплоснабжения только при наличии согласия лиц, владеющих данными объектами на праве собственности или ином законном основании, или соответствующих организаций на реализацию инвестиционных проектов.</w:t>
      </w:r>
    </w:p>
    <w:p w:rsidR="00B938CB" w:rsidRDefault="00B938CB" w:rsidP="007165AF">
      <w:pPr>
        <w:spacing w:after="0" w:line="360" w:lineRule="auto"/>
        <w:ind w:firstLine="567"/>
        <w:jc w:val="both"/>
        <w:rPr>
          <w:rFonts w:eastAsia="Times New Roman" w:cs="Times New Roman"/>
          <w:sz w:val="24"/>
          <w:szCs w:val="24"/>
        </w:rPr>
      </w:pPr>
      <w:r w:rsidRPr="00281FF4">
        <w:rPr>
          <w:rFonts w:eastAsia="Times New Roman" w:cs="Times New Roman"/>
          <w:sz w:val="24"/>
          <w:szCs w:val="24"/>
        </w:rPr>
        <w:t xml:space="preserve">За базовый период </w:t>
      </w:r>
      <w:r>
        <w:rPr>
          <w:rFonts w:eastAsia="Times New Roman" w:cs="Times New Roman"/>
          <w:sz w:val="24"/>
          <w:szCs w:val="24"/>
        </w:rPr>
        <w:t xml:space="preserve">разработки </w:t>
      </w:r>
      <w:r w:rsidRPr="00281FF4">
        <w:rPr>
          <w:rFonts w:eastAsia="Times New Roman" w:cs="Times New Roman"/>
          <w:sz w:val="24"/>
          <w:szCs w:val="24"/>
        </w:rPr>
        <w:t>Схемы теплоснабжения инвестиции в строительство, реконструкцию, техническое перевооружение и (или) модернизацию объектов теплоснабжения не вносились.</w:t>
      </w:r>
    </w:p>
    <w:p w:rsidR="007165AF" w:rsidRDefault="007165AF" w:rsidP="007165AF">
      <w:pPr>
        <w:spacing w:after="0" w:line="360" w:lineRule="auto"/>
        <w:ind w:firstLine="567"/>
        <w:jc w:val="both"/>
        <w:rPr>
          <w:rFonts w:eastAsia="Times New Roman" w:cs="Times New Roman"/>
          <w:sz w:val="24"/>
          <w:szCs w:val="24"/>
        </w:rPr>
      </w:pPr>
    </w:p>
    <w:p w:rsidR="0034272E" w:rsidRPr="00F91826" w:rsidRDefault="0034272E" w:rsidP="009007F4">
      <w:pPr>
        <w:pStyle w:val="1"/>
      </w:pPr>
      <w:bookmarkStart w:id="85" w:name="_Toc32306874"/>
      <w:bookmarkStart w:id="86" w:name="_Toc53262697"/>
      <w:r w:rsidRPr="00F91826">
        <w:t>РАЗДЕЛ</w:t>
      </w:r>
      <w:r w:rsidR="00A85DC7">
        <w:t>10. РЕШЕНИЕ О ПРИСВОЕНИИ СТАТУСА</w:t>
      </w:r>
      <w:r w:rsidRPr="00F91826">
        <w:t xml:space="preserve"> ЕДИНОЙ ТЕПЛОСНАБЖАЮЩЕЙ ОРГАНИЗАЦИИ (ОРГАНИЗАЦИ</w:t>
      </w:r>
      <w:r w:rsidR="00A85DC7">
        <w:t>ЯМ</w:t>
      </w:r>
      <w:r w:rsidRPr="00F91826">
        <w:t>)</w:t>
      </w:r>
      <w:bookmarkEnd w:id="85"/>
      <w:bookmarkEnd w:id="86"/>
    </w:p>
    <w:p w:rsidR="00930F5E" w:rsidRDefault="00930F5E" w:rsidP="00930F5E">
      <w:pPr>
        <w:pStyle w:val="2"/>
      </w:pPr>
      <w:bookmarkStart w:id="87" w:name="_Toc53262698"/>
      <w:r>
        <w:t>а) решение о присвоении статуса единой теплоснабжающей организации (организациям)</w:t>
      </w:r>
      <w:bookmarkEnd w:id="87"/>
    </w:p>
    <w:p w:rsidR="0035646C" w:rsidRPr="0035646C" w:rsidRDefault="0035646C" w:rsidP="0035646C">
      <w:pPr>
        <w:spacing w:after="0" w:line="360" w:lineRule="auto"/>
        <w:ind w:firstLine="567"/>
        <w:jc w:val="both"/>
        <w:rPr>
          <w:sz w:val="24"/>
          <w:szCs w:val="24"/>
        </w:rPr>
      </w:pPr>
      <w:r w:rsidRPr="0035646C">
        <w:rPr>
          <w:sz w:val="24"/>
          <w:szCs w:val="24"/>
        </w:rPr>
        <w:t>В соответствии со статьей 2 п. 28 Федерального закона от 27 июля 2010 года№190-ФЗ«О теплоснабжении»:</w:t>
      </w:r>
    </w:p>
    <w:p w:rsidR="0035646C" w:rsidRDefault="0035646C" w:rsidP="0035646C">
      <w:pPr>
        <w:spacing w:after="0" w:line="360" w:lineRule="auto"/>
        <w:ind w:firstLine="567"/>
        <w:jc w:val="both"/>
        <w:rPr>
          <w:sz w:val="24"/>
          <w:szCs w:val="24"/>
        </w:rPr>
      </w:pPr>
      <w:r w:rsidRPr="0035646C">
        <w:rPr>
          <w:sz w:val="24"/>
          <w:szCs w:val="24"/>
        </w:rPr>
        <w:t xml:space="preserve">Единая теплоснабжающая организация в системе теплоснабжения (далее - единая теплоснабжающая организация) </w:t>
      </w:r>
      <w:r>
        <w:rPr>
          <w:sz w:val="24"/>
          <w:szCs w:val="24"/>
        </w:rPr>
        <w:t xml:space="preserve">– </w:t>
      </w:r>
      <w:r w:rsidRPr="0035646C">
        <w:rPr>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35646C" w:rsidRPr="0035646C" w:rsidRDefault="0035646C" w:rsidP="0035646C">
      <w:pPr>
        <w:spacing w:after="0" w:line="360" w:lineRule="auto"/>
        <w:ind w:firstLine="567"/>
        <w:jc w:val="both"/>
        <w:rPr>
          <w:sz w:val="24"/>
          <w:szCs w:val="24"/>
        </w:rPr>
      </w:pPr>
      <w:r w:rsidRPr="0035646C">
        <w:rPr>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35646C" w:rsidRPr="0035646C" w:rsidRDefault="0035646C" w:rsidP="0035646C">
      <w:pPr>
        <w:spacing w:after="0" w:line="360" w:lineRule="auto"/>
        <w:ind w:firstLine="567"/>
        <w:jc w:val="both"/>
        <w:rPr>
          <w:sz w:val="24"/>
          <w:szCs w:val="24"/>
        </w:rPr>
      </w:pPr>
      <w:r w:rsidRPr="0035646C">
        <w:rPr>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35646C" w:rsidRPr="0035646C" w:rsidRDefault="0035646C" w:rsidP="0035646C">
      <w:pPr>
        <w:spacing w:after="0" w:line="360" w:lineRule="auto"/>
        <w:ind w:firstLine="567"/>
        <w:jc w:val="both"/>
        <w:rPr>
          <w:sz w:val="24"/>
          <w:szCs w:val="24"/>
        </w:rPr>
      </w:pPr>
      <w:r w:rsidRPr="0035646C">
        <w:rPr>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35646C" w:rsidRPr="0035646C" w:rsidRDefault="0035646C" w:rsidP="0035646C">
      <w:pPr>
        <w:spacing w:after="0" w:line="360" w:lineRule="auto"/>
        <w:ind w:firstLine="567"/>
        <w:jc w:val="both"/>
        <w:rPr>
          <w:sz w:val="24"/>
          <w:szCs w:val="24"/>
        </w:rPr>
      </w:pPr>
      <w:r w:rsidRPr="0035646C">
        <w:rPr>
          <w:sz w:val="24"/>
          <w:szCs w:val="24"/>
        </w:rPr>
        <w:t>В соответствии с требованиями документа:</w:t>
      </w:r>
    </w:p>
    <w:p w:rsidR="0035646C" w:rsidRDefault="0035646C" w:rsidP="0035646C">
      <w:pPr>
        <w:spacing w:after="0" w:line="360" w:lineRule="auto"/>
        <w:ind w:firstLine="567"/>
        <w:jc w:val="both"/>
        <w:rPr>
          <w:sz w:val="24"/>
          <w:szCs w:val="24"/>
        </w:rPr>
      </w:pPr>
      <w:r w:rsidRPr="0035646C">
        <w:rPr>
          <w:sz w:val="24"/>
          <w:szCs w:val="24"/>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w:t>
      </w:r>
      <w:r>
        <w:rPr>
          <w:sz w:val="24"/>
          <w:szCs w:val="24"/>
        </w:rPr>
        <w:t xml:space="preserve">– </w:t>
      </w:r>
      <w:r w:rsidRPr="0035646C">
        <w:rPr>
          <w:sz w:val="24"/>
          <w:szCs w:val="24"/>
        </w:rPr>
        <w:t>уполномоченные органы) при утверждении схемы теплоснабжения.</w:t>
      </w:r>
    </w:p>
    <w:p w:rsidR="00E56544" w:rsidRDefault="00E56544" w:rsidP="0035646C">
      <w:pPr>
        <w:spacing w:after="0" w:line="360" w:lineRule="auto"/>
        <w:ind w:firstLine="567"/>
        <w:jc w:val="both"/>
        <w:rPr>
          <w:sz w:val="24"/>
          <w:szCs w:val="24"/>
        </w:rPr>
      </w:pPr>
    </w:p>
    <w:p w:rsidR="00930F5E" w:rsidRDefault="00930F5E" w:rsidP="00930F5E">
      <w:pPr>
        <w:pStyle w:val="2"/>
      </w:pPr>
      <w:bookmarkStart w:id="88" w:name="_Toc53262699"/>
      <w:r>
        <w:t>б) реестр зон деятельности единой теплоснабжающей организации (организаций)</w:t>
      </w:r>
      <w:bookmarkEnd w:id="88"/>
    </w:p>
    <w:p w:rsidR="0035646C" w:rsidRPr="0035646C" w:rsidRDefault="0035646C" w:rsidP="0035646C">
      <w:pPr>
        <w:spacing w:after="0" w:line="360" w:lineRule="auto"/>
        <w:ind w:firstLine="567"/>
        <w:jc w:val="both"/>
        <w:rPr>
          <w:sz w:val="24"/>
          <w:szCs w:val="24"/>
        </w:rPr>
      </w:pPr>
      <w:r w:rsidRPr="0035646C">
        <w:rPr>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деятельностиединой теплоснабжающей организации (организаций) определяются границами системы теплоснабжения.</w:t>
      </w:r>
    </w:p>
    <w:p w:rsidR="0035646C" w:rsidRPr="0035646C" w:rsidRDefault="0035646C" w:rsidP="0035646C">
      <w:pPr>
        <w:spacing w:after="0" w:line="360" w:lineRule="auto"/>
        <w:ind w:firstLine="567"/>
        <w:jc w:val="both"/>
        <w:rPr>
          <w:sz w:val="24"/>
          <w:szCs w:val="24"/>
        </w:rPr>
      </w:pPr>
      <w:r w:rsidRPr="0035646C">
        <w:rPr>
          <w:sz w:val="24"/>
          <w:szCs w:val="24"/>
        </w:rPr>
        <w:t xml:space="preserve">Для присвоении организации статуса единой теплоснабжающей организации на территории поселения, </w:t>
      </w:r>
      <w:r w:rsidR="000628AA">
        <w:rPr>
          <w:sz w:val="24"/>
          <w:szCs w:val="24"/>
        </w:rPr>
        <w:t>сельского</w:t>
      </w:r>
      <w:r w:rsidRPr="0035646C">
        <w:rPr>
          <w:sz w:val="24"/>
          <w:szCs w:val="24"/>
        </w:rPr>
        <w:t xml:space="preserve"> округа лица, владеющие на праве собственности или ин</w:t>
      </w:r>
      <w:r w:rsidR="00640C9B">
        <w:rPr>
          <w:sz w:val="24"/>
          <w:szCs w:val="24"/>
        </w:rPr>
        <w:t>ы</w:t>
      </w:r>
      <w:r w:rsidRPr="0035646C">
        <w:rPr>
          <w:sz w:val="24"/>
          <w:szCs w:val="24"/>
        </w:rPr>
        <w:t>мзаконном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35646C" w:rsidRPr="0035646C" w:rsidRDefault="0035646C" w:rsidP="0035646C">
      <w:pPr>
        <w:spacing w:after="0" w:line="360" w:lineRule="auto"/>
        <w:ind w:firstLine="567"/>
        <w:jc w:val="both"/>
        <w:rPr>
          <w:sz w:val="24"/>
          <w:szCs w:val="24"/>
        </w:rPr>
      </w:pPr>
      <w:r w:rsidRPr="0035646C">
        <w:rPr>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0628AA">
        <w:rPr>
          <w:sz w:val="24"/>
          <w:szCs w:val="24"/>
        </w:rPr>
        <w:t>сельского</w:t>
      </w:r>
      <w:r w:rsidRPr="0035646C">
        <w:rPr>
          <w:sz w:val="24"/>
          <w:szCs w:val="24"/>
        </w:rPr>
        <w:t>округа, н сайте соответствующего субъекта Российской Федерации в информационно- телекоммуникационной сети «Интернет» (далее - официальный сайт).</w:t>
      </w:r>
    </w:p>
    <w:p w:rsidR="0035646C" w:rsidRPr="0035646C" w:rsidRDefault="0035646C" w:rsidP="0035646C">
      <w:pPr>
        <w:spacing w:after="0" w:line="360" w:lineRule="auto"/>
        <w:ind w:firstLine="567"/>
        <w:jc w:val="both"/>
        <w:rPr>
          <w:sz w:val="24"/>
          <w:szCs w:val="24"/>
        </w:rPr>
      </w:pPr>
      <w:r w:rsidRPr="0035646C">
        <w:rPr>
          <w:sz w:val="24"/>
          <w:szCs w:val="24"/>
        </w:rPr>
        <w:t xml:space="preserve">В случае если на территории поселения, </w:t>
      </w:r>
      <w:r w:rsidR="000628AA">
        <w:rPr>
          <w:sz w:val="24"/>
          <w:szCs w:val="24"/>
        </w:rPr>
        <w:t>сельского</w:t>
      </w:r>
      <w:r w:rsidRPr="0035646C">
        <w:rPr>
          <w:sz w:val="24"/>
          <w:szCs w:val="24"/>
        </w:rPr>
        <w:t xml:space="preserve"> округа существуют несколько систем теплоснабжения, уполномоченные органы вправе:</w:t>
      </w:r>
    </w:p>
    <w:p w:rsidR="0035646C" w:rsidRPr="0035646C" w:rsidRDefault="0035646C" w:rsidP="00290558">
      <w:pPr>
        <w:pStyle w:val="a3"/>
        <w:numPr>
          <w:ilvl w:val="0"/>
          <w:numId w:val="6"/>
        </w:numPr>
        <w:spacing w:after="0" w:line="360" w:lineRule="auto"/>
        <w:ind w:left="0" w:firstLine="426"/>
        <w:jc w:val="both"/>
        <w:rPr>
          <w:sz w:val="24"/>
          <w:szCs w:val="24"/>
        </w:rPr>
      </w:pPr>
      <w:r w:rsidRPr="0035646C">
        <w:rPr>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sidR="000628AA">
        <w:rPr>
          <w:sz w:val="24"/>
          <w:szCs w:val="24"/>
        </w:rPr>
        <w:t>сельского</w:t>
      </w:r>
      <w:r w:rsidRPr="0035646C">
        <w:rPr>
          <w:sz w:val="24"/>
          <w:szCs w:val="24"/>
        </w:rPr>
        <w:t xml:space="preserve"> округа;</w:t>
      </w:r>
    </w:p>
    <w:p w:rsidR="0035646C" w:rsidRPr="0035646C" w:rsidRDefault="0035646C" w:rsidP="00290558">
      <w:pPr>
        <w:pStyle w:val="a3"/>
        <w:numPr>
          <w:ilvl w:val="0"/>
          <w:numId w:val="6"/>
        </w:numPr>
        <w:spacing w:after="0" w:line="360" w:lineRule="auto"/>
        <w:ind w:left="0" w:firstLine="426"/>
        <w:jc w:val="both"/>
        <w:rPr>
          <w:sz w:val="24"/>
          <w:szCs w:val="24"/>
        </w:rPr>
      </w:pPr>
      <w:r w:rsidRPr="0035646C">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35646C" w:rsidRPr="0035646C" w:rsidRDefault="0035646C" w:rsidP="0035646C">
      <w:pPr>
        <w:spacing w:after="0" w:line="360" w:lineRule="auto"/>
        <w:ind w:firstLine="567"/>
        <w:jc w:val="both"/>
        <w:rPr>
          <w:sz w:val="24"/>
          <w:szCs w:val="24"/>
        </w:rPr>
      </w:pPr>
      <w:r w:rsidRPr="0035646C">
        <w:rPr>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35646C" w:rsidRPr="0035646C" w:rsidRDefault="0035646C" w:rsidP="0035646C">
      <w:pPr>
        <w:spacing w:after="0" w:line="360" w:lineRule="auto"/>
        <w:ind w:firstLine="567"/>
        <w:jc w:val="both"/>
        <w:rPr>
          <w:sz w:val="24"/>
          <w:szCs w:val="24"/>
        </w:rPr>
      </w:pPr>
      <w:r w:rsidRPr="0035646C">
        <w:rPr>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35646C" w:rsidRDefault="0035646C" w:rsidP="0035646C">
      <w:pPr>
        <w:spacing w:after="0" w:line="360" w:lineRule="auto"/>
        <w:ind w:firstLine="567"/>
        <w:jc w:val="both"/>
        <w:rPr>
          <w:sz w:val="24"/>
          <w:szCs w:val="24"/>
        </w:rPr>
      </w:pPr>
      <w:r w:rsidRPr="0035646C">
        <w:rPr>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930F5E" w:rsidRPr="0035646C" w:rsidRDefault="00930F5E" w:rsidP="00930F5E">
      <w:pPr>
        <w:pStyle w:val="2"/>
      </w:pPr>
      <w:bookmarkStart w:id="89" w:name="_Toc53262700"/>
      <w:r>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89"/>
    </w:p>
    <w:p w:rsidR="0035646C" w:rsidRDefault="0035646C" w:rsidP="0035646C">
      <w:pPr>
        <w:spacing w:after="0" w:line="360" w:lineRule="auto"/>
        <w:ind w:firstLine="567"/>
        <w:jc w:val="both"/>
        <w:rPr>
          <w:sz w:val="24"/>
          <w:szCs w:val="24"/>
        </w:rPr>
      </w:pPr>
      <w:r w:rsidRPr="0035646C">
        <w:rPr>
          <w:sz w:val="24"/>
          <w:szCs w:val="24"/>
        </w:rPr>
        <w:t>Критерии определения един</w:t>
      </w:r>
      <w:r>
        <w:rPr>
          <w:sz w:val="24"/>
          <w:szCs w:val="24"/>
        </w:rPr>
        <w:t>ой теплоснабжающей организации:</w:t>
      </w:r>
    </w:p>
    <w:p w:rsidR="0035646C" w:rsidRPr="0035646C" w:rsidRDefault="0035646C" w:rsidP="00C27A4E">
      <w:pPr>
        <w:pStyle w:val="a3"/>
        <w:numPr>
          <w:ilvl w:val="0"/>
          <w:numId w:val="7"/>
        </w:numPr>
        <w:spacing w:after="0" w:line="360" w:lineRule="auto"/>
        <w:ind w:left="0" w:firstLine="426"/>
        <w:jc w:val="both"/>
        <w:rPr>
          <w:sz w:val="24"/>
          <w:szCs w:val="24"/>
        </w:rPr>
      </w:pPr>
      <w:r w:rsidRPr="0035646C">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35646C" w:rsidRPr="0035646C" w:rsidRDefault="0035646C" w:rsidP="00C27A4E">
      <w:pPr>
        <w:pStyle w:val="a3"/>
        <w:numPr>
          <w:ilvl w:val="0"/>
          <w:numId w:val="7"/>
        </w:numPr>
        <w:spacing w:after="0" w:line="360" w:lineRule="auto"/>
        <w:ind w:left="0" w:firstLine="426"/>
        <w:jc w:val="both"/>
        <w:rPr>
          <w:sz w:val="24"/>
          <w:szCs w:val="24"/>
        </w:rPr>
      </w:pPr>
      <w:r w:rsidRPr="0035646C">
        <w:rPr>
          <w:sz w:val="24"/>
          <w:szCs w:val="24"/>
        </w:rPr>
        <w:t>размер собственного капитала;</w:t>
      </w:r>
    </w:p>
    <w:p w:rsidR="0035646C" w:rsidRPr="0035646C" w:rsidRDefault="0035646C" w:rsidP="00C27A4E">
      <w:pPr>
        <w:pStyle w:val="a3"/>
        <w:numPr>
          <w:ilvl w:val="0"/>
          <w:numId w:val="7"/>
        </w:numPr>
        <w:spacing w:after="0" w:line="360" w:lineRule="auto"/>
        <w:ind w:left="0" w:firstLine="426"/>
        <w:jc w:val="both"/>
        <w:rPr>
          <w:sz w:val="24"/>
          <w:szCs w:val="24"/>
        </w:rPr>
      </w:pPr>
      <w:r w:rsidRPr="0035646C">
        <w:rPr>
          <w:sz w:val="24"/>
          <w:szCs w:val="24"/>
        </w:rPr>
        <w:t>способность в лучшей мере обеспечить надежность теплоснабжения в соответствующей системе теплоснабжения.</w:t>
      </w:r>
    </w:p>
    <w:p w:rsidR="0035646C" w:rsidRPr="0035646C" w:rsidRDefault="0035646C" w:rsidP="0035646C">
      <w:pPr>
        <w:spacing w:after="0" w:line="360" w:lineRule="auto"/>
        <w:ind w:firstLine="567"/>
        <w:jc w:val="both"/>
        <w:rPr>
          <w:sz w:val="24"/>
          <w:szCs w:val="24"/>
        </w:rPr>
      </w:pPr>
      <w:r w:rsidRPr="0035646C">
        <w:rPr>
          <w:sz w:val="24"/>
          <w:szCs w:val="24"/>
        </w:rPr>
        <w:t>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35646C" w:rsidRPr="0035646C" w:rsidRDefault="0035646C" w:rsidP="0035646C">
      <w:pPr>
        <w:spacing w:after="0" w:line="360" w:lineRule="auto"/>
        <w:ind w:firstLine="567"/>
        <w:jc w:val="both"/>
        <w:rPr>
          <w:sz w:val="24"/>
          <w:szCs w:val="24"/>
        </w:rPr>
      </w:pPr>
      <w:r w:rsidRPr="0035646C">
        <w:rPr>
          <w:sz w:val="24"/>
          <w:szCs w:val="24"/>
        </w:rPr>
        <w:t>Единая теплоснабжающая организация обязана:</w:t>
      </w:r>
    </w:p>
    <w:p w:rsidR="0035646C" w:rsidRPr="0035646C" w:rsidRDefault="0035646C" w:rsidP="0003082F">
      <w:pPr>
        <w:pStyle w:val="a3"/>
        <w:numPr>
          <w:ilvl w:val="0"/>
          <w:numId w:val="8"/>
        </w:numPr>
        <w:spacing w:after="0" w:line="360" w:lineRule="auto"/>
        <w:ind w:left="0" w:firstLine="426"/>
        <w:jc w:val="both"/>
        <w:rPr>
          <w:sz w:val="24"/>
          <w:szCs w:val="24"/>
        </w:rPr>
      </w:pPr>
      <w:r w:rsidRPr="0035646C">
        <w:rPr>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35646C" w:rsidRPr="0035646C" w:rsidRDefault="0035646C" w:rsidP="0003082F">
      <w:pPr>
        <w:pStyle w:val="a3"/>
        <w:numPr>
          <w:ilvl w:val="0"/>
          <w:numId w:val="8"/>
        </w:numPr>
        <w:spacing w:after="0" w:line="360" w:lineRule="auto"/>
        <w:ind w:left="0" w:firstLine="426"/>
        <w:jc w:val="both"/>
        <w:rPr>
          <w:sz w:val="24"/>
          <w:szCs w:val="24"/>
        </w:rPr>
      </w:pPr>
      <w:r w:rsidRPr="0035646C">
        <w:rPr>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sidR="00C15FA7">
        <w:rPr>
          <w:sz w:val="24"/>
          <w:szCs w:val="24"/>
        </w:rPr>
        <w:t>разработке</w:t>
      </w:r>
      <w:r w:rsidRPr="0035646C">
        <w:rPr>
          <w:sz w:val="24"/>
          <w:szCs w:val="24"/>
        </w:rPr>
        <w:t xml:space="preserve"> схемы;</w:t>
      </w:r>
    </w:p>
    <w:p w:rsidR="0035646C" w:rsidRPr="0035646C" w:rsidRDefault="0035646C" w:rsidP="0003082F">
      <w:pPr>
        <w:pStyle w:val="a3"/>
        <w:numPr>
          <w:ilvl w:val="0"/>
          <w:numId w:val="8"/>
        </w:numPr>
        <w:spacing w:after="0" w:line="360" w:lineRule="auto"/>
        <w:ind w:left="0" w:firstLine="426"/>
        <w:jc w:val="both"/>
        <w:rPr>
          <w:sz w:val="24"/>
          <w:szCs w:val="24"/>
        </w:rPr>
      </w:pPr>
      <w:r w:rsidRPr="0035646C">
        <w:rPr>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35646C" w:rsidRDefault="0035646C" w:rsidP="0003082F">
      <w:pPr>
        <w:pStyle w:val="a3"/>
        <w:numPr>
          <w:ilvl w:val="0"/>
          <w:numId w:val="8"/>
        </w:numPr>
        <w:spacing w:after="0" w:line="360" w:lineRule="auto"/>
        <w:ind w:left="0" w:firstLine="426"/>
        <w:jc w:val="both"/>
        <w:rPr>
          <w:sz w:val="24"/>
          <w:szCs w:val="24"/>
        </w:rPr>
      </w:pPr>
      <w:r w:rsidRPr="0035646C">
        <w:rPr>
          <w:sz w:val="24"/>
          <w:szCs w:val="24"/>
        </w:rPr>
        <w:t>осуществлять контроль режимов потребления тепловой энергии в зоне своей деятельности.</w:t>
      </w:r>
    </w:p>
    <w:p w:rsidR="00930F5E" w:rsidRPr="0035646C" w:rsidRDefault="00930F5E" w:rsidP="00930F5E">
      <w:pPr>
        <w:pStyle w:val="2"/>
      </w:pPr>
      <w:bookmarkStart w:id="90" w:name="_Toc53262701"/>
      <w:r>
        <w:t>г) информацию о поданных теплоснабжающими организациями заявках на присвоение статуса единой теплоснабжающей организации</w:t>
      </w:r>
      <w:bookmarkEnd w:id="90"/>
    </w:p>
    <w:p w:rsidR="00D51CAD" w:rsidRDefault="00D51CAD" w:rsidP="00D51CAD">
      <w:pPr>
        <w:spacing w:after="0" w:line="360" w:lineRule="auto"/>
        <w:ind w:firstLine="567"/>
        <w:jc w:val="both"/>
        <w:rPr>
          <w:sz w:val="24"/>
          <w:szCs w:val="24"/>
        </w:rPr>
      </w:pPr>
      <w:r w:rsidRPr="00D51CAD">
        <w:rPr>
          <w:sz w:val="24"/>
          <w:szCs w:val="24"/>
        </w:rPr>
        <w:t>Постановлением Администрации муниципального образования «Родниковский муниципальный район» Ивановской области в соответствии с 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Правительства РФ от 08.08.2012 года №808,  протоколом комиссии по определению единой теплоснабжающей организации на территории муниципального образования «Родниковский муниципальный район» с 01.01.2020 года  от  26.03.2019 года определен статус единой теплоснабжающей организации с 01.01.2020 года в системах  теплоснабжения, расположенных в границах поселений  муниципального образования «Ро</w:t>
      </w:r>
      <w:r w:rsidR="00930F5E">
        <w:rPr>
          <w:sz w:val="24"/>
          <w:szCs w:val="24"/>
        </w:rPr>
        <w:t>дниковский муниципальный район».</w:t>
      </w:r>
    </w:p>
    <w:p w:rsidR="00930F5E" w:rsidRPr="00D51CAD" w:rsidRDefault="00930F5E" w:rsidP="00930F5E">
      <w:pPr>
        <w:pStyle w:val="2"/>
      </w:pPr>
      <w:bookmarkStart w:id="91" w:name="_Toc53262702"/>
      <w: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91"/>
    </w:p>
    <w:p w:rsidR="00D51CAD" w:rsidRPr="00D51CAD" w:rsidRDefault="00D51CAD" w:rsidP="00D51CAD">
      <w:pPr>
        <w:spacing w:after="0" w:line="360" w:lineRule="auto"/>
        <w:ind w:firstLine="567"/>
        <w:jc w:val="both"/>
        <w:rPr>
          <w:sz w:val="24"/>
          <w:szCs w:val="24"/>
        </w:rPr>
      </w:pPr>
      <w:r w:rsidRPr="00D51CAD">
        <w:rPr>
          <w:sz w:val="24"/>
          <w:szCs w:val="24"/>
        </w:rPr>
        <w:t xml:space="preserve">Муниципальное образование «Парское сельское поселение Родниковского муниципального района Ивановской области»: </w:t>
      </w:r>
    </w:p>
    <w:tbl>
      <w:tblPr>
        <w:tblW w:w="0" w:type="auto"/>
        <w:tblInd w:w="41" w:type="dxa"/>
        <w:tblLayout w:type="fixed"/>
        <w:tblCellMar>
          <w:left w:w="0" w:type="dxa"/>
          <w:right w:w="0" w:type="dxa"/>
        </w:tblCellMar>
        <w:tblLook w:val="0000"/>
      </w:tblPr>
      <w:tblGrid>
        <w:gridCol w:w="815"/>
        <w:gridCol w:w="3402"/>
        <w:gridCol w:w="5103"/>
      </w:tblGrid>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ascii="Arial" w:eastAsia="Times New Roman" w:hAnsi="Arial" w:cs="Arial"/>
                <w:sz w:val="24"/>
                <w:szCs w:val="24"/>
                <w:lang w:eastAsia="ru-RU"/>
              </w:rPr>
            </w:pPr>
            <w:r w:rsidRPr="00D51CAD">
              <w:rPr>
                <w:rFonts w:eastAsia="Times New Roman" w:cs="Times New Roman"/>
                <w:b/>
                <w:bCs/>
                <w:sz w:val="24"/>
                <w:szCs w:val="24"/>
                <w:lang w:eastAsia="ru-RU"/>
              </w:rPr>
              <w:t>№ п/п</w:t>
            </w: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b/>
                <w:bCs/>
                <w:sz w:val="24"/>
                <w:szCs w:val="24"/>
                <w:lang w:eastAsia="ru-RU"/>
              </w:rPr>
              <w:t xml:space="preserve">Наименование теплоснабжающей и (или) теплосетевой организации </w:t>
            </w:r>
          </w:p>
        </w:tc>
        <w:tc>
          <w:tcPr>
            <w:tcW w:w="5103"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ascii="Arial" w:eastAsia="Times New Roman" w:hAnsi="Arial" w:cs="Arial"/>
                <w:sz w:val="24"/>
                <w:szCs w:val="24"/>
                <w:lang w:eastAsia="ru-RU"/>
              </w:rPr>
            </w:pPr>
            <w:r w:rsidRPr="00D51CAD">
              <w:rPr>
                <w:rFonts w:eastAsia="Times New Roman" w:cs="Times New Roman"/>
                <w:b/>
                <w:bCs/>
                <w:sz w:val="24"/>
                <w:szCs w:val="24"/>
                <w:lang w:eastAsia="ru-RU"/>
              </w:rPr>
              <w:t xml:space="preserve">Система теплоснабжения, расположенная в границах поселения </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д. Малышево</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с. Сосновец</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 xml:space="preserve"> с. Парское</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ИП Шорохов С.В.</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 xml:space="preserve">д. Котиха, ул. Молодежная, д. 7  </w:t>
            </w:r>
          </w:p>
        </w:tc>
      </w:tr>
      <w:tr w:rsidR="00D51CAD" w:rsidRPr="00D51CAD" w:rsidTr="00D51CAD">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D51CAD" w:rsidRPr="008564EC" w:rsidRDefault="00D51CAD" w:rsidP="008564EC">
            <w:pPr>
              <w:pStyle w:val="a3"/>
              <w:widowControl w:val="0"/>
              <w:numPr>
                <w:ilvl w:val="0"/>
                <w:numId w:val="44"/>
              </w:numPr>
              <w:autoSpaceDE w:val="0"/>
              <w:autoSpaceDN w:val="0"/>
              <w:adjustRightInd w:val="0"/>
              <w:spacing w:after="0" w:line="36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D51CAD" w:rsidRPr="00D51CAD" w:rsidRDefault="00D51CAD" w:rsidP="0027747F">
            <w:pPr>
              <w:widowControl w:val="0"/>
              <w:autoSpaceDE w:val="0"/>
              <w:autoSpaceDN w:val="0"/>
              <w:adjustRightInd w:val="0"/>
              <w:spacing w:after="0" w:line="360" w:lineRule="auto"/>
              <w:jc w:val="center"/>
              <w:rPr>
                <w:rFonts w:eastAsia="Times New Roman" w:cs="Times New Roman"/>
                <w:sz w:val="24"/>
                <w:szCs w:val="24"/>
                <w:lang w:eastAsia="ru-RU"/>
              </w:rPr>
            </w:pPr>
            <w:r w:rsidRPr="00D51CAD">
              <w:rPr>
                <w:rFonts w:eastAsia="Times New Roman" w:cs="Times New Roman"/>
                <w:sz w:val="24"/>
                <w:szCs w:val="24"/>
                <w:lang w:eastAsia="ru-RU"/>
              </w:rPr>
              <w:t xml:space="preserve">ИП Шорохов С.В. </w:t>
            </w:r>
          </w:p>
        </w:tc>
        <w:tc>
          <w:tcPr>
            <w:tcW w:w="5103" w:type="dxa"/>
            <w:tcBorders>
              <w:top w:val="single" w:sz="4" w:space="0" w:color="auto"/>
              <w:left w:val="single" w:sz="4" w:space="0" w:color="auto"/>
              <w:bottom w:val="single" w:sz="4" w:space="0" w:color="auto"/>
              <w:right w:val="single" w:sz="4" w:space="0" w:color="auto"/>
            </w:tcBorders>
          </w:tcPr>
          <w:p w:rsidR="00D51CAD" w:rsidRPr="00D51CAD" w:rsidRDefault="00D51CAD" w:rsidP="0027747F">
            <w:pPr>
              <w:spacing w:after="0" w:line="360" w:lineRule="auto"/>
              <w:rPr>
                <w:rFonts w:eastAsia="Times New Roman" w:cs="Times New Roman"/>
                <w:sz w:val="24"/>
                <w:szCs w:val="24"/>
                <w:lang w:eastAsia="ru-RU"/>
              </w:rPr>
            </w:pPr>
            <w:r w:rsidRPr="00D51CAD">
              <w:rPr>
                <w:rFonts w:eastAsia="Times New Roman" w:cs="Times New Roman"/>
                <w:sz w:val="24"/>
                <w:szCs w:val="24"/>
                <w:lang w:eastAsia="ru-RU"/>
              </w:rPr>
              <w:t>с. Парское, ул. Светлая, д. 1</w:t>
            </w:r>
          </w:p>
        </w:tc>
      </w:tr>
    </w:tbl>
    <w:p w:rsidR="00644238" w:rsidRDefault="00644238" w:rsidP="00FE2FD1">
      <w:pPr>
        <w:spacing w:after="0" w:line="360" w:lineRule="auto"/>
        <w:ind w:firstLine="567"/>
        <w:jc w:val="both"/>
        <w:rPr>
          <w:sz w:val="24"/>
          <w:szCs w:val="24"/>
        </w:rPr>
      </w:pPr>
    </w:p>
    <w:p w:rsidR="0027747F" w:rsidRDefault="0027747F" w:rsidP="009007F4">
      <w:pPr>
        <w:pStyle w:val="1"/>
      </w:pPr>
      <w:bookmarkStart w:id="92" w:name="_Toc32306875"/>
    </w:p>
    <w:p w:rsidR="00644238" w:rsidRPr="00B0650D" w:rsidRDefault="00644238" w:rsidP="009007F4">
      <w:pPr>
        <w:pStyle w:val="1"/>
      </w:pPr>
      <w:bookmarkStart w:id="93" w:name="_Toc53262703"/>
      <w:r w:rsidRPr="00B0650D">
        <w:t xml:space="preserve">РАЗДЕЛ </w:t>
      </w:r>
      <w:r w:rsidR="008C4C3B">
        <w:t>11</w:t>
      </w:r>
      <w:r w:rsidRPr="00B0650D">
        <w:t>. РЕШЕНИЕ О РАСПРЕДЕЛЕНИИ ТЕПЛОВОЙ НАГРУЗК</w:t>
      </w:r>
      <w:r w:rsidR="00D51CAD">
        <w:t>И</w:t>
      </w:r>
      <w:r w:rsidRPr="00B0650D">
        <w:t xml:space="preserve"> МЕЖДУ ИСТОЧНИКАМИ ТЕПЛОВОЙ ЭНЕРГИИ</w:t>
      </w:r>
      <w:bookmarkEnd w:id="92"/>
      <w:bookmarkEnd w:id="93"/>
    </w:p>
    <w:p w:rsidR="0017544D" w:rsidRDefault="0017544D" w:rsidP="00B0650D">
      <w:pPr>
        <w:spacing w:before="120" w:after="0" w:line="360" w:lineRule="auto"/>
        <w:ind w:firstLine="567"/>
        <w:jc w:val="both"/>
        <w:rPr>
          <w:sz w:val="24"/>
          <w:szCs w:val="24"/>
        </w:rPr>
      </w:pPr>
      <w:r w:rsidRPr="00194F62">
        <w:rPr>
          <w:sz w:val="24"/>
          <w:szCs w:val="24"/>
        </w:rPr>
        <w:t>Зон</w:t>
      </w:r>
      <w:r w:rsidR="00E0447E">
        <w:rPr>
          <w:sz w:val="24"/>
          <w:szCs w:val="24"/>
        </w:rPr>
        <w:t>ы</w:t>
      </w:r>
      <w:r w:rsidRPr="00194F62">
        <w:rPr>
          <w:sz w:val="24"/>
          <w:szCs w:val="24"/>
        </w:rPr>
        <w:t xml:space="preserve"> действия котельн</w:t>
      </w:r>
      <w:r w:rsidR="009B43A5">
        <w:rPr>
          <w:sz w:val="24"/>
          <w:szCs w:val="24"/>
        </w:rPr>
        <w:t>ых</w:t>
      </w:r>
      <w:r w:rsidRPr="00194F62">
        <w:rPr>
          <w:sz w:val="24"/>
          <w:szCs w:val="24"/>
        </w:rPr>
        <w:t xml:space="preserve"> в </w:t>
      </w:r>
      <w:r w:rsidR="0017694C">
        <w:rPr>
          <w:sz w:val="24"/>
          <w:szCs w:val="24"/>
        </w:rPr>
        <w:t xml:space="preserve">МО </w:t>
      </w:r>
      <w:r w:rsidR="007F0437">
        <w:rPr>
          <w:sz w:val="24"/>
          <w:szCs w:val="24"/>
        </w:rPr>
        <w:t>Парское сельское поселение Родниковского района Ивановской области</w:t>
      </w:r>
      <w:r w:rsidRPr="00194F62">
        <w:rPr>
          <w:sz w:val="24"/>
          <w:szCs w:val="24"/>
        </w:rPr>
        <w:t xml:space="preserve"> включают в себя </w:t>
      </w:r>
      <w:r w:rsidR="00161600">
        <w:rPr>
          <w:sz w:val="24"/>
          <w:szCs w:val="24"/>
        </w:rPr>
        <w:t>6</w:t>
      </w:r>
      <w:r w:rsidRPr="00194F62">
        <w:rPr>
          <w:sz w:val="24"/>
          <w:szCs w:val="24"/>
        </w:rPr>
        <w:t xml:space="preserve"> технологическ</w:t>
      </w:r>
      <w:r w:rsidR="00B151A3">
        <w:rPr>
          <w:sz w:val="24"/>
          <w:szCs w:val="24"/>
        </w:rPr>
        <w:t>и</w:t>
      </w:r>
      <w:r w:rsidR="000975F9">
        <w:rPr>
          <w:sz w:val="24"/>
          <w:szCs w:val="24"/>
        </w:rPr>
        <w:t>х</w:t>
      </w:r>
      <w:r w:rsidRPr="00194F62">
        <w:rPr>
          <w:sz w:val="24"/>
          <w:szCs w:val="24"/>
        </w:rPr>
        <w:t xml:space="preserve"> зон теплоснабжения. </w:t>
      </w:r>
      <w:r w:rsidR="006E3576">
        <w:rPr>
          <w:sz w:val="24"/>
          <w:szCs w:val="24"/>
        </w:rPr>
        <w:t>Потребители</w:t>
      </w:r>
      <w:r>
        <w:rPr>
          <w:sz w:val="24"/>
          <w:szCs w:val="24"/>
        </w:rPr>
        <w:t>з</w:t>
      </w:r>
      <w:r w:rsidRPr="00194F62">
        <w:rPr>
          <w:sz w:val="24"/>
          <w:szCs w:val="24"/>
        </w:rPr>
        <w:t>он действия коте</w:t>
      </w:r>
      <w:r>
        <w:rPr>
          <w:sz w:val="24"/>
          <w:szCs w:val="24"/>
        </w:rPr>
        <w:t>льн</w:t>
      </w:r>
      <w:r w:rsidR="00D141B1">
        <w:rPr>
          <w:sz w:val="24"/>
          <w:szCs w:val="24"/>
        </w:rPr>
        <w:t>ых</w:t>
      </w:r>
      <w:r w:rsidR="006E3576">
        <w:rPr>
          <w:sz w:val="24"/>
          <w:szCs w:val="24"/>
        </w:rPr>
        <w:t>указаны</w:t>
      </w:r>
      <w:r w:rsidR="006E3576" w:rsidRPr="00D141B1">
        <w:rPr>
          <w:sz w:val="24"/>
          <w:szCs w:val="24"/>
        </w:rPr>
        <w:t>в таблице 1</w:t>
      </w:r>
      <w:r w:rsidR="00E01BE8">
        <w:rPr>
          <w:sz w:val="24"/>
          <w:szCs w:val="24"/>
        </w:rPr>
        <w:t>9</w:t>
      </w:r>
      <w:r w:rsidRPr="00D141B1">
        <w:rPr>
          <w:sz w:val="24"/>
          <w:szCs w:val="24"/>
        </w:rPr>
        <w:t>.</w:t>
      </w:r>
    </w:p>
    <w:p w:rsidR="001A01BC" w:rsidRDefault="001A01BC" w:rsidP="00A243A6">
      <w:pPr>
        <w:spacing w:after="0"/>
        <w:ind w:firstLine="284"/>
        <w:jc w:val="both"/>
        <w:rPr>
          <w:rFonts w:cs="Times New Roman"/>
          <w:sz w:val="24"/>
          <w:szCs w:val="24"/>
        </w:rPr>
      </w:pPr>
      <w:r w:rsidRPr="00D51CAD">
        <w:rPr>
          <w:rFonts w:cs="Times New Roman"/>
          <w:sz w:val="24"/>
          <w:szCs w:val="24"/>
        </w:rPr>
        <w:t>Таблица 1</w:t>
      </w:r>
      <w:r w:rsidR="00E01BE8">
        <w:rPr>
          <w:rFonts w:cs="Times New Roman"/>
          <w:sz w:val="24"/>
          <w:szCs w:val="24"/>
        </w:rPr>
        <w:t>9</w:t>
      </w:r>
      <w:r w:rsidR="00D141B1" w:rsidRPr="00D51CAD">
        <w:rPr>
          <w:rFonts w:cs="Times New Roman"/>
          <w:sz w:val="24"/>
          <w:szCs w:val="24"/>
        </w:rPr>
        <w:t>.</w:t>
      </w:r>
      <w:r w:rsidRPr="009749BE">
        <w:rPr>
          <w:rFonts w:cs="Times New Roman"/>
          <w:sz w:val="24"/>
          <w:szCs w:val="24"/>
        </w:rPr>
        <w:t xml:space="preserve"> –</w:t>
      </w:r>
      <w:r w:rsidR="00D141B1">
        <w:rPr>
          <w:rFonts w:cs="Times New Roman"/>
          <w:sz w:val="24"/>
          <w:szCs w:val="24"/>
        </w:rPr>
        <w:t xml:space="preserve"> о</w:t>
      </w:r>
      <w:r w:rsidRPr="007F5774">
        <w:rPr>
          <w:rFonts w:cs="Times New Roman"/>
          <w:sz w:val="24"/>
          <w:szCs w:val="24"/>
        </w:rPr>
        <w:t>бъект</w:t>
      </w:r>
      <w:r>
        <w:rPr>
          <w:rFonts w:cs="Times New Roman"/>
          <w:sz w:val="24"/>
          <w:szCs w:val="24"/>
        </w:rPr>
        <w:t>ы</w:t>
      </w:r>
      <w:r w:rsidR="00D45A1A">
        <w:rPr>
          <w:rFonts w:cs="Times New Roman"/>
          <w:sz w:val="24"/>
          <w:szCs w:val="24"/>
        </w:rPr>
        <w:t xml:space="preserve">, </w:t>
      </w:r>
      <w:r w:rsidRPr="007F5774">
        <w:rPr>
          <w:rFonts w:cs="Times New Roman"/>
          <w:sz w:val="24"/>
          <w:szCs w:val="24"/>
        </w:rPr>
        <w:t>подключен</w:t>
      </w:r>
      <w:r>
        <w:rPr>
          <w:rFonts w:cs="Times New Roman"/>
          <w:sz w:val="24"/>
          <w:szCs w:val="24"/>
        </w:rPr>
        <w:t>ные</w:t>
      </w:r>
      <w:r w:rsidRPr="007F5774">
        <w:rPr>
          <w:rFonts w:cs="Times New Roman"/>
          <w:sz w:val="24"/>
          <w:szCs w:val="24"/>
        </w:rPr>
        <w:t xml:space="preserve"> к централизованной системе теплоснабжения</w:t>
      </w:r>
    </w:p>
    <w:tbl>
      <w:tblPr>
        <w:tblW w:w="11299" w:type="dxa"/>
        <w:tblInd w:w="-1310" w:type="dxa"/>
        <w:tblLayout w:type="fixed"/>
        <w:tblLook w:val="04A0"/>
      </w:tblPr>
      <w:tblGrid>
        <w:gridCol w:w="600"/>
        <w:gridCol w:w="1952"/>
        <w:gridCol w:w="1290"/>
        <w:gridCol w:w="1098"/>
        <w:gridCol w:w="1062"/>
        <w:gridCol w:w="1058"/>
        <w:gridCol w:w="737"/>
        <w:gridCol w:w="1063"/>
        <w:gridCol w:w="999"/>
        <w:gridCol w:w="1440"/>
      </w:tblGrid>
      <w:tr w:rsidR="00E63CCF" w:rsidRPr="0061203B" w:rsidTr="001E3B91">
        <w:trPr>
          <w:trHeight w:val="945"/>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п/п</w:t>
            </w:r>
          </w:p>
        </w:tc>
        <w:tc>
          <w:tcPr>
            <w:tcW w:w="1952" w:type="dxa"/>
            <w:tcBorders>
              <w:top w:val="single" w:sz="4" w:space="0" w:color="auto"/>
              <w:left w:val="nil"/>
              <w:bottom w:val="single" w:sz="4" w:space="0" w:color="auto"/>
              <w:right w:val="single" w:sz="4" w:space="0" w:color="auto"/>
            </w:tcBorders>
            <w:shd w:val="clear" w:color="auto" w:fill="auto"/>
            <w:noWrap/>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Потребитель</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 постройки</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Объем здания, м3</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Высота здания, м</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0"/>
                <w:szCs w:val="20"/>
                <w:lang w:eastAsia="ru-RU"/>
              </w:rPr>
              <w:t>Отопи</w:t>
            </w:r>
            <w:r>
              <w:rPr>
                <w:rFonts w:eastAsia="Times New Roman" w:cs="Times New Roman"/>
                <w:sz w:val="20"/>
                <w:szCs w:val="20"/>
                <w:lang w:eastAsia="ru-RU"/>
              </w:rPr>
              <w:t>-</w:t>
            </w:r>
            <w:r w:rsidRPr="0061203B">
              <w:rPr>
                <w:rFonts w:eastAsia="Times New Roman" w:cs="Times New Roman"/>
                <w:sz w:val="20"/>
                <w:szCs w:val="20"/>
                <w:lang w:eastAsia="ru-RU"/>
              </w:rPr>
              <w:t>тельнаяхаракте</w:t>
            </w:r>
            <w:r>
              <w:rPr>
                <w:rFonts w:eastAsia="Times New Roman" w:cs="Times New Roman"/>
                <w:sz w:val="20"/>
                <w:szCs w:val="20"/>
                <w:lang w:eastAsia="ru-RU"/>
              </w:rPr>
              <w:t>-</w:t>
            </w:r>
            <w:r w:rsidRPr="0061203B">
              <w:rPr>
                <w:rFonts w:eastAsia="Times New Roman" w:cs="Times New Roman"/>
                <w:sz w:val="20"/>
                <w:szCs w:val="20"/>
                <w:lang w:eastAsia="ru-RU"/>
              </w:rPr>
              <w:t>ристика,</w:t>
            </w:r>
            <w:r w:rsidRPr="0061203B">
              <w:rPr>
                <w:rFonts w:eastAsia="Times New Roman" w:cs="Times New Roman"/>
                <w:sz w:val="24"/>
                <w:szCs w:val="24"/>
                <w:lang w:eastAsia="ru-RU"/>
              </w:rPr>
              <w:t xml:space="preserve"> Вт/(м3С)</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E63CCF"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t в, </w:t>
            </w:r>
          </w:p>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оС</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Коэффициент инфильтрации</w:t>
            </w:r>
          </w:p>
        </w:tc>
        <w:tc>
          <w:tcPr>
            <w:tcW w:w="999"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Q max, </w:t>
            </w:r>
            <w:r w:rsidRPr="0061203B">
              <w:rPr>
                <w:rFonts w:eastAsia="Times New Roman" w:cs="Times New Roman"/>
                <w:sz w:val="20"/>
                <w:szCs w:val="20"/>
                <w:lang w:eastAsia="ru-RU"/>
              </w:rPr>
              <w:t>Гкал/час</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Годовое количество тепла, Гкал</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Школьная д. 5</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254</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0,8</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0,010</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28,00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1698,5</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0,045</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105,40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2</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2623,2</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151,10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3</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2434,7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0,063</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124,50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4</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163,40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5</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2062,7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0,054</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95,50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6</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160,60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7</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2467,2</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141,80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8</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1988,2</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73,20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9</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2107,9</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93,90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10</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2471,7</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164,20</w:t>
            </w:r>
          </w:p>
        </w:tc>
      </w:tr>
      <w:tr w:rsidR="00E63CCF"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11</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3075</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231,30</w:t>
            </w:r>
          </w:p>
        </w:tc>
      </w:tr>
      <w:tr w:rsidR="00E63CCF" w:rsidRPr="0061203B" w:rsidTr="001E3B91">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26136,5</w:t>
            </w:r>
          </w:p>
        </w:tc>
        <w:tc>
          <w:tcPr>
            <w:tcW w:w="1062"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0,684</w:t>
            </w:r>
          </w:p>
        </w:tc>
        <w:tc>
          <w:tcPr>
            <w:tcW w:w="1440" w:type="dxa"/>
            <w:tcBorders>
              <w:top w:val="nil"/>
              <w:left w:val="nil"/>
              <w:bottom w:val="single" w:sz="4" w:space="0" w:color="auto"/>
              <w:right w:val="single" w:sz="4" w:space="0" w:color="auto"/>
            </w:tcBorders>
            <w:shd w:val="clear" w:color="auto" w:fill="auto"/>
            <w:noWrap/>
            <w:vAlign w:val="bottom"/>
            <w:hideMark/>
          </w:tcPr>
          <w:p w:rsidR="00E63CCF" w:rsidRPr="0061203B" w:rsidRDefault="00E63CCF"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1532,8</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w:t>
            </w:r>
          </w:p>
        </w:tc>
        <w:tc>
          <w:tcPr>
            <w:tcW w:w="1952" w:type="dxa"/>
            <w:tcBorders>
              <w:top w:val="nil"/>
              <w:left w:val="nil"/>
              <w:bottom w:val="single" w:sz="4" w:space="0" w:color="auto"/>
              <w:right w:val="single" w:sz="4" w:space="0" w:color="auto"/>
            </w:tcBorders>
            <w:shd w:val="clear" w:color="auto" w:fill="auto"/>
            <w:noWrap/>
            <w:vAlign w:val="bottom"/>
          </w:tcPr>
          <w:p w:rsidR="006A615C" w:rsidRPr="0028709C" w:rsidRDefault="006A615C" w:rsidP="00974E0F">
            <w:pPr>
              <w:spacing w:after="0" w:line="240" w:lineRule="auto"/>
              <w:rPr>
                <w:rFonts w:eastAsia="Times New Roman" w:cs="Times New Roman"/>
                <w:sz w:val="24"/>
                <w:szCs w:val="24"/>
                <w:highlight w:val="yellow"/>
                <w:lang w:eastAsia="ru-RU"/>
              </w:rPr>
            </w:pPr>
            <w:r>
              <w:rPr>
                <w:rFonts w:eastAsia="Times New Roman" w:cs="Times New Roman"/>
                <w:sz w:val="24"/>
                <w:szCs w:val="24"/>
                <w:highlight w:val="yellow"/>
                <w:lang w:eastAsia="ru-RU"/>
              </w:rPr>
              <w:t>МКОУ Парская СШ</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11992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0,212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435,13</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14</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ПАО «</w:t>
            </w:r>
            <w:r w:rsidRPr="0061203B">
              <w:rPr>
                <w:rFonts w:eastAsia="Times New Roman" w:cs="Times New Roman"/>
                <w:sz w:val="24"/>
                <w:szCs w:val="24"/>
                <w:lang w:eastAsia="ru-RU"/>
              </w:rPr>
              <w:t>Сбербанк</w:t>
            </w:r>
            <w:r>
              <w:rPr>
                <w:rFonts w:eastAsia="Times New Roman" w:cs="Times New Roman"/>
                <w:sz w:val="24"/>
                <w:szCs w:val="24"/>
                <w:lang w:eastAsia="ru-RU"/>
              </w:rPr>
              <w:t xml:space="preserve">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6,8</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952" w:type="dxa"/>
            <w:tcBorders>
              <w:top w:val="nil"/>
              <w:left w:val="nil"/>
              <w:bottom w:val="single" w:sz="4" w:space="0" w:color="auto"/>
              <w:right w:val="single" w:sz="4" w:space="0" w:color="auto"/>
            </w:tcBorders>
            <w:shd w:val="clear" w:color="auto" w:fill="auto"/>
            <w:vAlign w:val="bottom"/>
          </w:tcPr>
          <w:p w:rsidR="006A615C"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Малкова О. В.</w:t>
            </w:r>
          </w:p>
          <w:p w:rsidR="006A615C" w:rsidRPr="0061203B" w:rsidRDefault="006A615C" w:rsidP="00974E0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д.9)</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12,29</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Сучкова Е. В.</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72,24</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8,6</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ИП Добродеева Л. 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18,26</w:t>
            </w:r>
          </w:p>
        </w:tc>
      </w:tr>
      <w:tr w:rsidR="006A615C" w:rsidRPr="0061203B" w:rsidTr="006A615C">
        <w:trPr>
          <w:trHeight w:val="12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МКУ "Центр по обеспечению деятельности органов местного самоуправления Парского сельского поселения"</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000000" w:fill="FFFFFF"/>
            <w:noWrap/>
            <w:vAlign w:val="bottom"/>
            <w:hideMark/>
          </w:tcPr>
          <w:p w:rsidR="006A615C" w:rsidRPr="0061203B" w:rsidRDefault="006A615C" w:rsidP="00E63CCF">
            <w:pPr>
              <w:spacing w:after="0" w:line="240" w:lineRule="auto"/>
              <w:jc w:val="center"/>
              <w:rPr>
                <w:rFonts w:ascii="Times New Roman CE" w:eastAsia="Times New Roman" w:hAnsi="Times New Roman CE" w:cs="Times New Roman"/>
                <w:sz w:val="24"/>
                <w:szCs w:val="24"/>
                <w:lang w:eastAsia="ru-RU"/>
              </w:rPr>
            </w:pPr>
            <w:r w:rsidRPr="0061203B">
              <w:rPr>
                <w:rFonts w:ascii="Times New Roman CE" w:eastAsia="Times New Roman" w:hAnsi="Times New Roman CE" w:cs="Times New Roman"/>
                <w:sz w:val="24"/>
                <w:szCs w:val="24"/>
                <w:lang w:eastAsia="ru-RU"/>
              </w:rPr>
              <w:t>54,12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000000" w:fill="FFFFFF"/>
            <w:noWrap/>
            <w:vAlign w:val="bottom"/>
            <w:hideMark/>
          </w:tcPr>
          <w:p w:rsidR="006A615C" w:rsidRPr="0061203B" w:rsidRDefault="006A615C" w:rsidP="00E63CCF">
            <w:pPr>
              <w:spacing w:after="0" w:line="240" w:lineRule="auto"/>
              <w:jc w:val="center"/>
              <w:rPr>
                <w:rFonts w:ascii="Times New Roman CE" w:eastAsia="Times New Roman" w:hAnsi="Times New Roman CE" w:cs="Times New Roman"/>
                <w:sz w:val="24"/>
                <w:szCs w:val="24"/>
                <w:lang w:eastAsia="ru-RU"/>
              </w:rPr>
            </w:pPr>
            <w:r w:rsidRPr="0061203B">
              <w:rPr>
                <w:rFonts w:ascii="Times New Roman CE" w:eastAsia="Times New Roman" w:hAnsi="Times New Roman CE"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3,3</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tcPr>
          <w:p w:rsidR="006A615C"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p w:rsidR="006A615C" w:rsidRPr="0061203B" w:rsidRDefault="006A615C" w:rsidP="00974E0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Офис врача общей практики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1069,9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84,47</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tcPr>
          <w:p w:rsidR="006A615C" w:rsidRPr="0061203B" w:rsidRDefault="006A615C" w:rsidP="00974E0F">
            <w:pPr>
              <w:spacing w:after="0" w:line="240" w:lineRule="auto"/>
              <w:rPr>
                <w:rFonts w:eastAsia="Times New Roman" w:cs="Times New Roman"/>
                <w:sz w:val="24"/>
                <w:szCs w:val="24"/>
                <w:lang w:eastAsia="ru-RU"/>
              </w:rPr>
            </w:pPr>
            <w:r>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21,1</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0,936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2122,75</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1</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62,17</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2</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78,89</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3</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90,94</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4</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98,57</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5</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98,40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6</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1219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61,24</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7</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59,84</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д.8</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78,79</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д.9</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41,03</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д.10</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79,85</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д.11</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1060,1</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60,14</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д.12</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99,63</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4750,9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0,128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226,27</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д.14</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4800</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0,129</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222,41</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15</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д.15</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2423,5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177,09</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16</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д.16</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2168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Pr>
                <w:rFonts w:eastAsia="Times New Roman" w:cs="Times New Roman"/>
                <w:szCs w:val="28"/>
                <w:lang w:eastAsia="ru-RU"/>
              </w:rPr>
              <w:t>111,22</w:t>
            </w:r>
          </w:p>
        </w:tc>
      </w:tr>
      <w:tr w:rsidR="006A615C" w:rsidRPr="0061203B" w:rsidTr="001E3B91">
        <w:trPr>
          <w:trHeight w:val="36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29477,5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0,824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1646,48</w:t>
            </w:r>
          </w:p>
        </w:tc>
      </w:tr>
      <w:tr w:rsidR="006A615C" w:rsidRPr="0061203B" w:rsidTr="006A615C">
        <w:trPr>
          <w:trHeight w:val="1230"/>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noWrap/>
            <w:vAlign w:val="bottom"/>
          </w:tcPr>
          <w:p w:rsidR="006A615C" w:rsidRPr="003F25BB" w:rsidRDefault="006A615C" w:rsidP="00974E0F">
            <w:pPr>
              <w:rPr>
                <w:sz w:val="24"/>
                <w:szCs w:val="24"/>
              </w:rPr>
            </w:pPr>
            <w:r w:rsidRPr="003F25BB">
              <w:rPr>
                <w:sz w:val="24"/>
                <w:szCs w:val="24"/>
              </w:rPr>
              <w:t>МКОУ Сосновская СОШ им. М. Я. Бредова</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7659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0,132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388,17</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rPr>
                <w:sz w:val="24"/>
                <w:szCs w:val="24"/>
              </w:rPr>
            </w:pPr>
            <w:r w:rsidRPr="003F25BB">
              <w:rPr>
                <w:sz w:val="24"/>
                <w:szCs w:val="24"/>
              </w:rPr>
              <w:t>МКОУ начальная школа-детский сад "Тополек"</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5858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0,34</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0,106</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339,05</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rPr>
                <w:sz w:val="24"/>
                <w:szCs w:val="24"/>
              </w:rPr>
            </w:pPr>
            <w:r w:rsidRPr="003F25BB">
              <w:rPr>
                <w:sz w:val="24"/>
                <w:szCs w:val="24"/>
              </w:rPr>
              <w:t>ОБУЗ "РЦРБ"</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1051</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47,76</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rPr>
                <w:sz w:val="24"/>
                <w:szCs w:val="24"/>
              </w:rPr>
            </w:pPr>
            <w:r w:rsidRPr="003F25BB">
              <w:rPr>
                <w:sz w:val="24"/>
                <w:szCs w:val="24"/>
              </w:rPr>
              <w:t>Администрация МО Парское сельское поселение Родниковского муниципального района Ивановской области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1176</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54,42</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ООО "Живая вода"</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1579</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0,027</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55,24</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22</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швейный цех</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800</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63,36</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23</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РАЙПО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1038,8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0,019</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58,44</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МУК РСКО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6696</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0,37</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0,122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501,3</w:t>
            </w:r>
          </w:p>
        </w:tc>
      </w:tr>
      <w:tr w:rsidR="006A615C" w:rsidRPr="0061203B" w:rsidTr="006A615C">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25</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xml:space="preserve">ИП Гусева </w:t>
            </w:r>
          </w:p>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147,3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16,35</w:t>
            </w:r>
          </w:p>
        </w:tc>
      </w:tr>
      <w:tr w:rsidR="006A615C" w:rsidRPr="0061203B" w:rsidTr="006A615C">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w:t>
            </w:r>
          </w:p>
        </w:tc>
        <w:tc>
          <w:tcPr>
            <w:tcW w:w="1952" w:type="dxa"/>
            <w:tcBorders>
              <w:top w:val="nil"/>
              <w:left w:val="nil"/>
              <w:bottom w:val="single" w:sz="4" w:space="0" w:color="auto"/>
              <w:right w:val="single" w:sz="4" w:space="0" w:color="auto"/>
            </w:tcBorders>
            <w:shd w:val="clear" w:color="auto" w:fill="auto"/>
            <w:vAlign w:val="bottom"/>
          </w:tcPr>
          <w:p w:rsidR="006A615C" w:rsidRPr="003F25BB" w:rsidRDefault="006A615C" w:rsidP="00974E0F">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1,312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3172,67</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61203B" w:rsidRDefault="006A615C" w:rsidP="00E63CCF">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1</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1962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123,60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2</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2252,2</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161,40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3</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2286,5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0,062</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149,40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4</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1980</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3117</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0,48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0,077</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226,90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6</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2118</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125,60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7</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1959,5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106,30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8</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2384</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163,10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ул. Центральная д. 9</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2009,5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114,20</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sz w:val="20"/>
                <w:szCs w:val="20"/>
                <w:lang w:eastAsia="ru-RU"/>
              </w:rPr>
            </w:pPr>
            <w:r w:rsidRPr="00E63CCF">
              <w:rPr>
                <w:rFonts w:ascii="Arial CYR" w:eastAsia="Times New Roman" w:hAnsi="Arial CYR" w:cs="Arial CYR"/>
                <w:sz w:val="20"/>
                <w:szCs w:val="20"/>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b/>
                <w:bCs/>
                <w:sz w:val="20"/>
                <w:szCs w:val="20"/>
                <w:lang w:eastAsia="ru-RU"/>
              </w:rPr>
            </w:pPr>
            <w:r w:rsidRPr="00E63CCF">
              <w:rPr>
                <w:rFonts w:eastAsia="Times New Roman" w:cs="Times New Roman"/>
                <w:b/>
                <w:bCs/>
                <w:sz w:val="20"/>
                <w:szCs w:val="20"/>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18088,7</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Arial CYR" w:eastAsia="Times New Roman" w:hAnsi="Arial CYR" w:cs="Arial CYR"/>
                <w:b/>
                <w:bCs/>
                <w:sz w:val="20"/>
                <w:szCs w:val="20"/>
                <w:lang w:eastAsia="ru-RU"/>
              </w:rPr>
            </w:pPr>
            <w:r w:rsidRPr="00E63CCF">
              <w:rPr>
                <w:rFonts w:ascii="Arial CYR" w:eastAsia="Times New Roman" w:hAnsi="Arial CYR" w:cs="Arial CYR"/>
                <w:b/>
                <w:bCs/>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0,484</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1170,5</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Pr>
                <w:rFonts w:eastAsia="Times New Roman" w:cs="Times New Roman"/>
                <w:sz w:val="20"/>
                <w:szCs w:val="20"/>
                <w:lang w:eastAsia="ru-RU"/>
              </w:rPr>
              <w:t>МКДОУ детский сад «Малыш»</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3331</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207</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10</w:t>
            </w:r>
          </w:p>
        </w:tc>
        <w:tc>
          <w:tcPr>
            <w:tcW w:w="1952" w:type="dxa"/>
            <w:tcBorders>
              <w:top w:val="nil"/>
              <w:left w:val="nil"/>
              <w:bottom w:val="single" w:sz="4" w:space="0" w:color="auto"/>
              <w:right w:val="single" w:sz="4" w:space="0" w:color="auto"/>
            </w:tcBorders>
            <w:shd w:val="clear" w:color="auto" w:fill="auto"/>
            <w:vAlign w:val="bottom"/>
            <w:hideMark/>
          </w:tcPr>
          <w:p w:rsidR="006A615C" w:rsidRPr="00E63CCF" w:rsidRDefault="006A615C" w:rsidP="00E63CCF">
            <w:pPr>
              <w:spacing w:after="0" w:line="240" w:lineRule="auto"/>
              <w:rPr>
                <w:rFonts w:eastAsia="Times New Roman" w:cs="Times New Roman"/>
                <w:sz w:val="20"/>
                <w:szCs w:val="20"/>
                <w:lang w:eastAsia="ru-RU"/>
              </w:rPr>
            </w:pPr>
            <w:r>
              <w:rPr>
                <w:rFonts w:eastAsia="Times New Roman" w:cs="Times New Roman"/>
                <w:sz w:val="20"/>
                <w:szCs w:val="20"/>
                <w:lang w:eastAsia="ru-RU"/>
              </w:rPr>
              <w:t xml:space="preserve">МУК РСКО </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5023</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0,081</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242,6</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b/>
                <w:bCs/>
                <w:sz w:val="20"/>
                <w:szCs w:val="20"/>
                <w:lang w:eastAsia="ru-RU"/>
              </w:rPr>
            </w:pPr>
            <w:r w:rsidRPr="00E63CCF">
              <w:rPr>
                <w:rFonts w:eastAsia="Times New Roman" w:cs="Times New Roman"/>
                <w:b/>
                <w:bCs/>
                <w:sz w:val="20"/>
                <w:szCs w:val="20"/>
                <w:lang w:eastAsia="ru-RU"/>
              </w:rPr>
              <w:t>Всего по 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0,633</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1620,1</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b/>
                <w:bCs/>
                <w:sz w:val="20"/>
                <w:szCs w:val="20"/>
                <w:lang w:eastAsia="ru-RU"/>
              </w:rPr>
            </w:pPr>
            <w:r w:rsidRPr="00E63CCF">
              <w:rPr>
                <w:rFonts w:eastAsia="Times New Roman" w:cs="Times New Roman"/>
                <w:b/>
                <w:bCs/>
                <w:sz w:val="20"/>
                <w:szCs w:val="20"/>
                <w:lang w:eastAsia="ru-RU"/>
              </w:rPr>
              <w:t xml:space="preserve">БМК д. Котиха, ул. Молодежная, д. 7 </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r>
      <w:tr w:rsidR="006A615C" w:rsidRPr="0061203B" w:rsidTr="001E3B91">
        <w:trPr>
          <w:trHeight w:val="37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952" w:type="dxa"/>
            <w:tcBorders>
              <w:top w:val="nil"/>
              <w:left w:val="nil"/>
              <w:bottom w:val="single" w:sz="4" w:space="0" w:color="auto"/>
              <w:right w:val="single" w:sz="4" w:space="0" w:color="auto"/>
            </w:tcBorders>
            <w:shd w:val="clear" w:color="auto" w:fill="auto"/>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д. сад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4865</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0,060</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sz w:val="20"/>
                <w:szCs w:val="20"/>
                <w:lang w:eastAsia="ru-RU"/>
              </w:rPr>
            </w:pPr>
            <w:r w:rsidRPr="00E63CCF">
              <w:rPr>
                <w:rFonts w:eastAsia="Times New Roman" w:cs="Times New Roman"/>
                <w:sz w:val="20"/>
                <w:szCs w:val="20"/>
                <w:lang w:eastAsia="ru-RU"/>
              </w:rPr>
              <w:t>246,16</w:t>
            </w:r>
          </w:p>
        </w:tc>
      </w:tr>
      <w:tr w:rsidR="006A615C" w:rsidRPr="0061203B" w:rsidTr="001E3B91">
        <w:trPr>
          <w:trHeight w:val="315"/>
        </w:trPr>
        <w:tc>
          <w:tcPr>
            <w:tcW w:w="600" w:type="dxa"/>
            <w:tcBorders>
              <w:top w:val="nil"/>
              <w:left w:val="single" w:sz="4" w:space="0" w:color="auto"/>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ascii="Calibri" w:eastAsia="Times New Roman" w:hAnsi="Calibri" w:cs="Times New Roman"/>
                <w:sz w:val="20"/>
                <w:szCs w:val="20"/>
                <w:lang w:eastAsia="ru-RU"/>
              </w:rPr>
            </w:pPr>
            <w:r w:rsidRPr="00E63CCF">
              <w:rPr>
                <w:rFonts w:ascii="Calibri" w:eastAsia="Times New Roman" w:hAnsi="Calibri" w:cs="Times New Roman"/>
                <w:sz w:val="20"/>
                <w:szCs w:val="20"/>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b/>
                <w:bCs/>
                <w:sz w:val="20"/>
                <w:szCs w:val="20"/>
                <w:lang w:eastAsia="ru-RU"/>
              </w:rPr>
            </w:pPr>
            <w:r w:rsidRPr="00E63CCF">
              <w:rPr>
                <w:rFonts w:eastAsia="Times New Roman" w:cs="Times New Roman"/>
                <w:b/>
                <w:bCs/>
                <w:sz w:val="20"/>
                <w:szCs w:val="20"/>
                <w:lang w:eastAsia="ru-RU"/>
              </w:rPr>
              <w:t>Всего по 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rPr>
                <w:rFonts w:eastAsia="Times New Roman" w:cs="Times New Roman"/>
                <w:sz w:val="20"/>
                <w:szCs w:val="20"/>
                <w:lang w:eastAsia="ru-RU"/>
              </w:rPr>
            </w:pPr>
            <w:r w:rsidRPr="00E63CCF">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6A615C" w:rsidRPr="00E63CCF" w:rsidRDefault="006A615C" w:rsidP="00E63CCF">
            <w:pPr>
              <w:spacing w:after="0" w:line="240" w:lineRule="auto"/>
              <w:jc w:val="center"/>
              <w:rPr>
                <w:rFonts w:eastAsia="Times New Roman" w:cs="Times New Roman"/>
                <w:b/>
                <w:bCs/>
                <w:sz w:val="20"/>
                <w:szCs w:val="20"/>
                <w:lang w:eastAsia="ru-RU"/>
              </w:rPr>
            </w:pPr>
            <w:r w:rsidRPr="00E63CCF">
              <w:rPr>
                <w:rFonts w:eastAsia="Times New Roman" w:cs="Times New Roman"/>
                <w:b/>
                <w:bCs/>
                <w:sz w:val="20"/>
                <w:szCs w:val="20"/>
                <w:lang w:eastAsia="ru-RU"/>
              </w:rPr>
              <w:t>246,2</w:t>
            </w:r>
          </w:p>
        </w:tc>
      </w:tr>
    </w:tbl>
    <w:p w:rsidR="00D45A1A" w:rsidRDefault="00D45A1A" w:rsidP="00A243A6">
      <w:pPr>
        <w:spacing w:after="0"/>
        <w:ind w:firstLine="284"/>
        <w:jc w:val="both"/>
        <w:rPr>
          <w:rFonts w:cs="Times New Roman"/>
          <w:sz w:val="24"/>
          <w:szCs w:val="24"/>
        </w:rPr>
      </w:pPr>
    </w:p>
    <w:p w:rsidR="003C568B" w:rsidRDefault="003C568B" w:rsidP="009007F4">
      <w:pPr>
        <w:pStyle w:val="1"/>
      </w:pPr>
      <w:bookmarkStart w:id="94" w:name="_Toc32306876"/>
    </w:p>
    <w:p w:rsidR="00D1067D" w:rsidRPr="00B0650D" w:rsidRDefault="00D1067D" w:rsidP="009007F4">
      <w:pPr>
        <w:pStyle w:val="1"/>
      </w:pPr>
      <w:bookmarkStart w:id="95" w:name="_Toc53262704"/>
      <w:r w:rsidRPr="00B0650D">
        <w:t>РАЗДЕЛ 1</w:t>
      </w:r>
      <w:r w:rsidR="008C4C3B">
        <w:t>2</w:t>
      </w:r>
      <w:r w:rsidRPr="00B0650D">
        <w:t>. РЕШЕНИЯ ПО БЕЗХОЗ</w:t>
      </w:r>
      <w:r w:rsidR="00B0650D" w:rsidRPr="00B0650D">
        <w:t>Я</w:t>
      </w:r>
      <w:r w:rsidRPr="00B0650D">
        <w:t>НЫМ ТЕПЛОВЫМ СЕТЯМ</w:t>
      </w:r>
      <w:bookmarkEnd w:id="94"/>
      <w:bookmarkEnd w:id="95"/>
    </w:p>
    <w:p w:rsidR="00877AEB" w:rsidRPr="00386965" w:rsidRDefault="00877AEB" w:rsidP="00D51CAD">
      <w:pPr>
        <w:tabs>
          <w:tab w:val="left" w:pos="0"/>
        </w:tabs>
        <w:spacing w:before="120" w:after="0" w:line="360" w:lineRule="auto"/>
        <w:ind w:firstLine="567"/>
        <w:jc w:val="both"/>
        <w:rPr>
          <w:rFonts w:cs="Times New Roman"/>
          <w:b/>
          <w:color w:val="000000"/>
          <w:sz w:val="20"/>
          <w:szCs w:val="20"/>
        </w:rPr>
      </w:pPr>
      <w:r w:rsidRPr="00D1067D">
        <w:rPr>
          <w:rFonts w:cs="Times New Roman"/>
          <w:color w:val="000000"/>
          <w:sz w:val="24"/>
          <w:szCs w:val="24"/>
        </w:rPr>
        <w:t>Бесхозяйные</w:t>
      </w:r>
      <w:r w:rsidR="001F2E64">
        <w:rPr>
          <w:rFonts w:cs="Times New Roman"/>
          <w:color w:val="000000"/>
          <w:sz w:val="24"/>
          <w:szCs w:val="24"/>
        </w:rPr>
        <w:t xml:space="preserve"> </w:t>
      </w:r>
      <w:r w:rsidRPr="00D1067D">
        <w:rPr>
          <w:rFonts w:cs="Times New Roman"/>
          <w:color w:val="000000"/>
          <w:sz w:val="24"/>
          <w:szCs w:val="24"/>
        </w:rPr>
        <w:t>тепловые</w:t>
      </w:r>
      <w:r w:rsidR="001F2E64">
        <w:rPr>
          <w:rFonts w:cs="Times New Roman"/>
          <w:color w:val="000000"/>
          <w:sz w:val="24"/>
          <w:szCs w:val="24"/>
        </w:rPr>
        <w:t xml:space="preserve"> </w:t>
      </w:r>
      <w:r w:rsidRPr="00D1067D">
        <w:rPr>
          <w:rFonts w:cs="Times New Roman"/>
          <w:color w:val="000000"/>
          <w:sz w:val="24"/>
          <w:szCs w:val="24"/>
        </w:rPr>
        <w:t>сети</w:t>
      </w:r>
      <w:r w:rsidR="001F2E64">
        <w:rPr>
          <w:rFonts w:cs="Times New Roman"/>
          <w:color w:val="000000"/>
          <w:sz w:val="24"/>
          <w:szCs w:val="24"/>
        </w:rPr>
        <w:t xml:space="preserve"> </w:t>
      </w:r>
      <w:r w:rsidRPr="00D1067D">
        <w:rPr>
          <w:rFonts w:cs="Times New Roman"/>
          <w:color w:val="000000"/>
          <w:sz w:val="24"/>
          <w:szCs w:val="24"/>
        </w:rPr>
        <w:t>в</w:t>
      </w:r>
      <w:r w:rsidR="001F2E64">
        <w:rPr>
          <w:rFonts w:cs="Times New Roman"/>
          <w:color w:val="000000"/>
          <w:sz w:val="24"/>
          <w:szCs w:val="24"/>
        </w:rPr>
        <w:t xml:space="preserve"> </w:t>
      </w:r>
      <w:r w:rsidRPr="00D1067D">
        <w:rPr>
          <w:rFonts w:cs="Times New Roman"/>
          <w:color w:val="000000"/>
          <w:sz w:val="24"/>
          <w:szCs w:val="24"/>
        </w:rPr>
        <w:t>границах</w:t>
      </w:r>
      <w:r w:rsidR="001F2E64">
        <w:rPr>
          <w:rFonts w:cs="Times New Roman"/>
          <w:color w:val="000000"/>
          <w:sz w:val="24"/>
          <w:szCs w:val="24"/>
        </w:rPr>
        <w:t xml:space="preserve"> </w:t>
      </w:r>
      <w:r w:rsidRPr="00D1067D">
        <w:rPr>
          <w:rFonts w:cs="Times New Roman"/>
          <w:color w:val="000000"/>
          <w:sz w:val="24"/>
          <w:szCs w:val="24"/>
        </w:rPr>
        <w:t xml:space="preserve">муниципального образования </w:t>
      </w:r>
      <w:r w:rsidR="00003993">
        <w:rPr>
          <w:rFonts w:cs="Times New Roman"/>
          <w:color w:val="000000"/>
          <w:sz w:val="24"/>
          <w:szCs w:val="24"/>
        </w:rPr>
        <w:t>Парское</w:t>
      </w:r>
      <w:r>
        <w:rPr>
          <w:rFonts w:cs="Times New Roman"/>
          <w:color w:val="000000"/>
          <w:sz w:val="24"/>
          <w:szCs w:val="24"/>
        </w:rPr>
        <w:t xml:space="preserve"> сельское поселение </w:t>
      </w:r>
      <w:r w:rsidR="00957B15">
        <w:rPr>
          <w:rFonts w:cs="Times New Roman"/>
          <w:color w:val="000000"/>
          <w:sz w:val="24"/>
          <w:szCs w:val="24"/>
        </w:rPr>
        <w:t xml:space="preserve">Родниковского </w:t>
      </w:r>
      <w:r>
        <w:rPr>
          <w:rFonts w:cs="Times New Roman"/>
          <w:color w:val="000000"/>
          <w:sz w:val="24"/>
          <w:szCs w:val="24"/>
        </w:rPr>
        <w:t xml:space="preserve">муниципального района </w:t>
      </w:r>
      <w:r w:rsidR="007F0437">
        <w:rPr>
          <w:rFonts w:cs="Times New Roman"/>
          <w:color w:val="000000"/>
          <w:sz w:val="24"/>
          <w:szCs w:val="24"/>
        </w:rPr>
        <w:t>Ивановской области</w:t>
      </w:r>
      <w:r>
        <w:rPr>
          <w:rFonts w:cs="Times New Roman"/>
          <w:color w:val="000000"/>
          <w:sz w:val="24"/>
          <w:szCs w:val="24"/>
        </w:rPr>
        <w:t xml:space="preserve"> на момент </w:t>
      </w:r>
      <w:r w:rsidR="00C15FA7">
        <w:rPr>
          <w:rFonts w:cs="Times New Roman"/>
          <w:color w:val="000000"/>
          <w:sz w:val="24"/>
          <w:szCs w:val="24"/>
        </w:rPr>
        <w:t>разработки</w:t>
      </w:r>
      <w:r>
        <w:rPr>
          <w:rFonts w:cs="Times New Roman"/>
          <w:color w:val="000000"/>
          <w:sz w:val="24"/>
          <w:szCs w:val="24"/>
        </w:rPr>
        <w:t xml:space="preserve"> схемы теплоснабжения</w:t>
      </w:r>
      <w:r w:rsidR="00D51CAD">
        <w:rPr>
          <w:rFonts w:cs="Times New Roman"/>
          <w:color w:val="000000"/>
          <w:sz w:val="24"/>
          <w:szCs w:val="24"/>
        </w:rPr>
        <w:t xml:space="preserve"> отсутствуют.</w:t>
      </w:r>
    </w:p>
    <w:p w:rsidR="008C0161" w:rsidRDefault="008C0161" w:rsidP="008F1631">
      <w:pPr>
        <w:tabs>
          <w:tab w:val="left" w:pos="0"/>
        </w:tabs>
        <w:spacing w:before="120" w:after="0" w:line="360" w:lineRule="auto"/>
        <w:ind w:firstLine="567"/>
        <w:jc w:val="both"/>
        <w:rPr>
          <w:rFonts w:cs="Times New Roman"/>
          <w:color w:val="000000"/>
          <w:sz w:val="24"/>
          <w:szCs w:val="24"/>
        </w:rPr>
      </w:pPr>
    </w:p>
    <w:p w:rsidR="004F3BA0" w:rsidRPr="00A20BD8" w:rsidRDefault="008330A4" w:rsidP="009007F4">
      <w:pPr>
        <w:pStyle w:val="1"/>
      </w:pPr>
      <w:bookmarkStart w:id="96" w:name="_Toc53262705"/>
      <w:r w:rsidRPr="00A20BD8">
        <w:t>РАЗДЕЛ</w:t>
      </w:r>
      <w:r w:rsidR="004F3BA0" w:rsidRPr="00A20BD8">
        <w:t xml:space="preserve">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w:t>
      </w:r>
      <w:r w:rsidR="00CC20F8">
        <w:t>Г</w:t>
      </w:r>
      <w:r w:rsidR="004F3BA0" w:rsidRPr="00A20BD8">
        <w:t>О ОКРУА, ГОРОДА ФЕДЕРАЛЬНОГО ЗНАЧЕНИЯ</w:t>
      </w:r>
      <w:bookmarkEnd w:id="96"/>
    </w:p>
    <w:p w:rsidR="00C64CC7" w:rsidRDefault="000B5C5F" w:rsidP="00217B2B">
      <w:pPr>
        <w:pStyle w:val="2"/>
      </w:pPr>
      <w:bookmarkStart w:id="97" w:name="_Toc53262706"/>
      <w:r w:rsidRPr="003900FA">
        <w:t xml:space="preserve">а) </w:t>
      </w:r>
      <w:r w:rsidR="00C64CC7">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97"/>
    </w:p>
    <w:p w:rsidR="000B5C5F" w:rsidRPr="00833B7A" w:rsidRDefault="000B5C5F" w:rsidP="000B5C5F">
      <w:pPr>
        <w:pStyle w:val="a3"/>
        <w:spacing w:before="120" w:after="0" w:line="360" w:lineRule="auto"/>
        <w:ind w:left="0" w:firstLine="567"/>
        <w:jc w:val="both"/>
        <w:rPr>
          <w:rFonts w:cs="Times New Roman"/>
          <w:sz w:val="24"/>
          <w:szCs w:val="24"/>
        </w:rPr>
      </w:pPr>
      <w:r w:rsidRPr="00833B7A">
        <w:rPr>
          <w:rFonts w:cs="Times New Roman"/>
          <w:sz w:val="24"/>
          <w:szCs w:val="24"/>
        </w:rPr>
        <w:t xml:space="preserve">Согласно Концепции участия ОАО «Газпром» в газификации регионов Российской Федерации с целью обеспечения эффективности инвестиций разрабатываются Планы-графики синхронизации выполнения Программ газификации регионов Российской Федерации. В рамках их реализации строительство внутрипоселковых газопроводов и подготовка к приему газа потребителей (население, объекты коммунально-бытовой и социальной сферы и р.), газифицируемых по Программе газификации, осуществляется за счет бюджетов различного уровня, иных источников, а также средств потребителей. Финансирование работ по строительству и реконструкции объектов газоснабжения осуществляется за счет средств ООО «Газпром межрегионгаз» и ОАО «Газпром».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 </w:t>
      </w:r>
    </w:p>
    <w:p w:rsidR="000B5C5F" w:rsidRPr="00833B7A" w:rsidRDefault="000B5C5F" w:rsidP="000B5C5F">
      <w:pPr>
        <w:pStyle w:val="a3"/>
        <w:spacing w:before="120" w:after="0" w:line="360" w:lineRule="auto"/>
        <w:ind w:left="0" w:firstLine="567"/>
        <w:jc w:val="both"/>
        <w:rPr>
          <w:rFonts w:cs="Times New Roman"/>
          <w:kern w:val="2"/>
          <w:sz w:val="24"/>
          <w:szCs w:val="24"/>
          <w:shd w:val="clear" w:color="auto" w:fill="FFFFFF"/>
        </w:rPr>
      </w:pPr>
      <w:r w:rsidRPr="00833B7A">
        <w:rPr>
          <w:rFonts w:cs="Times New Roman"/>
          <w:kern w:val="2"/>
          <w:sz w:val="24"/>
          <w:szCs w:val="24"/>
          <w:shd w:val="clear" w:color="auto" w:fill="FFFFFF"/>
        </w:rPr>
        <w:t>Новое жилищное строительство</w:t>
      </w:r>
      <w:r>
        <w:rPr>
          <w:rFonts w:cs="Times New Roman"/>
          <w:kern w:val="2"/>
          <w:sz w:val="24"/>
          <w:szCs w:val="24"/>
          <w:shd w:val="clear" w:color="auto" w:fill="FFFFFF"/>
        </w:rPr>
        <w:t xml:space="preserve"> в МО </w:t>
      </w:r>
      <w:r w:rsidR="007F0437">
        <w:rPr>
          <w:rFonts w:cs="Times New Roman"/>
          <w:kern w:val="2"/>
          <w:sz w:val="24"/>
          <w:szCs w:val="24"/>
          <w:shd w:val="clear" w:color="auto" w:fill="FFFFFF"/>
        </w:rPr>
        <w:t>Парское сельское поселение Родниковского района Ивановской области</w:t>
      </w:r>
      <w:r w:rsidRPr="00833B7A">
        <w:rPr>
          <w:rFonts w:cs="Times New Roman"/>
          <w:kern w:val="2"/>
          <w:sz w:val="24"/>
          <w:szCs w:val="24"/>
          <w:shd w:val="clear" w:color="auto" w:fill="FFFFFF"/>
        </w:rPr>
        <w:t xml:space="preserve">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p>
    <w:p w:rsidR="000B5C5F" w:rsidRPr="00833B7A" w:rsidRDefault="000B5C5F" w:rsidP="000B5C5F">
      <w:pPr>
        <w:pStyle w:val="a3"/>
        <w:spacing w:before="120" w:after="0" w:line="360" w:lineRule="auto"/>
        <w:ind w:left="0" w:firstLine="567"/>
        <w:jc w:val="both"/>
        <w:rPr>
          <w:rFonts w:cs="Times New Roman"/>
          <w:iCs/>
          <w:sz w:val="24"/>
          <w:szCs w:val="24"/>
        </w:rPr>
      </w:pPr>
      <w:r w:rsidRPr="00833B7A">
        <w:rPr>
          <w:rFonts w:cs="Times New Roman"/>
          <w:iCs/>
          <w:sz w:val="24"/>
          <w:szCs w:val="24"/>
        </w:rPr>
        <w:t>Реализация проектных мероприятий не изменит структуру жилого фонда поселения, преобладающей так же останется индивидуальная застройка.</w:t>
      </w:r>
    </w:p>
    <w:p w:rsidR="000B5C5F" w:rsidRPr="00833B7A" w:rsidRDefault="000B5C5F" w:rsidP="000B5C5F">
      <w:pPr>
        <w:pStyle w:val="a3"/>
        <w:spacing w:before="120" w:after="0" w:line="360" w:lineRule="auto"/>
        <w:ind w:left="0" w:firstLine="567"/>
        <w:jc w:val="both"/>
        <w:rPr>
          <w:rFonts w:cs="Times New Roman"/>
          <w:sz w:val="24"/>
          <w:szCs w:val="24"/>
        </w:rPr>
      </w:pPr>
      <w:r w:rsidRPr="00833B7A">
        <w:rPr>
          <w:rFonts w:cs="Times New Roman"/>
          <w:sz w:val="24"/>
          <w:szCs w:val="24"/>
        </w:rPr>
        <w:t>Исходя из того, что основной приростстроительных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будет увеличиваться по мере нового строительства, с учетом индивидуальных источников тепловой энергии. Это связано с тем, что малоэтажная застройка, а также индивидуальн</w:t>
      </w:r>
      <w:r w:rsidR="00D51CAD">
        <w:rPr>
          <w:rFonts w:cs="Times New Roman"/>
          <w:sz w:val="24"/>
          <w:szCs w:val="24"/>
        </w:rPr>
        <w:t xml:space="preserve">ые многоквартирные дома, будут </w:t>
      </w:r>
      <w:r w:rsidRPr="00833B7A">
        <w:rPr>
          <w:rFonts w:cs="Times New Roman"/>
          <w:sz w:val="24"/>
          <w:szCs w:val="24"/>
        </w:rPr>
        <w:t xml:space="preserve">обеспечиваться теплом от автономных источников (автономных индивидуальных котельных). </w:t>
      </w:r>
    </w:p>
    <w:p w:rsidR="000B5C5F" w:rsidRPr="00833B7A" w:rsidRDefault="000B5C5F" w:rsidP="000B5C5F">
      <w:pPr>
        <w:pStyle w:val="a3"/>
        <w:spacing w:before="120" w:after="0" w:line="360" w:lineRule="auto"/>
        <w:ind w:left="0" w:firstLine="567"/>
        <w:jc w:val="both"/>
        <w:rPr>
          <w:rFonts w:cs="Times New Roman"/>
          <w:sz w:val="24"/>
          <w:szCs w:val="24"/>
        </w:rPr>
      </w:pPr>
      <w:r w:rsidRPr="00833B7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w:t>
      </w:r>
    </w:p>
    <w:p w:rsidR="00C64CC7" w:rsidRDefault="000B5C5F" w:rsidP="00217B2B">
      <w:pPr>
        <w:pStyle w:val="2"/>
      </w:pPr>
      <w:bookmarkStart w:id="98" w:name="_Toc53262707"/>
      <w:r w:rsidRPr="00215B11">
        <w:t xml:space="preserve">б) </w:t>
      </w:r>
      <w:r w:rsidR="00C64CC7">
        <w:t>описание проблем организации газоснабжения источников тепловой энергии</w:t>
      </w:r>
      <w:bookmarkEnd w:id="98"/>
    </w:p>
    <w:p w:rsidR="000B5C5F" w:rsidRPr="00877AEB" w:rsidRDefault="000B5C5F" w:rsidP="00877AEB">
      <w:pPr>
        <w:pStyle w:val="a3"/>
        <w:spacing w:before="120" w:after="0" w:line="360" w:lineRule="auto"/>
        <w:ind w:left="0" w:firstLine="567"/>
        <w:jc w:val="both"/>
        <w:rPr>
          <w:rFonts w:cs="Times New Roman"/>
          <w:sz w:val="24"/>
          <w:szCs w:val="24"/>
        </w:rPr>
      </w:pPr>
      <w:bookmarkStart w:id="99" w:name="_Toc32312932"/>
      <w:r w:rsidRPr="00877AEB">
        <w:rPr>
          <w:rFonts w:cs="Times New Roman"/>
          <w:sz w:val="24"/>
          <w:szCs w:val="24"/>
        </w:rPr>
        <w:t xml:space="preserve">Проблемы по газификации источников тепловой энергии в МО </w:t>
      </w:r>
      <w:r w:rsidR="007F0437">
        <w:rPr>
          <w:rFonts w:cs="Times New Roman"/>
          <w:sz w:val="24"/>
          <w:szCs w:val="24"/>
        </w:rPr>
        <w:t>Парское сельское поселение Родниковского района Ивановской области</w:t>
      </w:r>
      <w:r w:rsidRPr="00877AEB">
        <w:rPr>
          <w:rFonts w:cs="Times New Roman"/>
          <w:sz w:val="24"/>
          <w:szCs w:val="24"/>
        </w:rPr>
        <w:t xml:space="preserve"> отсутствуют.</w:t>
      </w:r>
      <w:bookmarkEnd w:id="99"/>
    </w:p>
    <w:p w:rsidR="00C64CC7" w:rsidRDefault="000B5C5F" w:rsidP="00217B2B">
      <w:pPr>
        <w:pStyle w:val="2"/>
      </w:pPr>
      <w:bookmarkStart w:id="100" w:name="_Toc53262708"/>
      <w:r w:rsidRPr="00215B11">
        <w:t xml:space="preserve">в) </w:t>
      </w:r>
      <w:r w:rsidR="00C64CC7">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00"/>
    </w:p>
    <w:p w:rsidR="00AF3406" w:rsidRPr="00AF3406" w:rsidRDefault="00AF3406" w:rsidP="00AF3406">
      <w:pPr>
        <w:pStyle w:val="a3"/>
        <w:spacing w:before="120" w:after="0" w:line="360" w:lineRule="auto"/>
        <w:ind w:left="0" w:firstLine="567"/>
        <w:jc w:val="both"/>
        <w:rPr>
          <w:rFonts w:cs="Times New Roman"/>
          <w:sz w:val="24"/>
          <w:szCs w:val="24"/>
          <w:shd w:val="clear" w:color="auto" w:fill="FFFFFF"/>
        </w:rPr>
      </w:pPr>
      <w:r w:rsidRPr="00AF3406">
        <w:rPr>
          <w:rFonts w:cs="Times New Roman"/>
          <w:sz w:val="24"/>
          <w:szCs w:val="24"/>
          <w:shd w:val="clear" w:color="auto" w:fill="FFFFFF"/>
        </w:rPr>
        <w:t xml:space="preserve">Программа регионального развития газификации Ивановской области разработана и утверждена правительством Ивановской области (постановление от 6 декабря 2017 года № 460-п с изменениями на 13 августа 2020 года). </w:t>
      </w:r>
    </w:p>
    <w:p w:rsidR="00AF3406" w:rsidRPr="00AF3406" w:rsidRDefault="00AF3406" w:rsidP="00AF3406">
      <w:pPr>
        <w:pStyle w:val="formattext"/>
        <w:shd w:val="clear" w:color="auto" w:fill="FFFFFF"/>
        <w:spacing w:before="0" w:beforeAutospacing="0" w:after="0" w:afterAutospacing="0" w:line="360" w:lineRule="auto"/>
        <w:ind w:firstLine="567"/>
        <w:jc w:val="both"/>
        <w:textAlignment w:val="baseline"/>
        <w:rPr>
          <w:spacing w:val="2"/>
        </w:rPr>
      </w:pPr>
      <w:r w:rsidRPr="00AF3406">
        <w:rPr>
          <w:spacing w:val="2"/>
        </w:rPr>
        <w:t>По состоянию на 1 января 2017 года уровень газификации природным газом Ивановской области (далее - уровень газификации) характеризуется следующими показателями - уровень газификации в целом составляет 76,8% (в среднем по стране - 67,2%), в том числе в городах и поселках городского типа - 89,57% (70,9%), в сельской местности - 33,81% (67,2%).</w:t>
      </w:r>
    </w:p>
    <w:p w:rsidR="00AF3406" w:rsidRPr="00AF3406" w:rsidRDefault="00AF3406" w:rsidP="00AF3406">
      <w:pPr>
        <w:pStyle w:val="a3"/>
        <w:spacing w:before="120" w:after="0" w:line="360" w:lineRule="auto"/>
        <w:ind w:left="0" w:firstLine="567"/>
        <w:jc w:val="both"/>
        <w:rPr>
          <w:rFonts w:cs="Times New Roman"/>
          <w:spacing w:val="2"/>
          <w:sz w:val="24"/>
          <w:szCs w:val="24"/>
          <w:shd w:val="clear" w:color="auto" w:fill="FFFFFF"/>
        </w:rPr>
      </w:pPr>
      <w:r w:rsidRPr="00AF3406">
        <w:rPr>
          <w:rFonts w:cs="Times New Roman"/>
          <w:spacing w:val="2"/>
          <w:sz w:val="24"/>
          <w:szCs w:val="24"/>
          <w:shd w:val="clear" w:color="auto" w:fill="FFFFFF"/>
        </w:rPr>
        <w:t>Недостаточный уровень газификации, особенно в сельской местности, ухудшает социальное положение населения, условия проживания, снижает энергетическую безопасность региона, уменьшает его инвестиционную привлекательность. Газификация населенных пунктов необходима для повышения качества жизни населения, решения проблем теплоснабжения жилищного фонда и объектов социальной сферы, развития жилищного строительства. Кроме того, использование природного газа в качестве топлива положительно повлияет на экологическую обстановку в регионе.</w:t>
      </w:r>
    </w:p>
    <w:p w:rsidR="00AF3406" w:rsidRPr="00AF3406" w:rsidRDefault="00AF3406" w:rsidP="00AF3406">
      <w:pPr>
        <w:pStyle w:val="a3"/>
        <w:spacing w:before="120" w:after="0" w:line="360" w:lineRule="auto"/>
        <w:ind w:left="0" w:firstLine="567"/>
        <w:jc w:val="both"/>
        <w:rPr>
          <w:rFonts w:cs="Times New Roman"/>
          <w:spacing w:val="2"/>
          <w:sz w:val="24"/>
          <w:szCs w:val="24"/>
          <w:shd w:val="clear" w:color="auto" w:fill="FFFFFF"/>
        </w:rPr>
      </w:pPr>
      <w:r w:rsidRPr="00AF3406">
        <w:rPr>
          <w:rFonts w:cs="Times New Roman"/>
          <w:spacing w:val="2"/>
          <w:sz w:val="24"/>
          <w:szCs w:val="24"/>
          <w:shd w:val="clear" w:color="auto" w:fill="FFFFFF"/>
        </w:rPr>
        <w:t>Реализация мероприятий Программы создаст условия для газификации 176 населенных пунктов в Вичугском, Гаврилово-Посадском, Заволжском, Ивановском, Ильинском, Кинешемском, Комсомольском, Лежневском, Лухском, Приволжском, Пучежском, Родниковском, Тейковском, Фурмановском, Шуйском, Южском и Юрьевецком муниципальных районах области, более 19,9 тыс. квартир и домовладений, 69 котельных.</w:t>
      </w:r>
    </w:p>
    <w:p w:rsidR="00AF3406" w:rsidRPr="00AF3406" w:rsidRDefault="00AF3406" w:rsidP="00AF3406">
      <w:pPr>
        <w:pStyle w:val="a3"/>
        <w:spacing w:before="120" w:after="0" w:line="360" w:lineRule="auto"/>
        <w:ind w:left="0" w:firstLine="567"/>
        <w:jc w:val="both"/>
        <w:rPr>
          <w:rFonts w:cs="Times New Roman"/>
          <w:sz w:val="24"/>
          <w:szCs w:val="24"/>
          <w:shd w:val="clear" w:color="auto" w:fill="FFFFFF"/>
        </w:rPr>
      </w:pPr>
      <w:r w:rsidRPr="00AF3406">
        <w:rPr>
          <w:rFonts w:cs="Times New Roman"/>
          <w:spacing w:val="2"/>
          <w:sz w:val="24"/>
          <w:szCs w:val="24"/>
          <w:shd w:val="clear" w:color="auto" w:fill="FFFFFF"/>
        </w:rPr>
        <w:t>По условиям Программы за счет средств ООО "Газпром межрегионгаз" осуществляется строительство межпоселковых газопроводов, за счет бюджетных средств осуществляется строительство уличных распределительных газопроводов, а также подготовка установленного количества потребителей - котельных и домовладений к приему газа, с последующим синхронным вводом сторонами объектов в эксплуатацию. Для подачи природного газа потребителям за счет бюджетных средств необходимо построить 1003,7 км уличных распределительных газопроводов.</w:t>
      </w:r>
    </w:p>
    <w:p w:rsidR="000B5C5F" w:rsidRPr="00833B7A" w:rsidRDefault="000B5C5F" w:rsidP="000B5C5F">
      <w:pPr>
        <w:pStyle w:val="a3"/>
        <w:spacing w:before="120" w:after="0" w:line="360" w:lineRule="auto"/>
        <w:ind w:left="0" w:firstLine="426"/>
        <w:jc w:val="both"/>
        <w:rPr>
          <w:rFonts w:cs="Times New Roman"/>
          <w:sz w:val="24"/>
          <w:szCs w:val="24"/>
        </w:rPr>
      </w:pPr>
      <w:r w:rsidRPr="00833B7A">
        <w:rPr>
          <w:rFonts w:cs="Times New Roman"/>
          <w:sz w:val="24"/>
          <w:szCs w:val="24"/>
        </w:rPr>
        <w:t>Основное и единственное топливо на котельн</w:t>
      </w:r>
      <w:r>
        <w:rPr>
          <w:rFonts w:cs="Times New Roman"/>
          <w:sz w:val="24"/>
          <w:szCs w:val="24"/>
        </w:rPr>
        <w:t xml:space="preserve">ых </w:t>
      </w:r>
      <w:r w:rsidR="00AF3406">
        <w:rPr>
          <w:rFonts w:cs="Times New Roman"/>
          <w:sz w:val="24"/>
          <w:szCs w:val="24"/>
        </w:rPr>
        <w:t>Парского</w:t>
      </w:r>
      <w:r w:rsidR="000628AA">
        <w:rPr>
          <w:rFonts w:cs="Times New Roman"/>
          <w:sz w:val="24"/>
          <w:szCs w:val="24"/>
        </w:rPr>
        <w:t>сельского</w:t>
      </w:r>
      <w:r w:rsidR="003A1183">
        <w:rPr>
          <w:rFonts w:cs="Times New Roman"/>
          <w:sz w:val="24"/>
          <w:szCs w:val="24"/>
        </w:rPr>
        <w:t>поселения</w:t>
      </w:r>
      <w:r w:rsidRPr="00833B7A">
        <w:rPr>
          <w:rFonts w:cs="Times New Roman"/>
          <w:sz w:val="24"/>
          <w:szCs w:val="24"/>
        </w:rPr>
        <w:t xml:space="preserve">является природный газ. </w:t>
      </w:r>
    </w:p>
    <w:p w:rsidR="00C64CC7" w:rsidRDefault="000B5C5F" w:rsidP="00217B2B">
      <w:pPr>
        <w:pStyle w:val="2"/>
        <w:rPr>
          <w:rStyle w:val="70"/>
          <w:rFonts w:ascii="Times New Roman" w:eastAsiaTheme="minorHAnsi" w:hAnsi="Times New Roman" w:cstheme="majorBidi"/>
          <w:i w:val="0"/>
          <w:iCs w:val="0"/>
          <w:color w:val="auto"/>
          <w:sz w:val="24"/>
          <w:lang w:val="ru-RU" w:bidi="ar-SA"/>
        </w:rPr>
      </w:pPr>
      <w:bookmarkStart w:id="101" w:name="_Toc53262709"/>
      <w:r w:rsidRPr="00A20BD8">
        <w:rPr>
          <w:rStyle w:val="70"/>
          <w:rFonts w:ascii="Times New Roman" w:eastAsiaTheme="minorHAnsi" w:hAnsi="Times New Roman" w:cstheme="majorBidi"/>
          <w:i w:val="0"/>
          <w:iCs w:val="0"/>
          <w:color w:val="auto"/>
          <w:sz w:val="24"/>
          <w:lang w:val="ru-RU" w:bidi="ar-SA"/>
        </w:rPr>
        <w:t xml:space="preserve">г) </w:t>
      </w:r>
      <w:r w:rsidR="00C64CC7">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01"/>
    </w:p>
    <w:p w:rsidR="000B5C5F" w:rsidRPr="00215B11" w:rsidRDefault="000B5C5F" w:rsidP="000B5C5F">
      <w:pPr>
        <w:pStyle w:val="a3"/>
        <w:spacing w:before="120" w:after="0"/>
        <w:ind w:left="0" w:firstLine="567"/>
        <w:jc w:val="both"/>
        <w:rPr>
          <w:rFonts w:cs="Times New Roman"/>
          <w:b/>
          <w:sz w:val="16"/>
          <w:szCs w:val="16"/>
        </w:rPr>
      </w:pPr>
    </w:p>
    <w:p w:rsidR="000B5C5F" w:rsidRPr="00833B7A" w:rsidRDefault="000B5C5F" w:rsidP="000B5C5F">
      <w:pPr>
        <w:pStyle w:val="a3"/>
        <w:spacing w:before="120" w:after="0" w:line="360" w:lineRule="auto"/>
        <w:ind w:left="0" w:firstLine="567"/>
        <w:jc w:val="both"/>
        <w:rPr>
          <w:rFonts w:cs="Times New Roman"/>
          <w:sz w:val="24"/>
          <w:szCs w:val="24"/>
        </w:rPr>
      </w:pPr>
      <w:r w:rsidRPr="00833B7A">
        <w:rPr>
          <w:rFonts w:cs="Times New Roman"/>
          <w:sz w:val="24"/>
          <w:szCs w:val="24"/>
        </w:rPr>
        <w:t xml:space="preserve">Размещение источников, функционирующих в режиме комбинированной выработки электрической и тепловой энергии, на территории </w:t>
      </w:r>
      <w:r>
        <w:rPr>
          <w:rFonts w:cs="Times New Roman"/>
          <w:sz w:val="24"/>
          <w:szCs w:val="24"/>
        </w:rPr>
        <w:t xml:space="preserve">МО </w:t>
      </w:r>
      <w:r w:rsidR="007F0437">
        <w:rPr>
          <w:rFonts w:cs="Times New Roman"/>
          <w:sz w:val="24"/>
          <w:szCs w:val="24"/>
        </w:rPr>
        <w:t>Парское сельское поселение Родниковского района Ивановской области</w:t>
      </w:r>
      <w:r w:rsidRPr="00833B7A">
        <w:rPr>
          <w:rFonts w:cs="Times New Roman"/>
          <w:sz w:val="24"/>
          <w:szCs w:val="24"/>
        </w:rPr>
        <w:t xml:space="preserve">, не предусматривается. </w:t>
      </w:r>
    </w:p>
    <w:p w:rsidR="00C64CC7" w:rsidRDefault="000B5C5F" w:rsidP="00217B2B">
      <w:pPr>
        <w:pStyle w:val="2"/>
      </w:pPr>
      <w:bookmarkStart w:id="102" w:name="_Toc53262710"/>
      <w:r w:rsidRPr="00215B11">
        <w:t xml:space="preserve">д) </w:t>
      </w:r>
      <w:r w:rsidR="00C64CC7">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02"/>
    </w:p>
    <w:p w:rsidR="00C45DAC" w:rsidRPr="00E47C1B" w:rsidRDefault="000B5C5F" w:rsidP="000B5C5F">
      <w:pPr>
        <w:pStyle w:val="a3"/>
        <w:spacing w:before="120" w:after="0" w:line="360" w:lineRule="auto"/>
        <w:ind w:left="0" w:firstLine="567"/>
        <w:jc w:val="both"/>
        <w:rPr>
          <w:rFonts w:cs="Times New Roman"/>
          <w:sz w:val="24"/>
          <w:szCs w:val="24"/>
        </w:rPr>
      </w:pPr>
      <w:r>
        <w:rPr>
          <w:rFonts w:cs="Times New Roman"/>
          <w:sz w:val="24"/>
          <w:szCs w:val="24"/>
        </w:rPr>
        <w:t xml:space="preserve">В МО </w:t>
      </w:r>
      <w:r w:rsidR="007F0437">
        <w:rPr>
          <w:rFonts w:cs="Times New Roman"/>
          <w:sz w:val="24"/>
          <w:szCs w:val="24"/>
        </w:rPr>
        <w:t>Парское сельское поселение Родниковского района Ивановской области</w:t>
      </w:r>
      <w:r w:rsidR="000975F9">
        <w:rPr>
          <w:rFonts w:cs="Times New Roman"/>
          <w:sz w:val="24"/>
          <w:szCs w:val="24"/>
        </w:rPr>
        <w:t xml:space="preserve"> </w:t>
      </w:r>
      <w:r w:rsidR="000975F9" w:rsidRPr="000975F9">
        <w:rPr>
          <w:rFonts w:cs="Times New Roman"/>
          <w:sz w:val="24"/>
          <w:szCs w:val="24"/>
        </w:rPr>
        <w:t>строительству генерирующих объектов, функционирующих в режиме комбинированной выработки электрической и тепловой энергии</w:t>
      </w:r>
      <w:r w:rsidRPr="00215B11">
        <w:rPr>
          <w:rFonts w:cs="Times New Roman"/>
          <w:sz w:val="24"/>
          <w:szCs w:val="24"/>
        </w:rPr>
        <w:t>, не предусматривается.</w:t>
      </w:r>
    </w:p>
    <w:p w:rsidR="00C45DAC" w:rsidRDefault="00C45DAC" w:rsidP="00C45DAC">
      <w:pPr>
        <w:pStyle w:val="2"/>
      </w:pPr>
      <w:bookmarkStart w:id="103" w:name="_Toc53262711"/>
      <w:r w:rsidRPr="00215B11">
        <w:t xml:space="preserve">е) </w:t>
      </w:r>
      <w: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bookmarkEnd w:id="103"/>
    </w:p>
    <w:p w:rsidR="00C45DAC" w:rsidRPr="0025712E" w:rsidRDefault="00C45DAC" w:rsidP="00C45DAC">
      <w:pPr>
        <w:pStyle w:val="7"/>
        <w:spacing w:before="120" w:line="360" w:lineRule="auto"/>
        <w:ind w:firstLine="567"/>
        <w:jc w:val="both"/>
        <w:rPr>
          <w:rFonts w:ascii="Times New Roman" w:hAnsi="Times New Roman"/>
          <w:i w:val="0"/>
          <w:color w:val="auto"/>
          <w:sz w:val="24"/>
          <w:szCs w:val="24"/>
          <w:lang w:val="ru-RU"/>
        </w:rPr>
      </w:pPr>
      <w:bookmarkStart w:id="104" w:name="_Toc32312937"/>
      <w:r w:rsidRPr="0025712E">
        <w:rPr>
          <w:rFonts w:ascii="Times New Roman" w:hAnsi="Times New Roman"/>
          <w:i w:val="0"/>
          <w:color w:val="auto"/>
          <w:sz w:val="24"/>
          <w:szCs w:val="24"/>
          <w:lang w:val="ru-RU"/>
        </w:rPr>
        <w:t>Решения о развитии соответствующей системы водоснабжения в части, относящейся к системам теплоснабжения, настоящей Схемой теплоснабжения не предусмотрены.</w:t>
      </w:r>
      <w:bookmarkEnd w:id="104"/>
    </w:p>
    <w:p w:rsidR="00C45DAC" w:rsidRDefault="00C45DAC" w:rsidP="00C45DAC">
      <w:pPr>
        <w:pStyle w:val="2"/>
      </w:pPr>
      <w:bookmarkStart w:id="105" w:name="_Toc53262712"/>
      <w:r w:rsidRPr="006334A4">
        <w:t xml:space="preserve">ж) </w:t>
      </w:r>
      <w:r>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05"/>
    </w:p>
    <w:p w:rsidR="00C45DAC" w:rsidRPr="00833B7A" w:rsidRDefault="00C45DAC" w:rsidP="00C45DAC">
      <w:pPr>
        <w:pStyle w:val="a3"/>
        <w:spacing w:before="120" w:after="0" w:line="360" w:lineRule="auto"/>
        <w:ind w:left="0" w:firstLine="567"/>
        <w:jc w:val="both"/>
        <w:rPr>
          <w:rFonts w:cs="Times New Roman"/>
          <w:sz w:val="24"/>
          <w:szCs w:val="24"/>
        </w:rPr>
      </w:pPr>
      <w:r w:rsidRPr="00833B7A">
        <w:rPr>
          <w:rFonts w:cs="Times New Roman"/>
          <w:sz w:val="24"/>
          <w:szCs w:val="24"/>
        </w:rPr>
        <w:t>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w:t>
      </w:r>
    </w:p>
    <w:p w:rsidR="00C45DAC" w:rsidRDefault="00C45DAC" w:rsidP="000B5C5F">
      <w:pPr>
        <w:pStyle w:val="a3"/>
        <w:spacing w:before="120" w:after="0" w:line="360" w:lineRule="auto"/>
        <w:ind w:left="0" w:firstLine="567"/>
        <w:jc w:val="both"/>
        <w:rPr>
          <w:rFonts w:cs="Times New Roman"/>
          <w:sz w:val="24"/>
          <w:szCs w:val="24"/>
        </w:rPr>
      </w:pPr>
    </w:p>
    <w:p w:rsidR="00D05DCE" w:rsidRDefault="00D05DCE" w:rsidP="009007F4">
      <w:pPr>
        <w:pStyle w:val="1"/>
      </w:pPr>
    </w:p>
    <w:p w:rsidR="000269B7" w:rsidRPr="00A20BD8" w:rsidRDefault="008330A4" w:rsidP="009007F4">
      <w:pPr>
        <w:pStyle w:val="1"/>
      </w:pPr>
      <w:bookmarkStart w:id="106" w:name="_Toc53262713"/>
      <w:r w:rsidRPr="00A20BD8">
        <w:t>РАЗДЕЛ</w:t>
      </w:r>
      <w:r w:rsidR="000269B7" w:rsidRPr="00A20BD8">
        <w:t xml:space="preserve"> 14. ИНДИКАТОРЫ РАЗВИТИЯ СИСТЕМ ТЕПЛОСНАБЖЕНИЯ</w:t>
      </w:r>
      <w:r w:rsidR="004E2048" w:rsidRPr="00A20BD8">
        <w:t xml:space="preserve"> ПОСЕЛЕНИЯ, </w:t>
      </w:r>
      <w:r w:rsidR="000628AA">
        <w:t>СЕЛЬСКОГО</w:t>
      </w:r>
      <w:r w:rsidR="004E2048" w:rsidRPr="00A20BD8">
        <w:t xml:space="preserve"> ОКРУГА, ГОРОДА ФЕДЕРАЛЬНОГО ЗНАЧЕНИЯ</w:t>
      </w:r>
      <w:bookmarkEnd w:id="106"/>
    </w:p>
    <w:p w:rsidR="000269B7" w:rsidRPr="00F37845" w:rsidRDefault="000269B7" w:rsidP="000269B7">
      <w:pPr>
        <w:pStyle w:val="a3"/>
        <w:spacing w:after="0"/>
        <w:ind w:left="0"/>
        <w:rPr>
          <w:rFonts w:cs="Times New Roman"/>
          <w:sz w:val="16"/>
          <w:szCs w:val="16"/>
        </w:rPr>
      </w:pPr>
    </w:p>
    <w:p w:rsidR="006C3B1D" w:rsidRPr="006C3B1D" w:rsidRDefault="006C3B1D" w:rsidP="001627CA">
      <w:pPr>
        <w:pStyle w:val="2"/>
      </w:pPr>
      <w:bookmarkStart w:id="107" w:name="_Toc53162360"/>
      <w:bookmarkStart w:id="108" w:name="_Toc53233122"/>
      <w:bookmarkStart w:id="109" w:name="_Toc53262714"/>
      <w:bookmarkStart w:id="110" w:name="_Toc32312945"/>
      <w:r w:rsidRPr="006C3B1D">
        <w:t>а) количество прекращений подачи тепловой энергии, теплоносителя в результате технологических нарушений на тепловых сетях</w:t>
      </w:r>
      <w:bookmarkEnd w:id="107"/>
      <w:bookmarkEnd w:id="108"/>
      <w:bookmarkEnd w:id="109"/>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Количество прекращений подачи тепловой энергии, теплоносителя в результате технологических нарушений на тепловых сетях не представлены.</w:t>
      </w:r>
    </w:p>
    <w:p w:rsidR="006C3B1D" w:rsidRPr="006C3B1D" w:rsidRDefault="006C3B1D" w:rsidP="001627CA">
      <w:pPr>
        <w:pStyle w:val="2"/>
      </w:pPr>
      <w:bookmarkStart w:id="111" w:name="_Toc53162361"/>
      <w:bookmarkStart w:id="112" w:name="_Toc53233123"/>
      <w:bookmarkStart w:id="113" w:name="_Toc53262715"/>
      <w:r w:rsidRPr="006C3B1D">
        <w:t>б) количество прекращений подачи тепловой энергии, теплоносителя в результате технологических нарушений на источниках тепловой энергии</w:t>
      </w:r>
      <w:bookmarkEnd w:id="111"/>
      <w:bookmarkEnd w:id="112"/>
      <w:bookmarkEnd w:id="113"/>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 не представлены.</w:t>
      </w:r>
    </w:p>
    <w:p w:rsidR="006C3B1D" w:rsidRPr="006C3B1D" w:rsidRDefault="006C3B1D" w:rsidP="001627CA">
      <w:pPr>
        <w:pStyle w:val="2"/>
      </w:pPr>
      <w:bookmarkStart w:id="114" w:name="_Toc53162362"/>
      <w:bookmarkStart w:id="115" w:name="_Toc53233124"/>
      <w:bookmarkStart w:id="116" w:name="_Toc53262716"/>
      <w:r w:rsidRPr="006C3B1D">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14"/>
      <w:bookmarkEnd w:id="115"/>
      <w:bookmarkEnd w:id="116"/>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Удельный расход условного топлива на единицу тепловой энергии, отпускаемой с коллекторов источников тепловой энергии</w:t>
      </w:r>
      <w:r>
        <w:rPr>
          <w:rFonts w:eastAsia="Calibri" w:cs="Times New Roman"/>
          <w:sz w:val="24"/>
          <w:szCs w:val="24"/>
        </w:rPr>
        <w:t xml:space="preserve"> указан в таблице 20</w:t>
      </w:r>
      <w:r w:rsidRPr="006C3B1D">
        <w:rPr>
          <w:rFonts w:eastAsia="Calibri" w:cs="Times New Roman"/>
          <w:sz w:val="24"/>
          <w:szCs w:val="24"/>
        </w:rPr>
        <w:t>.</w:t>
      </w:r>
    </w:p>
    <w:p w:rsidR="006C3B1D" w:rsidRPr="006C3B1D" w:rsidRDefault="006C3B1D" w:rsidP="001627CA">
      <w:pPr>
        <w:pStyle w:val="2"/>
      </w:pPr>
      <w:bookmarkStart w:id="117" w:name="_Toc53162363"/>
      <w:bookmarkStart w:id="118" w:name="_Toc53233125"/>
      <w:bookmarkStart w:id="119" w:name="_Toc53262717"/>
      <w:r w:rsidRPr="006C3B1D">
        <w:t>г) отношение величины технологических потерь тепловой энергии, теплоносителя к материальной характеристике тепловой сети</w:t>
      </w:r>
      <w:bookmarkEnd w:id="117"/>
      <w:bookmarkEnd w:id="118"/>
      <w:bookmarkEnd w:id="119"/>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Отношение величины технологических потерь тепловой энергии, теплоносителя к материальной характеристике тепловой сети</w:t>
      </w:r>
      <w:r>
        <w:rPr>
          <w:rFonts w:eastAsia="Calibri" w:cs="Times New Roman"/>
          <w:sz w:val="24"/>
          <w:szCs w:val="24"/>
        </w:rPr>
        <w:t xml:space="preserve"> указано в таблице 20</w:t>
      </w:r>
      <w:r w:rsidRPr="006C3B1D">
        <w:rPr>
          <w:rFonts w:eastAsia="Calibri" w:cs="Times New Roman"/>
          <w:sz w:val="24"/>
          <w:szCs w:val="24"/>
        </w:rPr>
        <w:t>.</w:t>
      </w:r>
    </w:p>
    <w:p w:rsidR="006C3B1D" w:rsidRPr="006C3B1D" w:rsidRDefault="006C3B1D" w:rsidP="001627CA">
      <w:pPr>
        <w:pStyle w:val="2"/>
      </w:pPr>
      <w:bookmarkStart w:id="120" w:name="_Toc53162364"/>
      <w:bookmarkStart w:id="121" w:name="_Toc53233126"/>
      <w:bookmarkStart w:id="122" w:name="_Toc53262718"/>
      <w:r w:rsidRPr="006C3B1D">
        <w:t>д) коэффициент использования установленной тепловой мощности</w:t>
      </w:r>
      <w:bookmarkEnd w:id="120"/>
      <w:bookmarkEnd w:id="121"/>
      <w:bookmarkEnd w:id="122"/>
    </w:p>
    <w:p w:rsidR="006C3B1D" w:rsidRPr="006C3B1D" w:rsidRDefault="006C3B1D" w:rsidP="006C3B1D">
      <w:pPr>
        <w:spacing w:before="120" w:after="0" w:line="360" w:lineRule="auto"/>
        <w:ind w:firstLine="426"/>
        <w:contextualSpacing/>
        <w:jc w:val="both"/>
        <w:rPr>
          <w:rFonts w:eastAsia="Calibri" w:cs="Times New Roman"/>
          <w:sz w:val="24"/>
          <w:szCs w:val="24"/>
        </w:rPr>
      </w:pPr>
      <w:r w:rsidRPr="006C3B1D">
        <w:rPr>
          <w:rFonts w:eastAsia="Calibri" w:cs="Times New Roman"/>
          <w:sz w:val="24"/>
          <w:szCs w:val="24"/>
        </w:rPr>
        <w:t>Коэффициент использования установленной тепловой мощности</w:t>
      </w:r>
      <w:r>
        <w:rPr>
          <w:rFonts w:eastAsia="Calibri" w:cs="Times New Roman"/>
          <w:sz w:val="24"/>
          <w:szCs w:val="24"/>
        </w:rPr>
        <w:t xml:space="preserve"> указан в таблице 20</w:t>
      </w:r>
      <w:r w:rsidRPr="006C3B1D">
        <w:rPr>
          <w:rFonts w:eastAsia="Calibri" w:cs="Times New Roman"/>
          <w:sz w:val="24"/>
          <w:szCs w:val="24"/>
        </w:rPr>
        <w:t>.</w:t>
      </w:r>
    </w:p>
    <w:p w:rsidR="006C3B1D" w:rsidRPr="006C3B1D" w:rsidRDefault="006C3B1D" w:rsidP="001627CA">
      <w:pPr>
        <w:pStyle w:val="2"/>
      </w:pPr>
      <w:bookmarkStart w:id="123" w:name="_Toc53162365"/>
      <w:bookmarkStart w:id="124" w:name="_Toc53233127"/>
      <w:bookmarkStart w:id="125" w:name="_Toc53262719"/>
      <w:r w:rsidRPr="006C3B1D">
        <w:t>е) удельная материальная характеристика тепловых сетей, приведенная к расчетной тепловой нагрузке</w:t>
      </w:r>
      <w:bookmarkEnd w:id="123"/>
      <w:bookmarkEnd w:id="124"/>
      <w:bookmarkEnd w:id="125"/>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Отношение удельной материальной характеристики тепловых сетей, приведенной к</w:t>
      </w:r>
      <w:r>
        <w:rPr>
          <w:rFonts w:eastAsia="Calibri" w:cs="Times New Roman"/>
          <w:sz w:val="24"/>
          <w:szCs w:val="24"/>
        </w:rPr>
        <w:t xml:space="preserve"> расчетной указанао в таблице 20</w:t>
      </w:r>
      <w:r w:rsidRPr="006C3B1D">
        <w:rPr>
          <w:rFonts w:eastAsia="Calibri" w:cs="Times New Roman"/>
          <w:sz w:val="24"/>
          <w:szCs w:val="24"/>
        </w:rPr>
        <w:t>.</w:t>
      </w:r>
    </w:p>
    <w:p w:rsidR="006C3B1D" w:rsidRPr="006C3B1D" w:rsidRDefault="006C3B1D" w:rsidP="001627CA">
      <w:pPr>
        <w:pStyle w:val="2"/>
      </w:pPr>
      <w:bookmarkStart w:id="126" w:name="_Toc53162366"/>
      <w:bookmarkStart w:id="127" w:name="_Toc53233128"/>
      <w:bookmarkStart w:id="128" w:name="_Toc53262720"/>
      <w:r w:rsidRPr="006C3B1D">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26"/>
      <w:bookmarkEnd w:id="127"/>
      <w:bookmarkEnd w:id="128"/>
    </w:p>
    <w:p w:rsidR="006C3B1D" w:rsidRPr="006C3B1D" w:rsidRDefault="006C3B1D" w:rsidP="006C3B1D">
      <w:pPr>
        <w:spacing w:after="0" w:line="360" w:lineRule="auto"/>
        <w:ind w:firstLine="567"/>
        <w:contextualSpacing/>
        <w:jc w:val="both"/>
        <w:rPr>
          <w:rFonts w:eastAsia="Calibri" w:cs="Times New Roman"/>
          <w:sz w:val="24"/>
          <w:szCs w:val="24"/>
        </w:rPr>
      </w:pPr>
      <w:r w:rsidRPr="006C3B1D">
        <w:rPr>
          <w:rFonts w:eastAsia="Calibri" w:cs="Times New Roman"/>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rFonts w:eastAsia="Calibri" w:cs="Times New Roman"/>
          <w:sz w:val="24"/>
          <w:szCs w:val="24"/>
        </w:rPr>
        <w:t xml:space="preserve"> указана в таблице 20</w:t>
      </w:r>
      <w:r w:rsidRPr="006C3B1D">
        <w:rPr>
          <w:rFonts w:eastAsia="Calibri" w:cs="Times New Roman"/>
          <w:sz w:val="24"/>
          <w:szCs w:val="24"/>
        </w:rPr>
        <w:t>.</w:t>
      </w:r>
    </w:p>
    <w:p w:rsidR="006C3B1D" w:rsidRPr="006C3B1D" w:rsidRDefault="006C3B1D" w:rsidP="001627CA">
      <w:pPr>
        <w:pStyle w:val="2"/>
      </w:pPr>
      <w:bookmarkStart w:id="129" w:name="_Toc53162367"/>
      <w:bookmarkStart w:id="130" w:name="_Toc53233129"/>
      <w:bookmarkStart w:id="131" w:name="_Toc53262721"/>
      <w:r w:rsidRPr="006C3B1D">
        <w:t>з) удельный расход условного топлива на отпуск электрической энергии</w:t>
      </w:r>
      <w:bookmarkEnd w:id="129"/>
      <w:bookmarkEnd w:id="130"/>
      <w:bookmarkEnd w:id="131"/>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 xml:space="preserve">Удельный расход условного топлива на отпуск электрической энергии </w:t>
      </w:r>
      <w:r>
        <w:rPr>
          <w:rFonts w:eastAsia="Calibri" w:cs="Times New Roman"/>
          <w:sz w:val="24"/>
          <w:szCs w:val="24"/>
        </w:rPr>
        <w:t>указан в таблице 20</w:t>
      </w:r>
      <w:r w:rsidRPr="006C3B1D">
        <w:rPr>
          <w:rFonts w:eastAsia="Calibri" w:cs="Times New Roman"/>
          <w:sz w:val="24"/>
          <w:szCs w:val="24"/>
        </w:rPr>
        <w:t>.</w:t>
      </w:r>
    </w:p>
    <w:p w:rsidR="006C3B1D" w:rsidRPr="006C3B1D" w:rsidRDefault="006C3B1D" w:rsidP="001627CA">
      <w:pPr>
        <w:pStyle w:val="2"/>
      </w:pPr>
      <w:bookmarkStart w:id="132" w:name="_Toc53162368"/>
      <w:bookmarkStart w:id="133" w:name="_Toc53233130"/>
      <w:bookmarkStart w:id="134" w:name="_Toc53262722"/>
      <w:r w:rsidRPr="006C3B1D">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32"/>
      <w:bookmarkEnd w:id="133"/>
      <w:bookmarkEnd w:id="134"/>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Источники функционирующих в режиме комбинированной выработки электрической и тепловой энергии в муниципальном образовании отсутствуют.</w:t>
      </w:r>
    </w:p>
    <w:p w:rsidR="006C3B1D" w:rsidRPr="006C3B1D" w:rsidRDefault="006C3B1D" w:rsidP="001627CA">
      <w:pPr>
        <w:pStyle w:val="2"/>
      </w:pPr>
      <w:bookmarkStart w:id="135" w:name="_Toc53162369"/>
      <w:bookmarkStart w:id="136" w:name="_Toc53233131"/>
      <w:bookmarkStart w:id="137" w:name="_Toc53262723"/>
      <w:r w:rsidRPr="006C3B1D">
        <w:t>к) доля отпуска тепловой энергии, осуществляемого потребителям по приборам учета, в общем объеме отпущенной тепловой энергии</w:t>
      </w:r>
      <w:bookmarkEnd w:id="135"/>
      <w:bookmarkEnd w:id="136"/>
      <w:bookmarkEnd w:id="137"/>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Сведения по количеству отпуска тепловой энергии потребителям по приборам учета не представлены.</w:t>
      </w:r>
    </w:p>
    <w:p w:rsidR="006C3B1D" w:rsidRPr="006C3B1D" w:rsidRDefault="006C3B1D" w:rsidP="001627CA">
      <w:pPr>
        <w:pStyle w:val="2"/>
      </w:pPr>
      <w:bookmarkStart w:id="138" w:name="_Toc53162370"/>
      <w:bookmarkStart w:id="139" w:name="_Toc53233132"/>
      <w:bookmarkStart w:id="140" w:name="_Toc53262724"/>
      <w:r w:rsidRPr="006C3B1D">
        <w:t>л) средневзвешенный (по материальной характеристике) срок эксплуатации тепловых сетей (для каждой системы теплоснабжения)</w:t>
      </w:r>
      <w:bookmarkEnd w:id="138"/>
      <w:bookmarkEnd w:id="139"/>
      <w:bookmarkEnd w:id="140"/>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Средневзешенный срок эксплуатации ТС рассчитывается по их материальной характеристики для каждой системы теплоснабжения. Нормативная величина срока  эксплуатации ТС составляет 25 лет. Превышение нормативного срока эксплуатации приводит и к росту затрат на проведение аварийно-восстановительных работ.</w:t>
      </w:r>
    </w:p>
    <w:p w:rsidR="006C3B1D" w:rsidRPr="006C3B1D" w:rsidRDefault="006C3B1D" w:rsidP="006C3B1D">
      <w:pPr>
        <w:widowControl w:val="0"/>
        <w:autoSpaceDE w:val="0"/>
        <w:autoSpaceDN w:val="0"/>
        <w:spacing w:after="0" w:line="360" w:lineRule="auto"/>
        <w:ind w:firstLine="567"/>
        <w:contextualSpacing/>
        <w:jc w:val="both"/>
        <w:rPr>
          <w:rFonts w:eastAsia="Calibri" w:cs="Times New Roman"/>
          <w:sz w:val="24"/>
          <w:szCs w:val="24"/>
        </w:rPr>
      </w:pPr>
      <w:r w:rsidRPr="006C3B1D">
        <w:rPr>
          <w:rFonts w:eastAsia="Times New Roman" w:cs="Times New Roman"/>
          <w:sz w:val="24"/>
          <w:szCs w:val="24"/>
        </w:rPr>
        <w:t xml:space="preserve">В  связи  с  физическим  и  моральным  износом  существующих   тепловых   сетей   МО «Парское сельское поселение Родниковского муниципального района» Ивановской области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2003 года, нуждаются в замене </w:t>
      </w:r>
      <w:r w:rsidRPr="006C3B1D">
        <w:rPr>
          <w:rFonts w:eastAsia="Times New Roman" w:cs="Times New Roman"/>
          <w:spacing w:val="2"/>
          <w:sz w:val="24"/>
          <w:szCs w:val="24"/>
        </w:rPr>
        <w:t xml:space="preserve">до </w:t>
      </w:r>
      <w:r w:rsidRPr="006C3B1D">
        <w:rPr>
          <w:rFonts w:eastAsia="Times New Roman" w:cs="Times New Roman"/>
          <w:sz w:val="24"/>
          <w:szCs w:val="24"/>
        </w:rPr>
        <w:t xml:space="preserve">2025 года. Планируется произвести замену ветхих сетей в двухтрубном исчислении. </w:t>
      </w:r>
    </w:p>
    <w:p w:rsidR="006C3B1D" w:rsidRPr="006C3B1D" w:rsidRDefault="006C3B1D" w:rsidP="006C3B1D">
      <w:pPr>
        <w:spacing w:after="0" w:line="360" w:lineRule="auto"/>
        <w:ind w:firstLine="567"/>
        <w:jc w:val="both"/>
        <w:rPr>
          <w:rFonts w:eastAsia="Calibri" w:cs="Times New Roman"/>
          <w:sz w:val="24"/>
          <w:szCs w:val="24"/>
        </w:rPr>
      </w:pPr>
      <w:r w:rsidRPr="006C3B1D">
        <w:rPr>
          <w:rFonts w:eastAsia="Calibri"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 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 </w:t>
      </w:r>
      <w:r w:rsidRPr="006C3B1D">
        <w:rPr>
          <w:rFonts w:eastAsia="Calibri" w:cs="Times New Roman"/>
          <w:sz w:val="24"/>
          <w:szCs w:val="24"/>
        </w:rPr>
        <w:t>Стоимость планируемых работ определить ПСД.</w:t>
      </w:r>
    </w:p>
    <w:p w:rsidR="006C3B1D" w:rsidRPr="006C3B1D" w:rsidRDefault="006C3B1D" w:rsidP="001627CA">
      <w:pPr>
        <w:pStyle w:val="2"/>
      </w:pPr>
      <w:bookmarkStart w:id="141" w:name="_Toc53162371"/>
      <w:bookmarkStart w:id="142" w:name="_Toc53233133"/>
      <w:bookmarkStart w:id="143" w:name="_Toc53262725"/>
      <w:r w:rsidRPr="006C3B1D">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bookmarkEnd w:id="141"/>
      <w:bookmarkEnd w:id="142"/>
      <w:bookmarkEnd w:id="143"/>
    </w:p>
    <w:p w:rsidR="006C3B1D" w:rsidRPr="006C3B1D" w:rsidRDefault="006C3B1D" w:rsidP="006C3B1D">
      <w:pPr>
        <w:spacing w:before="120" w:after="0" w:line="360" w:lineRule="auto"/>
        <w:contextualSpacing/>
        <w:jc w:val="both"/>
        <w:rPr>
          <w:rFonts w:eastAsia="Calibri" w:cs="Times New Roman"/>
          <w:sz w:val="24"/>
          <w:szCs w:val="24"/>
        </w:rPr>
      </w:pPr>
    </w:p>
    <w:p w:rsidR="006C3B1D" w:rsidRPr="006C3B1D" w:rsidRDefault="006C3B1D" w:rsidP="006C3B1D">
      <w:pPr>
        <w:spacing w:before="120" w:after="0" w:line="360" w:lineRule="auto"/>
        <w:ind w:firstLine="567"/>
        <w:contextualSpacing/>
        <w:jc w:val="both"/>
        <w:rPr>
          <w:rFonts w:eastAsia="Calibri" w:cs="Times New Roman"/>
          <w:sz w:val="24"/>
          <w:szCs w:val="24"/>
        </w:rPr>
      </w:pPr>
      <w:r w:rsidRPr="006C3B1D">
        <w:rPr>
          <w:rFonts w:eastAsia="Calibri" w:cs="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Pr>
          <w:rFonts w:eastAsia="Calibri" w:cs="Times New Roman"/>
          <w:sz w:val="24"/>
          <w:szCs w:val="24"/>
        </w:rPr>
        <w:t xml:space="preserve"> указана в таблице 20</w:t>
      </w:r>
      <w:r w:rsidRPr="006C3B1D">
        <w:rPr>
          <w:rFonts w:eastAsia="Calibri" w:cs="Times New Roman"/>
          <w:sz w:val="24"/>
          <w:szCs w:val="24"/>
        </w:rPr>
        <w:t>.</w:t>
      </w:r>
    </w:p>
    <w:p w:rsidR="006C3B1D" w:rsidRPr="006C3B1D" w:rsidRDefault="006C3B1D" w:rsidP="001627CA">
      <w:pPr>
        <w:pStyle w:val="2"/>
      </w:pPr>
      <w:bookmarkStart w:id="144" w:name="_Toc53162372"/>
      <w:bookmarkStart w:id="145" w:name="_Toc53233134"/>
      <w:bookmarkStart w:id="146" w:name="_Toc53262726"/>
      <w:r w:rsidRPr="006C3B1D">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bookmarkEnd w:id="144"/>
      <w:bookmarkEnd w:id="145"/>
      <w:bookmarkEnd w:id="146"/>
    </w:p>
    <w:p w:rsidR="006C3B1D" w:rsidRPr="006C3B1D" w:rsidRDefault="006C3B1D" w:rsidP="006C3B1D">
      <w:pPr>
        <w:spacing w:before="120" w:after="0" w:line="360" w:lineRule="auto"/>
        <w:ind w:firstLine="567"/>
        <w:rPr>
          <w:rFonts w:eastAsia="Calibri" w:cs="Times New Roman"/>
          <w:lang w:bidi="en-US"/>
        </w:rPr>
      </w:pPr>
      <w:r w:rsidRPr="006C3B1D">
        <w:rPr>
          <w:rFonts w:eastAsia="Calibri" w:cs="Times New Roman"/>
          <w:sz w:val="24"/>
          <w:szCs w:val="24"/>
        </w:rPr>
        <w:t>Данные  по реконструкции оборудования источников тепловой энергии в 20</w:t>
      </w:r>
      <w:r w:rsidR="000D79B0">
        <w:rPr>
          <w:rFonts w:eastAsia="Calibri" w:cs="Times New Roman"/>
          <w:sz w:val="24"/>
          <w:szCs w:val="24"/>
        </w:rPr>
        <w:t>20</w:t>
      </w:r>
      <w:r w:rsidRPr="006C3B1D">
        <w:rPr>
          <w:rFonts w:eastAsia="Calibri" w:cs="Times New Roman"/>
          <w:sz w:val="24"/>
          <w:szCs w:val="24"/>
        </w:rPr>
        <w:t xml:space="preserve"> году не представлены.</w:t>
      </w:r>
    </w:p>
    <w:p w:rsidR="006C3B1D" w:rsidRPr="006C3B1D" w:rsidRDefault="006C3B1D" w:rsidP="001627CA">
      <w:pPr>
        <w:pStyle w:val="2"/>
      </w:pPr>
      <w:bookmarkStart w:id="147" w:name="_Toc53162373"/>
      <w:bookmarkStart w:id="148" w:name="_Toc53233135"/>
      <w:bookmarkStart w:id="149" w:name="_Toc53262727"/>
      <w:r w:rsidRPr="006C3B1D">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20" w:history="1">
        <w:r w:rsidRPr="006C3B1D">
          <w:t>Кодексом Российской Федерации об административных правонарушениях</w:t>
        </w:r>
      </w:hyperlink>
      <w:r w:rsidRPr="006C3B1D">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47"/>
      <w:bookmarkEnd w:id="148"/>
      <w:bookmarkEnd w:id="149"/>
    </w:p>
    <w:p w:rsidR="006C3B1D" w:rsidRPr="006C3B1D" w:rsidRDefault="006C3B1D" w:rsidP="006C3B1D">
      <w:pPr>
        <w:spacing w:before="120" w:after="0" w:line="360" w:lineRule="auto"/>
        <w:ind w:firstLine="567"/>
        <w:jc w:val="both"/>
        <w:rPr>
          <w:rFonts w:eastAsia="Calibri" w:cs="Times New Roman"/>
          <w:sz w:val="24"/>
          <w:szCs w:val="24"/>
        </w:rPr>
      </w:pPr>
      <w:r w:rsidRPr="006C3B1D">
        <w:rPr>
          <w:rFonts w:eastAsia="Calibri" w:cs="Times New Roman"/>
          <w:sz w:val="24"/>
          <w:szCs w:val="24"/>
        </w:rPr>
        <w:t>Сведения о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21" w:history="1">
        <w:r w:rsidRPr="006C3B1D">
          <w:rPr>
            <w:rFonts w:eastAsia="Calibri" w:cs="Times New Roman"/>
            <w:sz w:val="24"/>
            <w:szCs w:val="24"/>
          </w:rPr>
          <w:t>Кодексом Российской Федерации об административных правонарушениях</w:t>
        </w:r>
      </w:hyperlink>
      <w:r w:rsidRPr="006C3B1D">
        <w:rPr>
          <w:rFonts w:eastAsia="Calibri" w:cs="Times New Roman"/>
          <w:sz w:val="24"/>
          <w:szCs w:val="24"/>
        </w:rPr>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при разработке схемы теплоснабжения не представлены.</w:t>
      </w:r>
    </w:p>
    <w:p w:rsidR="006C3B1D" w:rsidRPr="006C3B1D" w:rsidRDefault="006C3B1D" w:rsidP="006C3B1D">
      <w:pPr>
        <w:spacing w:after="0"/>
        <w:ind w:firstLine="567"/>
        <w:contextualSpacing/>
        <w:rPr>
          <w:rFonts w:eastAsia="Calibri" w:cs="Times New Roman"/>
          <w:sz w:val="24"/>
          <w:szCs w:val="24"/>
        </w:rPr>
      </w:pPr>
      <w:r>
        <w:rPr>
          <w:rFonts w:eastAsia="Calibri" w:cs="Times New Roman"/>
          <w:sz w:val="24"/>
          <w:szCs w:val="24"/>
        </w:rPr>
        <w:t>Таблица 20</w:t>
      </w:r>
      <w:r w:rsidRPr="006C3B1D">
        <w:rPr>
          <w:rFonts w:eastAsia="Calibri" w:cs="Times New Roman"/>
          <w:sz w:val="24"/>
          <w:szCs w:val="24"/>
        </w:rPr>
        <w:t xml:space="preserve"> – надёжность и качество ресурсоснабжения</w:t>
      </w:r>
    </w:p>
    <w:tbl>
      <w:tblPr>
        <w:tblW w:w="5092" w:type="pct"/>
        <w:tblLayout w:type="fixed"/>
        <w:tblLook w:val="04A0"/>
      </w:tblPr>
      <w:tblGrid>
        <w:gridCol w:w="504"/>
        <w:gridCol w:w="5735"/>
        <w:gridCol w:w="871"/>
        <w:gridCol w:w="1292"/>
        <w:gridCol w:w="1345"/>
      </w:tblGrid>
      <w:tr w:rsidR="006C3B1D" w:rsidRPr="006C3B1D" w:rsidTr="006E03DC">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 п/п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 xml:space="preserve">Индикаторы развития систем теплоснабжения </w:t>
            </w:r>
          </w:p>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Муниципального образования</w:t>
            </w:r>
          </w:p>
        </w:tc>
        <w:tc>
          <w:tcPr>
            <w:tcW w:w="447" w:type="pct"/>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ind w:left="-109" w:right="-108"/>
              <w:jc w:val="center"/>
              <w:rPr>
                <w:rFonts w:eastAsia="Times New Roman" w:cs="Times New Roman"/>
                <w:sz w:val="24"/>
                <w:szCs w:val="24"/>
                <w:lang w:eastAsia="ru-RU"/>
              </w:rPr>
            </w:pPr>
            <w:r w:rsidRPr="006C3B1D">
              <w:rPr>
                <w:rFonts w:eastAsia="Times New Roman" w:cs="Times New Roman"/>
                <w:sz w:val="24"/>
                <w:szCs w:val="24"/>
                <w:lang w:eastAsia="ru-RU"/>
              </w:rPr>
              <w:t xml:space="preserve">Существующее положение </w:t>
            </w:r>
            <w:r w:rsidRPr="009A5986">
              <w:rPr>
                <w:rFonts w:eastAsia="Times New Roman" w:cs="Times New Roman"/>
                <w:sz w:val="24"/>
                <w:szCs w:val="24"/>
                <w:lang w:eastAsia="ru-RU"/>
              </w:rPr>
              <w:t>(факт 2019 г.)</w:t>
            </w:r>
          </w:p>
        </w:tc>
        <w:tc>
          <w:tcPr>
            <w:tcW w:w="690" w:type="pct"/>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ind w:left="-109" w:right="-108"/>
              <w:jc w:val="center"/>
              <w:rPr>
                <w:rFonts w:eastAsia="Times New Roman" w:cs="Times New Roman"/>
                <w:sz w:val="24"/>
                <w:szCs w:val="24"/>
                <w:lang w:eastAsia="ru-RU"/>
              </w:rPr>
            </w:pPr>
            <w:r w:rsidRPr="006C3B1D">
              <w:rPr>
                <w:rFonts w:eastAsia="Times New Roman" w:cs="Times New Roman"/>
                <w:sz w:val="24"/>
                <w:szCs w:val="24"/>
                <w:lang w:eastAsia="ru-RU"/>
              </w:rPr>
              <w:t>Ожидаемые показатели (2028 г.)</w:t>
            </w:r>
          </w:p>
        </w:tc>
      </w:tr>
      <w:tr w:rsidR="006C3B1D" w:rsidRPr="006C3B1D" w:rsidTr="006E03DC">
        <w:trPr>
          <w:trHeight w:val="20"/>
        </w:trPr>
        <w:tc>
          <w:tcPr>
            <w:tcW w:w="258" w:type="pct"/>
            <w:tcBorders>
              <w:top w:val="single" w:sz="4" w:space="0" w:color="auto"/>
              <w:left w:val="single" w:sz="4" w:space="0" w:color="auto"/>
              <w:bottom w:val="single" w:sz="4" w:space="0" w:color="auto"/>
              <w:right w:val="single" w:sz="4" w:space="0" w:color="auto"/>
            </w:tcBorders>
            <w:shd w:val="clear" w:color="auto" w:fill="auto"/>
            <w:vAlign w:val="center"/>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sz w:val="24"/>
                <w:szCs w:val="24"/>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rsidR="006C3B1D" w:rsidRPr="006C3B1D" w:rsidRDefault="006C3B1D" w:rsidP="006C3B1D">
            <w:pPr>
              <w:spacing w:after="0"/>
              <w:ind w:left="-109" w:right="-108"/>
              <w:jc w:val="center"/>
              <w:rPr>
                <w:rFonts w:eastAsia="Times New Roman" w:cs="Times New Roman"/>
                <w:sz w:val="24"/>
                <w:szCs w:val="24"/>
                <w:lang w:eastAsia="ru-RU"/>
              </w:rPr>
            </w:pPr>
            <w:r w:rsidRPr="006C3B1D">
              <w:rPr>
                <w:rFonts w:eastAsia="Times New Roman" w:cs="Times New Roman"/>
                <w:sz w:val="24"/>
                <w:szCs w:val="24"/>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rsidR="006C3B1D" w:rsidRPr="006C3B1D" w:rsidRDefault="006C3B1D" w:rsidP="006C3B1D">
            <w:pPr>
              <w:spacing w:after="0"/>
              <w:ind w:left="-109" w:right="-108"/>
              <w:jc w:val="center"/>
              <w:rPr>
                <w:rFonts w:eastAsia="Times New Roman" w:cs="Times New Roman"/>
                <w:sz w:val="24"/>
                <w:szCs w:val="24"/>
                <w:lang w:eastAsia="ru-RU"/>
              </w:rPr>
            </w:pPr>
            <w:r w:rsidRPr="006C3B1D">
              <w:rPr>
                <w:rFonts w:eastAsia="Times New Roman" w:cs="Times New Roman"/>
                <w:sz w:val="24"/>
                <w:szCs w:val="24"/>
                <w:lang w:eastAsia="ru-RU"/>
              </w:rPr>
              <w:t>5</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3</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6</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кг.у.т./ Гкал</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Times New Roman" w:cs="Times New Roman"/>
                <w:sz w:val="24"/>
                <w:szCs w:val="24"/>
                <w:lang w:eastAsia="ru-RU"/>
              </w:rPr>
              <w:t>167,59</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165,45</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Гкал / м∙м</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Times New Roman" w:cs="Times New Roman"/>
                <w:sz w:val="24"/>
                <w:szCs w:val="24"/>
                <w:lang w:eastAsia="ru-RU"/>
              </w:rPr>
              <w:t>2,04</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4,29</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ч/год</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27,8%</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57%</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0</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0</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удельный расход условного топлива на отпуск электрической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кг.у.т./ кВт</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4,17</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4,06</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w:t>
            </w:r>
          </w:p>
        </w:tc>
      </w:tr>
      <w:tr w:rsidR="006C3B1D" w:rsidRPr="006C3B1D" w:rsidTr="006E03DC">
        <w:trPr>
          <w:trHeight w:val="7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100%</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10</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25</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25</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11</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Times New Roman" w:cs="Times New Roman"/>
                <w:color w:val="000000"/>
                <w:sz w:val="24"/>
                <w:szCs w:val="24"/>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Times New Roman" w:cs="Times New Roman"/>
                <w:color w:val="000000"/>
                <w:sz w:val="24"/>
                <w:szCs w:val="24"/>
                <w:lang w:eastAsia="ru-RU"/>
              </w:rPr>
              <w:t>будет определен при уточнении объемов реконструкции тепловых сетей</w:t>
            </w:r>
          </w:p>
        </w:tc>
      </w:tr>
      <w:tr w:rsidR="006C3B1D" w:rsidRPr="006C3B1D" w:rsidTr="006E03DC">
        <w:trPr>
          <w:trHeight w:val="20"/>
        </w:trPr>
        <w:tc>
          <w:tcPr>
            <w:tcW w:w="258" w:type="pct"/>
            <w:tcBorders>
              <w:top w:val="nil"/>
              <w:left w:val="single" w:sz="4" w:space="0" w:color="auto"/>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rPr>
                <w:rFonts w:eastAsia="Times New Roman" w:cs="Times New Roman"/>
                <w:sz w:val="24"/>
                <w:szCs w:val="24"/>
                <w:lang w:eastAsia="ru-RU"/>
              </w:rPr>
            </w:pPr>
            <w:r w:rsidRPr="006C3B1D">
              <w:rPr>
                <w:rFonts w:eastAsia="Times New Roman" w:cs="Times New Roman"/>
                <w:sz w:val="24"/>
                <w:szCs w:val="24"/>
                <w:lang w:eastAsia="ru-RU"/>
              </w:rPr>
              <w:t>12</w:t>
            </w:r>
          </w:p>
        </w:tc>
        <w:tc>
          <w:tcPr>
            <w:tcW w:w="2942"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both"/>
              <w:rPr>
                <w:rFonts w:eastAsia="Times New Roman" w:cs="Times New Roman"/>
                <w:sz w:val="24"/>
                <w:szCs w:val="24"/>
                <w:lang w:eastAsia="ru-RU"/>
              </w:rPr>
            </w:pPr>
            <w:r w:rsidRPr="006C3B1D">
              <w:rPr>
                <w:rFonts w:eastAsia="Times New Roman" w:cs="Times New Roman"/>
                <w:sz w:val="24"/>
                <w:szCs w:val="24"/>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c>
          <w:tcPr>
            <w:tcW w:w="447"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line="240" w:lineRule="auto"/>
              <w:jc w:val="center"/>
              <w:rPr>
                <w:rFonts w:eastAsia="Times New Roman" w:cs="Times New Roman"/>
                <w:sz w:val="24"/>
                <w:szCs w:val="24"/>
                <w:lang w:eastAsia="ru-RU"/>
              </w:rPr>
            </w:pPr>
            <w:r w:rsidRPr="006C3B1D">
              <w:rPr>
                <w:rFonts w:eastAsia="Times New Roman" w:cs="Times New Roman"/>
                <w:sz w:val="24"/>
                <w:szCs w:val="24"/>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rsidR="006C3B1D" w:rsidRPr="009A5986" w:rsidRDefault="006C3B1D" w:rsidP="006C3B1D">
            <w:pPr>
              <w:spacing w:after="0"/>
              <w:jc w:val="center"/>
              <w:rPr>
                <w:rFonts w:eastAsia="Times New Roman" w:cs="Times New Roman"/>
                <w:sz w:val="24"/>
                <w:szCs w:val="24"/>
                <w:lang w:eastAsia="ru-RU"/>
              </w:rPr>
            </w:pPr>
            <w:r w:rsidRPr="009A5986">
              <w:rPr>
                <w:rFonts w:eastAsia="Calibri" w:cs="Times New Roman"/>
                <w:sz w:val="24"/>
                <w:szCs w:val="24"/>
              </w:rPr>
              <w:t>-</w:t>
            </w:r>
          </w:p>
        </w:tc>
        <w:tc>
          <w:tcPr>
            <w:tcW w:w="690" w:type="pct"/>
            <w:tcBorders>
              <w:top w:val="nil"/>
              <w:left w:val="nil"/>
              <w:bottom w:val="single" w:sz="4" w:space="0" w:color="auto"/>
              <w:right w:val="single" w:sz="4" w:space="0" w:color="auto"/>
            </w:tcBorders>
            <w:shd w:val="clear" w:color="auto" w:fill="auto"/>
            <w:noWrap/>
            <w:vAlign w:val="center"/>
            <w:hideMark/>
          </w:tcPr>
          <w:p w:rsidR="006C3B1D" w:rsidRPr="006C3B1D" w:rsidRDefault="006C3B1D" w:rsidP="006C3B1D">
            <w:pPr>
              <w:spacing w:after="0"/>
              <w:jc w:val="center"/>
              <w:rPr>
                <w:rFonts w:eastAsia="Times New Roman" w:cs="Times New Roman"/>
                <w:sz w:val="24"/>
                <w:szCs w:val="24"/>
                <w:lang w:eastAsia="ru-RU"/>
              </w:rPr>
            </w:pPr>
            <w:r w:rsidRPr="006C3B1D">
              <w:rPr>
                <w:rFonts w:eastAsia="Calibri" w:cs="Times New Roman"/>
                <w:sz w:val="24"/>
                <w:szCs w:val="24"/>
              </w:rPr>
              <w:t>3%</w:t>
            </w:r>
          </w:p>
        </w:tc>
      </w:tr>
    </w:tbl>
    <w:p w:rsidR="006C3B1D" w:rsidRPr="006C3B1D" w:rsidRDefault="006C3B1D" w:rsidP="006C3B1D">
      <w:pPr>
        <w:widowControl w:val="0"/>
        <w:tabs>
          <w:tab w:val="left" w:pos="2820"/>
        </w:tabs>
        <w:autoSpaceDE w:val="0"/>
        <w:autoSpaceDN w:val="0"/>
        <w:spacing w:before="120" w:after="0"/>
        <w:ind w:right="-2"/>
        <w:jc w:val="center"/>
        <w:outlineLvl w:val="0"/>
        <w:rPr>
          <w:rFonts w:eastAsia="Times New Roman" w:cs="Times New Roman"/>
          <w:b/>
          <w:bCs/>
          <w:sz w:val="32"/>
          <w:szCs w:val="32"/>
        </w:rPr>
      </w:pPr>
    </w:p>
    <w:p w:rsidR="000269B7" w:rsidRPr="007B1687" w:rsidRDefault="008330A4" w:rsidP="009007F4">
      <w:pPr>
        <w:pStyle w:val="1"/>
      </w:pPr>
      <w:bookmarkStart w:id="150" w:name="_Toc53262728"/>
      <w:r w:rsidRPr="00B0650D">
        <w:t>РАЗДЕЛ</w:t>
      </w:r>
      <w:r w:rsidR="000269B7" w:rsidRPr="007B1687">
        <w:t xml:space="preserve"> 15. ЦЕНОВЫЕ (ТАРИФНЫЕ) ПОСЛЕДСТВИЯ</w:t>
      </w:r>
      <w:bookmarkEnd w:id="110"/>
      <w:bookmarkEnd w:id="150"/>
    </w:p>
    <w:p w:rsidR="000269B7" w:rsidRPr="00833B7A" w:rsidRDefault="000269B7" w:rsidP="000269B7">
      <w:pPr>
        <w:pStyle w:val="a3"/>
        <w:spacing w:after="0" w:line="240" w:lineRule="auto"/>
        <w:ind w:left="0"/>
        <w:rPr>
          <w:rFonts w:cs="Times New Roman"/>
          <w:sz w:val="24"/>
          <w:szCs w:val="24"/>
        </w:rPr>
      </w:pPr>
    </w:p>
    <w:p w:rsidR="001627CA" w:rsidRPr="001627CA" w:rsidRDefault="001627CA" w:rsidP="001627CA">
      <w:pPr>
        <w:pStyle w:val="2"/>
      </w:pPr>
      <w:bookmarkStart w:id="151" w:name="_Toc53160463"/>
      <w:bookmarkStart w:id="152" w:name="_Toc53262729"/>
      <w:r w:rsidRPr="001627CA">
        <w:t>а) тарифно-балансовые расчетные модели теплоснабжения потребителей по каждой системе теплоснабжения</w:t>
      </w:r>
      <w:bookmarkEnd w:id="151"/>
      <w:bookmarkEnd w:id="152"/>
    </w:p>
    <w:p w:rsidR="001627CA" w:rsidRDefault="001627CA" w:rsidP="000269B7">
      <w:pPr>
        <w:pStyle w:val="a3"/>
        <w:spacing w:after="0" w:line="360" w:lineRule="auto"/>
        <w:ind w:left="0" w:firstLine="567"/>
        <w:jc w:val="both"/>
        <w:rPr>
          <w:rFonts w:cs="Times New Roman"/>
          <w:sz w:val="24"/>
          <w:szCs w:val="24"/>
        </w:rPr>
      </w:pPr>
    </w:p>
    <w:p w:rsidR="000269B7" w:rsidRDefault="000269B7" w:rsidP="000269B7">
      <w:pPr>
        <w:pStyle w:val="a3"/>
        <w:spacing w:after="0" w:line="360" w:lineRule="auto"/>
        <w:ind w:left="0" w:firstLine="567"/>
        <w:jc w:val="both"/>
        <w:rPr>
          <w:rFonts w:cs="Times New Roman"/>
          <w:sz w:val="24"/>
          <w:szCs w:val="24"/>
        </w:rPr>
      </w:pPr>
      <w:r w:rsidRPr="00833B7A">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таблице </w:t>
      </w:r>
      <w:r w:rsidR="006C3B1D">
        <w:rPr>
          <w:rFonts w:cs="Times New Roman"/>
          <w:sz w:val="24"/>
          <w:szCs w:val="24"/>
        </w:rPr>
        <w:t>21</w:t>
      </w:r>
      <w:r w:rsidRPr="00833B7A">
        <w:rPr>
          <w:rFonts w:cs="Times New Roman"/>
          <w:sz w:val="24"/>
          <w:szCs w:val="24"/>
        </w:rPr>
        <w:t>.</w:t>
      </w:r>
    </w:p>
    <w:p w:rsidR="000269B7" w:rsidRDefault="000269B7" w:rsidP="000269B7">
      <w:pPr>
        <w:pStyle w:val="a3"/>
        <w:spacing w:after="0"/>
        <w:ind w:left="0"/>
        <w:rPr>
          <w:rFonts w:cs="Times New Roman"/>
          <w:sz w:val="24"/>
          <w:szCs w:val="24"/>
        </w:rPr>
      </w:pPr>
      <w:r w:rsidRPr="00165EDE">
        <w:rPr>
          <w:rFonts w:cs="Times New Roman"/>
          <w:sz w:val="24"/>
          <w:szCs w:val="24"/>
        </w:rPr>
        <w:t>Таблица 2</w:t>
      </w:r>
      <w:r w:rsidR="006C3B1D">
        <w:rPr>
          <w:rFonts w:cs="Times New Roman"/>
          <w:sz w:val="24"/>
          <w:szCs w:val="24"/>
        </w:rPr>
        <w:t>1</w:t>
      </w:r>
      <w:r w:rsidRPr="00165EDE">
        <w:rPr>
          <w:rFonts w:cs="Times New Roman"/>
          <w:sz w:val="24"/>
          <w:szCs w:val="24"/>
        </w:rPr>
        <w:t>.</w:t>
      </w:r>
      <w:r w:rsidR="001B2922">
        <w:rPr>
          <w:rFonts w:cs="Times New Roman"/>
          <w:sz w:val="24"/>
          <w:szCs w:val="24"/>
        </w:rPr>
        <w:t xml:space="preserve">- </w:t>
      </w:r>
      <w:r w:rsidRPr="007B1687">
        <w:rPr>
          <w:rFonts w:cs="Times New Roman"/>
          <w:sz w:val="24"/>
          <w:szCs w:val="24"/>
        </w:rPr>
        <w:t>Прогноз тарифа на тепловую энергию</w:t>
      </w:r>
      <w:r w:rsidR="00165EDE">
        <w:rPr>
          <w:rFonts w:cs="Times New Roman"/>
          <w:sz w:val="24"/>
          <w:szCs w:val="24"/>
        </w:rPr>
        <w:t>.</w:t>
      </w:r>
    </w:p>
    <w:p w:rsidR="00165EDE" w:rsidRDefault="00165EDE" w:rsidP="000269B7">
      <w:pPr>
        <w:pStyle w:val="a3"/>
        <w:spacing w:after="0"/>
        <w:ind w:left="0"/>
        <w:rPr>
          <w:rFonts w:cs="Times New Roman"/>
          <w:sz w:val="24"/>
          <w:szCs w:val="24"/>
        </w:rPr>
      </w:pPr>
    </w:p>
    <w:tbl>
      <w:tblPr>
        <w:tblW w:w="9572" w:type="dxa"/>
        <w:tblInd w:w="103" w:type="dxa"/>
        <w:tblLook w:val="04A0"/>
      </w:tblPr>
      <w:tblGrid>
        <w:gridCol w:w="3833"/>
        <w:gridCol w:w="2551"/>
        <w:gridCol w:w="3188"/>
      </w:tblGrid>
      <w:tr w:rsidR="006C3B1D" w:rsidRPr="006C3B1D" w:rsidTr="006E03DC">
        <w:trPr>
          <w:trHeight w:val="312"/>
        </w:trPr>
        <w:tc>
          <w:tcPr>
            <w:tcW w:w="383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C3B1D" w:rsidRPr="006C3B1D" w:rsidRDefault="006C3B1D" w:rsidP="006C3B1D">
            <w:pPr>
              <w:spacing w:after="0" w:line="360" w:lineRule="auto"/>
              <w:jc w:val="center"/>
              <w:rPr>
                <w:rFonts w:eastAsia="Times New Roman" w:cs="Times New Roman"/>
                <w:color w:val="000000"/>
                <w:sz w:val="24"/>
                <w:szCs w:val="24"/>
                <w:lang w:eastAsia="ru-RU"/>
              </w:rPr>
            </w:pPr>
            <w:r w:rsidRPr="006C3B1D">
              <w:rPr>
                <w:rFonts w:eastAsia="Times New Roman" w:cs="Times New Roman"/>
                <w:color w:val="000000"/>
                <w:sz w:val="24"/>
                <w:szCs w:val="24"/>
                <w:lang w:eastAsia="ru-RU"/>
              </w:rPr>
              <w:t>Наименование котельной</w:t>
            </w:r>
          </w:p>
        </w:tc>
        <w:tc>
          <w:tcPr>
            <w:tcW w:w="5739" w:type="dxa"/>
            <w:gridSpan w:val="2"/>
            <w:tcBorders>
              <w:top w:val="single" w:sz="4" w:space="0" w:color="auto"/>
              <w:left w:val="nil"/>
              <w:bottom w:val="single" w:sz="4" w:space="0" w:color="auto"/>
              <w:right w:val="single" w:sz="4" w:space="0" w:color="auto"/>
            </w:tcBorders>
            <w:shd w:val="clear" w:color="auto" w:fill="auto"/>
            <w:vAlign w:val="center"/>
            <w:hideMark/>
          </w:tcPr>
          <w:p w:rsidR="006C3B1D" w:rsidRPr="006C3B1D" w:rsidRDefault="006C3B1D" w:rsidP="006C3B1D">
            <w:pPr>
              <w:spacing w:after="0" w:line="360" w:lineRule="auto"/>
              <w:jc w:val="center"/>
              <w:rPr>
                <w:rFonts w:eastAsia="Times New Roman" w:cs="Times New Roman"/>
                <w:color w:val="000000"/>
                <w:sz w:val="24"/>
                <w:szCs w:val="24"/>
                <w:lang w:eastAsia="ru-RU"/>
              </w:rPr>
            </w:pPr>
            <w:r w:rsidRPr="006C3B1D">
              <w:rPr>
                <w:rFonts w:eastAsia="Times New Roman" w:cs="Times New Roman"/>
                <w:color w:val="000000"/>
                <w:sz w:val="24"/>
                <w:szCs w:val="24"/>
                <w:lang w:eastAsia="ru-RU"/>
              </w:rPr>
              <w:t>Тарифы на коммунальные услуги по годам, руб./Гкал.</w:t>
            </w:r>
          </w:p>
        </w:tc>
      </w:tr>
      <w:tr w:rsidR="001E3B91" w:rsidRPr="006C3B1D" w:rsidTr="001E3B91">
        <w:trPr>
          <w:trHeight w:val="324"/>
        </w:trPr>
        <w:tc>
          <w:tcPr>
            <w:tcW w:w="3833" w:type="dxa"/>
            <w:vMerge/>
            <w:tcBorders>
              <w:top w:val="single" w:sz="4" w:space="0" w:color="auto"/>
              <w:left w:val="single" w:sz="4" w:space="0" w:color="auto"/>
              <w:bottom w:val="single" w:sz="4" w:space="0" w:color="000000"/>
              <w:right w:val="single" w:sz="4" w:space="0" w:color="auto"/>
            </w:tcBorders>
            <w:vAlign w:val="center"/>
            <w:hideMark/>
          </w:tcPr>
          <w:p w:rsidR="001E3B91" w:rsidRPr="006C3B1D" w:rsidRDefault="001E3B91" w:rsidP="006C3B1D">
            <w:pPr>
              <w:spacing w:after="0" w:line="360" w:lineRule="auto"/>
              <w:rPr>
                <w:rFonts w:eastAsia="Times New Roman" w:cs="Times New Roman"/>
                <w:color w:val="000000"/>
                <w:sz w:val="24"/>
                <w:szCs w:val="24"/>
                <w:lang w:eastAsia="ru-RU"/>
              </w:rPr>
            </w:pPr>
          </w:p>
        </w:tc>
        <w:tc>
          <w:tcPr>
            <w:tcW w:w="2551" w:type="dxa"/>
            <w:tcBorders>
              <w:top w:val="nil"/>
              <w:left w:val="nil"/>
              <w:bottom w:val="single" w:sz="4" w:space="0" w:color="auto"/>
              <w:right w:val="single" w:sz="4" w:space="0" w:color="auto"/>
            </w:tcBorders>
            <w:shd w:val="clear" w:color="auto" w:fill="auto"/>
            <w:noWrap/>
            <w:vAlign w:val="center"/>
          </w:tcPr>
          <w:p w:rsidR="001E3B91" w:rsidRPr="006C3B1D" w:rsidRDefault="001E3B91" w:rsidP="006C3B1D">
            <w:pPr>
              <w:spacing w:after="0" w:line="360" w:lineRule="auto"/>
              <w:jc w:val="center"/>
              <w:rPr>
                <w:rFonts w:eastAsia="Times New Roman" w:cs="Times New Roman"/>
                <w:b/>
                <w:bCs/>
                <w:color w:val="000000"/>
                <w:sz w:val="24"/>
                <w:szCs w:val="24"/>
                <w:lang w:eastAsia="ru-RU"/>
              </w:rPr>
            </w:pPr>
            <w:r w:rsidRPr="006C3B1D">
              <w:rPr>
                <w:rFonts w:eastAsia="Times New Roman" w:cs="Times New Roman"/>
                <w:b/>
                <w:bCs/>
                <w:color w:val="000000"/>
                <w:sz w:val="24"/>
                <w:szCs w:val="24"/>
                <w:lang w:eastAsia="ru-RU"/>
              </w:rPr>
              <w:t>2023</w:t>
            </w:r>
          </w:p>
        </w:tc>
        <w:tc>
          <w:tcPr>
            <w:tcW w:w="3188" w:type="dxa"/>
            <w:tcBorders>
              <w:top w:val="nil"/>
              <w:left w:val="nil"/>
              <w:bottom w:val="single" w:sz="4" w:space="0" w:color="auto"/>
              <w:right w:val="single" w:sz="4" w:space="0" w:color="auto"/>
            </w:tcBorders>
            <w:shd w:val="clear" w:color="auto" w:fill="auto"/>
            <w:noWrap/>
            <w:vAlign w:val="center"/>
            <w:hideMark/>
          </w:tcPr>
          <w:p w:rsidR="001E3B91" w:rsidRPr="006C3B1D" w:rsidRDefault="001E3B91" w:rsidP="006C3B1D">
            <w:pPr>
              <w:spacing w:after="0" w:line="360" w:lineRule="auto"/>
              <w:jc w:val="center"/>
              <w:rPr>
                <w:rFonts w:eastAsia="Times New Roman" w:cs="Times New Roman"/>
                <w:b/>
                <w:bCs/>
                <w:color w:val="000000"/>
                <w:sz w:val="24"/>
                <w:szCs w:val="24"/>
                <w:lang w:eastAsia="ru-RU"/>
              </w:rPr>
            </w:pPr>
            <w:r w:rsidRPr="006C3B1D">
              <w:rPr>
                <w:rFonts w:eastAsia="Times New Roman" w:cs="Times New Roman"/>
                <w:b/>
                <w:bCs/>
                <w:color w:val="000000"/>
                <w:sz w:val="24"/>
                <w:szCs w:val="24"/>
                <w:lang w:eastAsia="ru-RU"/>
              </w:rPr>
              <w:t>2024</w:t>
            </w:r>
          </w:p>
        </w:tc>
      </w:tr>
      <w:tr w:rsidR="006C3B1D" w:rsidRPr="006C3B1D" w:rsidTr="006E03DC">
        <w:trPr>
          <w:trHeight w:val="288"/>
        </w:trPr>
        <w:tc>
          <w:tcPr>
            <w:tcW w:w="9572" w:type="dxa"/>
            <w:gridSpan w:val="3"/>
            <w:tcBorders>
              <w:top w:val="nil"/>
              <w:left w:val="single" w:sz="4" w:space="0" w:color="auto"/>
              <w:bottom w:val="single" w:sz="4" w:space="0" w:color="auto"/>
              <w:right w:val="single" w:sz="4" w:space="0" w:color="auto"/>
            </w:tcBorders>
            <w:shd w:val="clear" w:color="auto" w:fill="auto"/>
            <w:noWrap/>
            <w:vAlign w:val="bottom"/>
            <w:hideMark/>
          </w:tcPr>
          <w:p w:rsidR="006C3B1D" w:rsidRPr="006C3B1D" w:rsidRDefault="006C3B1D" w:rsidP="006C3B1D">
            <w:pPr>
              <w:spacing w:after="0" w:line="360" w:lineRule="auto"/>
              <w:jc w:val="center"/>
              <w:rPr>
                <w:rFonts w:eastAsia="Times New Roman" w:cs="Times New Roman"/>
                <w:color w:val="000000"/>
                <w:sz w:val="24"/>
                <w:szCs w:val="24"/>
                <w:lang w:eastAsia="ru-RU"/>
              </w:rPr>
            </w:pPr>
            <w:r w:rsidRPr="006C3B1D">
              <w:rPr>
                <w:rFonts w:eastAsia="Calibri" w:cs="Times New Roman"/>
                <w:sz w:val="24"/>
                <w:szCs w:val="24"/>
              </w:rPr>
              <w:t>ООО «Энергетик»</w:t>
            </w:r>
          </w:p>
        </w:tc>
      </w:tr>
      <w:tr w:rsidR="001E3B91" w:rsidRPr="006C3B1D" w:rsidTr="001E3B91">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1E3B91" w:rsidRPr="006C3B1D" w:rsidRDefault="001E3B91" w:rsidP="006C3B1D">
            <w:pPr>
              <w:spacing w:after="0" w:line="360" w:lineRule="auto"/>
              <w:rPr>
                <w:rFonts w:eastAsia="Times New Roman" w:cs="Times New Roman"/>
                <w:color w:val="000000"/>
                <w:sz w:val="24"/>
                <w:szCs w:val="24"/>
                <w:lang w:eastAsia="ru-RU"/>
              </w:rPr>
            </w:pPr>
            <w:r w:rsidRPr="006C3B1D">
              <w:rPr>
                <w:rFonts w:eastAsia="Times New Roman" w:cs="Times New Roman"/>
                <w:color w:val="000000"/>
                <w:sz w:val="24"/>
                <w:szCs w:val="24"/>
                <w:lang w:eastAsia="ru-RU"/>
              </w:rPr>
              <w:t xml:space="preserve"> д. Малышево,котельная №14                                         </w:t>
            </w:r>
          </w:p>
        </w:tc>
        <w:tc>
          <w:tcPr>
            <w:tcW w:w="2551" w:type="dxa"/>
            <w:tcBorders>
              <w:top w:val="nil"/>
              <w:left w:val="nil"/>
              <w:bottom w:val="single" w:sz="4" w:space="0" w:color="auto"/>
              <w:right w:val="single" w:sz="4" w:space="0" w:color="auto"/>
            </w:tcBorders>
            <w:shd w:val="clear" w:color="auto" w:fill="auto"/>
            <w:noWrap/>
          </w:tcPr>
          <w:p w:rsidR="001E3B91" w:rsidRPr="006C3B1D" w:rsidRDefault="001E3B91" w:rsidP="006C3B1D">
            <w:pPr>
              <w:rPr>
                <w:rFonts w:eastAsia="Calibri" w:cs="Times New Roman"/>
                <w:sz w:val="24"/>
                <w:szCs w:val="24"/>
              </w:rPr>
            </w:pPr>
            <w:r w:rsidRPr="006C3B1D">
              <w:rPr>
                <w:rFonts w:eastAsia="Calibri" w:cs="Times New Roman"/>
                <w:sz w:val="24"/>
                <w:szCs w:val="24"/>
              </w:rPr>
              <w:t>2 993,97</w:t>
            </w:r>
          </w:p>
        </w:tc>
        <w:tc>
          <w:tcPr>
            <w:tcW w:w="3188" w:type="dxa"/>
            <w:tcBorders>
              <w:top w:val="nil"/>
              <w:left w:val="nil"/>
              <w:bottom w:val="single" w:sz="4" w:space="0" w:color="auto"/>
              <w:right w:val="single" w:sz="4" w:space="0" w:color="auto"/>
            </w:tcBorders>
            <w:shd w:val="clear" w:color="auto" w:fill="auto"/>
            <w:noWrap/>
            <w:hideMark/>
          </w:tcPr>
          <w:p w:rsidR="001E3B91" w:rsidRPr="006C3B1D" w:rsidRDefault="001E3B91" w:rsidP="006C3B1D">
            <w:pPr>
              <w:rPr>
                <w:rFonts w:eastAsia="Calibri" w:cs="Times New Roman"/>
                <w:sz w:val="24"/>
                <w:szCs w:val="24"/>
              </w:rPr>
            </w:pPr>
            <w:r w:rsidRPr="006C3B1D">
              <w:rPr>
                <w:rFonts w:eastAsia="Calibri" w:cs="Times New Roman"/>
                <w:sz w:val="24"/>
                <w:szCs w:val="24"/>
              </w:rPr>
              <w:t>3 113,73</w:t>
            </w:r>
          </w:p>
        </w:tc>
      </w:tr>
      <w:tr w:rsidR="001E3B91" w:rsidRPr="006C3B1D" w:rsidTr="001E3B91">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1E3B91" w:rsidRPr="006C3B1D" w:rsidRDefault="001E3B91" w:rsidP="006C3B1D">
            <w:pPr>
              <w:spacing w:after="0" w:line="360" w:lineRule="auto"/>
              <w:rPr>
                <w:rFonts w:eastAsia="Times New Roman" w:cs="Times New Roman"/>
                <w:color w:val="000000"/>
                <w:sz w:val="24"/>
                <w:szCs w:val="24"/>
                <w:lang w:eastAsia="ru-RU"/>
              </w:rPr>
            </w:pPr>
            <w:r w:rsidRPr="006C3B1D">
              <w:rPr>
                <w:rFonts w:eastAsia="Times New Roman" w:cs="Times New Roman"/>
                <w:color w:val="000000"/>
                <w:sz w:val="24"/>
                <w:szCs w:val="24"/>
                <w:lang w:eastAsia="ru-RU"/>
              </w:rPr>
              <w:t>с. Парское, котельная №3</w:t>
            </w:r>
          </w:p>
        </w:tc>
        <w:tc>
          <w:tcPr>
            <w:tcW w:w="2551" w:type="dxa"/>
            <w:tcBorders>
              <w:top w:val="nil"/>
              <w:left w:val="nil"/>
              <w:bottom w:val="single" w:sz="4" w:space="0" w:color="auto"/>
              <w:right w:val="single" w:sz="4" w:space="0" w:color="auto"/>
            </w:tcBorders>
            <w:shd w:val="clear" w:color="auto" w:fill="auto"/>
            <w:noWrap/>
          </w:tcPr>
          <w:p w:rsidR="001E3B91" w:rsidRPr="006C3B1D" w:rsidRDefault="001E3B91" w:rsidP="006C3B1D">
            <w:pPr>
              <w:rPr>
                <w:rFonts w:eastAsia="Calibri" w:cs="Times New Roman"/>
                <w:sz w:val="24"/>
                <w:szCs w:val="24"/>
              </w:rPr>
            </w:pPr>
            <w:r w:rsidRPr="006C3B1D">
              <w:rPr>
                <w:rFonts w:eastAsia="Calibri" w:cs="Times New Roman"/>
                <w:sz w:val="24"/>
                <w:szCs w:val="24"/>
              </w:rPr>
              <w:t>2 515,12</w:t>
            </w:r>
          </w:p>
        </w:tc>
        <w:tc>
          <w:tcPr>
            <w:tcW w:w="3188" w:type="dxa"/>
            <w:tcBorders>
              <w:top w:val="nil"/>
              <w:left w:val="nil"/>
              <w:bottom w:val="single" w:sz="4" w:space="0" w:color="auto"/>
              <w:right w:val="single" w:sz="4" w:space="0" w:color="auto"/>
            </w:tcBorders>
            <w:shd w:val="clear" w:color="auto" w:fill="auto"/>
            <w:noWrap/>
            <w:hideMark/>
          </w:tcPr>
          <w:p w:rsidR="001E3B91" w:rsidRPr="006C3B1D" w:rsidRDefault="001E3B91" w:rsidP="006C3B1D">
            <w:pPr>
              <w:rPr>
                <w:rFonts w:eastAsia="Calibri" w:cs="Times New Roman"/>
                <w:sz w:val="24"/>
                <w:szCs w:val="24"/>
              </w:rPr>
            </w:pPr>
            <w:r w:rsidRPr="006C3B1D">
              <w:rPr>
                <w:rFonts w:eastAsia="Calibri" w:cs="Times New Roman"/>
                <w:sz w:val="24"/>
                <w:szCs w:val="24"/>
              </w:rPr>
              <w:t>2 590,57</w:t>
            </w:r>
          </w:p>
        </w:tc>
      </w:tr>
      <w:tr w:rsidR="001E3B91" w:rsidRPr="006C3B1D" w:rsidTr="001E3B91">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1E3B91" w:rsidRPr="006C3B1D" w:rsidRDefault="001E3B91" w:rsidP="006C3B1D">
            <w:pPr>
              <w:spacing w:after="0" w:line="360" w:lineRule="auto"/>
              <w:rPr>
                <w:rFonts w:eastAsia="Times New Roman" w:cs="Times New Roman"/>
                <w:color w:val="000000"/>
                <w:sz w:val="24"/>
                <w:szCs w:val="24"/>
                <w:lang w:eastAsia="ru-RU"/>
              </w:rPr>
            </w:pPr>
            <w:r w:rsidRPr="006C3B1D">
              <w:rPr>
                <w:rFonts w:eastAsia="Times New Roman" w:cs="Times New Roman"/>
                <w:color w:val="000000"/>
                <w:sz w:val="24"/>
                <w:szCs w:val="24"/>
                <w:lang w:eastAsia="ru-RU"/>
              </w:rPr>
              <w:t xml:space="preserve"> с. Сосновец, котельная №16</w:t>
            </w:r>
          </w:p>
        </w:tc>
        <w:tc>
          <w:tcPr>
            <w:tcW w:w="2551" w:type="dxa"/>
            <w:tcBorders>
              <w:top w:val="nil"/>
              <w:left w:val="nil"/>
              <w:bottom w:val="single" w:sz="4" w:space="0" w:color="auto"/>
              <w:right w:val="single" w:sz="4" w:space="0" w:color="auto"/>
            </w:tcBorders>
            <w:shd w:val="clear" w:color="auto" w:fill="auto"/>
            <w:noWrap/>
          </w:tcPr>
          <w:p w:rsidR="001E3B91" w:rsidRPr="006C3B1D" w:rsidRDefault="001E3B91" w:rsidP="006C3B1D">
            <w:pPr>
              <w:rPr>
                <w:rFonts w:eastAsia="Calibri" w:cs="Times New Roman"/>
                <w:sz w:val="24"/>
                <w:szCs w:val="24"/>
              </w:rPr>
            </w:pPr>
            <w:r w:rsidRPr="006C3B1D">
              <w:rPr>
                <w:rFonts w:eastAsia="Calibri" w:cs="Times New Roman"/>
                <w:sz w:val="24"/>
                <w:szCs w:val="24"/>
              </w:rPr>
              <w:t>2 064,94</w:t>
            </w:r>
          </w:p>
        </w:tc>
        <w:tc>
          <w:tcPr>
            <w:tcW w:w="3188" w:type="dxa"/>
            <w:tcBorders>
              <w:top w:val="nil"/>
              <w:left w:val="nil"/>
              <w:bottom w:val="single" w:sz="4" w:space="0" w:color="auto"/>
              <w:right w:val="single" w:sz="4" w:space="0" w:color="auto"/>
            </w:tcBorders>
            <w:shd w:val="clear" w:color="auto" w:fill="auto"/>
            <w:noWrap/>
            <w:hideMark/>
          </w:tcPr>
          <w:p w:rsidR="001E3B91" w:rsidRPr="006C3B1D" w:rsidRDefault="001E3B91" w:rsidP="006C3B1D">
            <w:pPr>
              <w:rPr>
                <w:rFonts w:eastAsia="Calibri" w:cs="Times New Roman"/>
                <w:sz w:val="24"/>
                <w:szCs w:val="24"/>
              </w:rPr>
            </w:pPr>
            <w:r w:rsidRPr="006C3B1D">
              <w:rPr>
                <w:rFonts w:eastAsia="Calibri" w:cs="Times New Roman"/>
                <w:sz w:val="24"/>
                <w:szCs w:val="24"/>
              </w:rPr>
              <w:t>2 126,89</w:t>
            </w:r>
          </w:p>
        </w:tc>
      </w:tr>
      <w:tr w:rsidR="006C3B1D" w:rsidRPr="006C3B1D" w:rsidTr="006E03DC">
        <w:trPr>
          <w:trHeight w:val="288"/>
        </w:trPr>
        <w:tc>
          <w:tcPr>
            <w:tcW w:w="9572" w:type="dxa"/>
            <w:gridSpan w:val="3"/>
            <w:tcBorders>
              <w:top w:val="nil"/>
              <w:left w:val="single" w:sz="4" w:space="0" w:color="auto"/>
              <w:bottom w:val="single" w:sz="4" w:space="0" w:color="auto"/>
              <w:right w:val="single" w:sz="4" w:space="0" w:color="auto"/>
            </w:tcBorders>
            <w:shd w:val="clear" w:color="auto" w:fill="auto"/>
            <w:noWrap/>
            <w:vAlign w:val="bottom"/>
            <w:hideMark/>
          </w:tcPr>
          <w:p w:rsidR="006C3B1D" w:rsidRPr="00D960EE" w:rsidRDefault="006C3B1D" w:rsidP="006C3B1D">
            <w:pPr>
              <w:spacing w:after="0" w:line="360" w:lineRule="auto"/>
              <w:jc w:val="center"/>
              <w:rPr>
                <w:rFonts w:eastAsia="Times New Roman" w:cs="Times New Roman"/>
                <w:color w:val="000000"/>
                <w:sz w:val="24"/>
                <w:szCs w:val="24"/>
                <w:lang w:eastAsia="ru-RU"/>
              </w:rPr>
            </w:pPr>
            <w:r w:rsidRPr="00D960EE">
              <w:rPr>
                <w:rFonts w:eastAsia="Times New Roman" w:cs="Times New Roman"/>
                <w:color w:val="000000"/>
                <w:sz w:val="24"/>
                <w:szCs w:val="24"/>
                <w:lang w:eastAsia="ru-RU"/>
              </w:rPr>
              <w:t>ИП Шорохов С.В.</w:t>
            </w:r>
          </w:p>
        </w:tc>
      </w:tr>
      <w:tr w:rsidR="001E3B91" w:rsidRPr="006C3B1D" w:rsidTr="00B87586">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1E3B91" w:rsidRPr="006C3B1D" w:rsidRDefault="001E3B91" w:rsidP="006C3B1D">
            <w:pPr>
              <w:spacing w:after="0" w:line="360" w:lineRule="auto"/>
              <w:rPr>
                <w:rFonts w:eastAsia="Times New Roman" w:cs="Times New Roman"/>
                <w:color w:val="000000"/>
                <w:sz w:val="24"/>
                <w:szCs w:val="24"/>
                <w:lang w:eastAsia="ru-RU"/>
              </w:rPr>
            </w:pPr>
            <w:r w:rsidRPr="006C3B1D">
              <w:rPr>
                <w:rFonts w:eastAsia="Times New Roman" w:cs="Times New Roman"/>
                <w:color w:val="000000"/>
                <w:sz w:val="24"/>
                <w:szCs w:val="24"/>
                <w:lang w:eastAsia="ru-RU"/>
              </w:rPr>
              <w:t>с. Парское, ул. Светлая, д. 1</w:t>
            </w:r>
          </w:p>
        </w:tc>
        <w:tc>
          <w:tcPr>
            <w:tcW w:w="2551" w:type="dxa"/>
            <w:tcBorders>
              <w:top w:val="nil"/>
              <w:left w:val="nil"/>
              <w:bottom w:val="single" w:sz="4" w:space="0" w:color="auto"/>
              <w:right w:val="single" w:sz="4" w:space="0" w:color="auto"/>
            </w:tcBorders>
            <w:shd w:val="clear" w:color="auto" w:fill="auto"/>
            <w:noWrap/>
            <w:vAlign w:val="bottom"/>
          </w:tcPr>
          <w:p w:rsidR="001E3B91" w:rsidRPr="006C3B1D" w:rsidRDefault="001E3B91" w:rsidP="006C3B1D">
            <w:pPr>
              <w:rPr>
                <w:rFonts w:eastAsia="Calibri" w:cs="Times New Roman"/>
                <w:sz w:val="24"/>
                <w:szCs w:val="24"/>
              </w:rPr>
            </w:pPr>
            <w:r w:rsidRPr="006C3B1D">
              <w:rPr>
                <w:rFonts w:eastAsia="Calibri" w:cs="Times New Roman"/>
                <w:sz w:val="24"/>
                <w:szCs w:val="24"/>
              </w:rPr>
              <w:t>2715,96</w:t>
            </w:r>
          </w:p>
        </w:tc>
        <w:tc>
          <w:tcPr>
            <w:tcW w:w="3188" w:type="dxa"/>
            <w:tcBorders>
              <w:top w:val="nil"/>
              <w:left w:val="nil"/>
              <w:bottom w:val="single" w:sz="4" w:space="0" w:color="auto"/>
              <w:right w:val="single" w:sz="4" w:space="0" w:color="auto"/>
            </w:tcBorders>
            <w:shd w:val="clear" w:color="auto" w:fill="auto"/>
            <w:noWrap/>
            <w:vAlign w:val="center"/>
            <w:hideMark/>
          </w:tcPr>
          <w:p w:rsidR="001E3B91" w:rsidRPr="006C3B1D" w:rsidRDefault="001E3B91" w:rsidP="006C3B1D">
            <w:pPr>
              <w:rPr>
                <w:rFonts w:eastAsia="Calibri" w:cs="Times New Roman"/>
                <w:sz w:val="24"/>
                <w:szCs w:val="24"/>
              </w:rPr>
            </w:pPr>
            <w:r w:rsidRPr="006C3B1D">
              <w:rPr>
                <w:rFonts w:eastAsia="Calibri" w:cs="Times New Roman"/>
                <w:sz w:val="24"/>
                <w:szCs w:val="24"/>
              </w:rPr>
              <w:t>2824,62</w:t>
            </w:r>
          </w:p>
        </w:tc>
      </w:tr>
      <w:tr w:rsidR="00B87586" w:rsidRPr="006C3B1D" w:rsidTr="00B87586">
        <w:trPr>
          <w:trHeight w:val="288"/>
        </w:trPr>
        <w:tc>
          <w:tcPr>
            <w:tcW w:w="38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87586" w:rsidRPr="006C3B1D" w:rsidRDefault="00B87586" w:rsidP="006C3B1D">
            <w:pPr>
              <w:spacing w:after="0" w:line="360" w:lineRule="auto"/>
              <w:rPr>
                <w:rFonts w:eastAsia="Times New Roman" w:cs="Times New Roman"/>
                <w:color w:val="000000"/>
                <w:sz w:val="24"/>
                <w:szCs w:val="24"/>
                <w:lang w:eastAsia="ru-RU"/>
              </w:rPr>
            </w:pPr>
            <w:r>
              <w:rPr>
                <w:rFonts w:eastAsia="Times New Roman" w:cs="Times New Roman"/>
                <w:color w:val="000000"/>
                <w:sz w:val="24"/>
                <w:szCs w:val="24"/>
                <w:lang w:eastAsia="ru-RU"/>
              </w:rPr>
              <w:t>с. Болотново, ул. Солнечная, д. 21 А</w:t>
            </w:r>
          </w:p>
        </w:tc>
        <w:tc>
          <w:tcPr>
            <w:tcW w:w="2551" w:type="dxa"/>
            <w:tcBorders>
              <w:top w:val="single" w:sz="4" w:space="0" w:color="auto"/>
              <w:left w:val="nil"/>
              <w:bottom w:val="single" w:sz="4" w:space="0" w:color="auto"/>
              <w:right w:val="single" w:sz="4" w:space="0" w:color="auto"/>
            </w:tcBorders>
            <w:shd w:val="clear" w:color="auto" w:fill="auto"/>
            <w:noWrap/>
            <w:vAlign w:val="bottom"/>
          </w:tcPr>
          <w:p w:rsidR="00B87586" w:rsidRPr="006C3B1D" w:rsidRDefault="00B87586" w:rsidP="006C3B1D">
            <w:pPr>
              <w:rPr>
                <w:rFonts w:eastAsia="Calibri" w:cs="Times New Roman"/>
                <w:sz w:val="24"/>
                <w:szCs w:val="24"/>
              </w:rPr>
            </w:pPr>
            <w:r>
              <w:rPr>
                <w:rFonts w:eastAsia="Calibri" w:cs="Times New Roman"/>
                <w:sz w:val="24"/>
                <w:szCs w:val="24"/>
              </w:rPr>
              <w:t>4144,26</w:t>
            </w:r>
          </w:p>
        </w:tc>
        <w:tc>
          <w:tcPr>
            <w:tcW w:w="3188" w:type="dxa"/>
            <w:tcBorders>
              <w:top w:val="single" w:sz="4" w:space="0" w:color="auto"/>
              <w:left w:val="nil"/>
              <w:bottom w:val="single" w:sz="4" w:space="0" w:color="auto"/>
              <w:right w:val="single" w:sz="4" w:space="0" w:color="auto"/>
            </w:tcBorders>
            <w:shd w:val="clear" w:color="auto" w:fill="auto"/>
            <w:noWrap/>
            <w:vAlign w:val="center"/>
          </w:tcPr>
          <w:p w:rsidR="00B87586" w:rsidRPr="006C3B1D" w:rsidRDefault="00B87586" w:rsidP="006C3B1D">
            <w:pPr>
              <w:rPr>
                <w:rFonts w:eastAsia="Calibri" w:cs="Times New Roman"/>
                <w:sz w:val="24"/>
                <w:szCs w:val="24"/>
              </w:rPr>
            </w:pPr>
            <w:r>
              <w:rPr>
                <w:rFonts w:eastAsia="Calibri" w:cs="Times New Roman"/>
                <w:sz w:val="24"/>
                <w:szCs w:val="24"/>
              </w:rPr>
              <w:t>4144,26</w:t>
            </w:r>
          </w:p>
        </w:tc>
      </w:tr>
      <w:tr w:rsidR="00B87586" w:rsidRPr="006C3B1D" w:rsidTr="00B87586">
        <w:trPr>
          <w:trHeight w:val="288"/>
        </w:trPr>
        <w:tc>
          <w:tcPr>
            <w:tcW w:w="3833" w:type="dxa"/>
            <w:tcBorders>
              <w:top w:val="single" w:sz="4" w:space="0" w:color="auto"/>
              <w:left w:val="single" w:sz="4" w:space="0" w:color="auto"/>
              <w:bottom w:val="single" w:sz="4" w:space="0" w:color="auto"/>
              <w:right w:val="single" w:sz="4" w:space="0" w:color="auto"/>
            </w:tcBorders>
            <w:shd w:val="clear" w:color="auto" w:fill="auto"/>
            <w:noWrap/>
            <w:vAlign w:val="bottom"/>
          </w:tcPr>
          <w:p w:rsidR="00B87586" w:rsidRDefault="00B87586" w:rsidP="006C3B1D">
            <w:pPr>
              <w:spacing w:after="0" w:line="360" w:lineRule="auto"/>
              <w:rPr>
                <w:rFonts w:eastAsia="Times New Roman" w:cs="Times New Roman"/>
                <w:color w:val="000000"/>
                <w:sz w:val="24"/>
                <w:szCs w:val="24"/>
                <w:lang w:eastAsia="ru-RU"/>
              </w:rPr>
            </w:pPr>
            <w:r>
              <w:rPr>
                <w:rFonts w:eastAsia="Times New Roman" w:cs="Times New Roman"/>
                <w:color w:val="000000"/>
                <w:sz w:val="24"/>
                <w:szCs w:val="24"/>
                <w:lang w:eastAsia="ru-RU"/>
              </w:rPr>
              <w:t>д. Котиха, ул. Молодежная, д. 7</w:t>
            </w:r>
          </w:p>
        </w:tc>
        <w:tc>
          <w:tcPr>
            <w:tcW w:w="2551" w:type="dxa"/>
            <w:tcBorders>
              <w:top w:val="single" w:sz="4" w:space="0" w:color="auto"/>
              <w:left w:val="nil"/>
              <w:bottom w:val="single" w:sz="4" w:space="0" w:color="auto"/>
              <w:right w:val="single" w:sz="4" w:space="0" w:color="auto"/>
            </w:tcBorders>
            <w:shd w:val="clear" w:color="auto" w:fill="auto"/>
            <w:noWrap/>
            <w:vAlign w:val="bottom"/>
          </w:tcPr>
          <w:p w:rsidR="00B87586" w:rsidRDefault="00B87586" w:rsidP="006C3B1D">
            <w:pPr>
              <w:rPr>
                <w:rFonts w:eastAsia="Calibri" w:cs="Times New Roman"/>
                <w:sz w:val="24"/>
                <w:szCs w:val="24"/>
              </w:rPr>
            </w:pPr>
            <w:r>
              <w:rPr>
                <w:rFonts w:eastAsia="Calibri" w:cs="Times New Roman"/>
                <w:sz w:val="24"/>
                <w:szCs w:val="24"/>
              </w:rPr>
              <w:t>3129,52</w:t>
            </w:r>
          </w:p>
        </w:tc>
        <w:tc>
          <w:tcPr>
            <w:tcW w:w="3188" w:type="dxa"/>
            <w:tcBorders>
              <w:top w:val="single" w:sz="4" w:space="0" w:color="auto"/>
              <w:left w:val="nil"/>
              <w:bottom w:val="single" w:sz="4" w:space="0" w:color="auto"/>
              <w:right w:val="single" w:sz="4" w:space="0" w:color="auto"/>
            </w:tcBorders>
            <w:shd w:val="clear" w:color="auto" w:fill="auto"/>
            <w:noWrap/>
            <w:vAlign w:val="center"/>
          </w:tcPr>
          <w:p w:rsidR="00B87586" w:rsidRDefault="00B87586" w:rsidP="006C3B1D">
            <w:pPr>
              <w:rPr>
                <w:rFonts w:eastAsia="Calibri" w:cs="Times New Roman"/>
                <w:sz w:val="24"/>
                <w:szCs w:val="24"/>
              </w:rPr>
            </w:pPr>
            <w:r>
              <w:rPr>
                <w:rFonts w:eastAsia="Calibri" w:cs="Times New Roman"/>
                <w:sz w:val="24"/>
                <w:szCs w:val="24"/>
              </w:rPr>
              <w:t>3129,52</w:t>
            </w:r>
          </w:p>
        </w:tc>
      </w:tr>
    </w:tbl>
    <w:p w:rsidR="003A1183" w:rsidRDefault="003A1183" w:rsidP="000269B7">
      <w:pPr>
        <w:pStyle w:val="a3"/>
        <w:spacing w:after="0"/>
        <w:ind w:left="0"/>
        <w:rPr>
          <w:rFonts w:cs="Times New Roman"/>
          <w:sz w:val="24"/>
          <w:szCs w:val="24"/>
        </w:rPr>
      </w:pPr>
    </w:p>
    <w:p w:rsidR="006C0F6B" w:rsidRPr="006C0F6B" w:rsidRDefault="006C0F6B" w:rsidP="001627CA">
      <w:pPr>
        <w:pStyle w:val="2"/>
      </w:pPr>
      <w:bookmarkStart w:id="153" w:name="_Toc53162376"/>
      <w:bookmarkStart w:id="154" w:name="_Toc53233138"/>
      <w:bookmarkStart w:id="155" w:name="_Toc53262730"/>
      <w:r w:rsidRPr="006C0F6B">
        <w:t>б) тарифно-балансовые расчетные модели теплоснабжения потребителей по каждой единой теплоснабжающей организации</w:t>
      </w:r>
      <w:bookmarkEnd w:id="153"/>
      <w:bookmarkEnd w:id="154"/>
      <w:bookmarkEnd w:id="155"/>
    </w:p>
    <w:p w:rsidR="006C0F6B" w:rsidRPr="006C0F6B" w:rsidRDefault="006C0F6B" w:rsidP="006C0F6B">
      <w:pPr>
        <w:spacing w:before="120" w:after="0" w:line="360" w:lineRule="auto"/>
        <w:ind w:firstLine="567"/>
        <w:contextualSpacing/>
        <w:jc w:val="both"/>
        <w:rPr>
          <w:rFonts w:eastAsia="Calibri" w:cs="Times New Roman"/>
          <w:sz w:val="24"/>
          <w:szCs w:val="24"/>
        </w:rPr>
      </w:pPr>
      <w:r w:rsidRPr="006C0F6B">
        <w:rPr>
          <w:rFonts w:eastAsia="Times New Roman" w:cs="Times New Roman"/>
          <w:sz w:val="24"/>
          <w:szCs w:val="24"/>
        </w:rPr>
        <w:t xml:space="preserve">В МО «Парское сельское поселение Родниковского муниципального района» Ивановской области единой теплоснабжающей организацией является </w:t>
      </w:r>
      <w:r w:rsidRPr="006C0F6B">
        <w:rPr>
          <w:rFonts w:eastAsia="Calibri" w:cs="Times New Roman"/>
          <w:sz w:val="24"/>
          <w:szCs w:val="24"/>
        </w:rPr>
        <w:t>ООО «Энергетик».</w:t>
      </w:r>
    </w:p>
    <w:p w:rsidR="006C0F6B" w:rsidRPr="006C0F6B" w:rsidRDefault="006C0F6B" w:rsidP="006C0F6B">
      <w:pPr>
        <w:spacing w:before="120" w:after="0" w:line="360" w:lineRule="auto"/>
        <w:ind w:firstLine="567"/>
        <w:contextualSpacing/>
        <w:jc w:val="both"/>
        <w:rPr>
          <w:rFonts w:eastAsia="Times New Roman" w:cs="Times New Roman"/>
          <w:sz w:val="24"/>
          <w:szCs w:val="24"/>
        </w:rPr>
      </w:pPr>
      <w:r w:rsidRPr="006C0F6B">
        <w:rPr>
          <w:rFonts w:eastAsia="Times New Roman" w:cs="Times New Roman"/>
          <w:sz w:val="24"/>
          <w:szCs w:val="24"/>
        </w:rPr>
        <w:t xml:space="preserve">Тарифно-балансовые расчетные модели теплоснабжения потребителей по </w:t>
      </w:r>
      <w:r w:rsidRPr="006C0F6B">
        <w:rPr>
          <w:rFonts w:eastAsia="Calibri" w:cs="Times New Roman"/>
          <w:sz w:val="24"/>
          <w:szCs w:val="24"/>
        </w:rPr>
        <w:t>ООО «Энергетик» и</w:t>
      </w:r>
      <w:r w:rsidR="0029179B">
        <w:rPr>
          <w:rFonts w:eastAsia="Calibri" w:cs="Times New Roman"/>
          <w:sz w:val="24"/>
          <w:szCs w:val="24"/>
        </w:rPr>
        <w:t xml:space="preserve"> ИП Шорохов указаны в таблице 21</w:t>
      </w:r>
      <w:r w:rsidRPr="006C0F6B">
        <w:rPr>
          <w:rFonts w:eastAsia="Calibri" w:cs="Times New Roman"/>
          <w:sz w:val="24"/>
          <w:szCs w:val="24"/>
        </w:rPr>
        <w:t>.</w:t>
      </w:r>
    </w:p>
    <w:p w:rsidR="006C0F6B" w:rsidRPr="006C0F6B" w:rsidRDefault="006C0F6B" w:rsidP="001627CA">
      <w:pPr>
        <w:pStyle w:val="2"/>
      </w:pPr>
      <w:bookmarkStart w:id="156" w:name="_Toc53162377"/>
      <w:bookmarkStart w:id="157" w:name="_Toc53233139"/>
      <w:bookmarkStart w:id="158" w:name="_Toc53262731"/>
      <w:r w:rsidRPr="006C0F6B">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56"/>
      <w:bookmarkEnd w:id="157"/>
      <w:bookmarkEnd w:id="158"/>
    </w:p>
    <w:p w:rsidR="006C0F6B" w:rsidRPr="006C0F6B" w:rsidRDefault="006C0F6B" w:rsidP="006C0F6B">
      <w:pPr>
        <w:spacing w:before="120" w:after="0" w:line="360" w:lineRule="auto"/>
        <w:ind w:firstLine="567"/>
        <w:contextualSpacing/>
        <w:jc w:val="both"/>
        <w:rPr>
          <w:rFonts w:eastAsia="Calibri" w:cs="Times New Roman"/>
          <w:sz w:val="24"/>
          <w:szCs w:val="24"/>
        </w:rPr>
      </w:pPr>
      <w:r w:rsidRPr="006C0F6B">
        <w:rPr>
          <w:rFonts w:eastAsia="Calibri" w:cs="Times New Roman"/>
          <w:sz w:val="24"/>
          <w:szCs w:val="24"/>
        </w:rPr>
        <w:t>С учетом роста стоимости энергетических ресурсов и индекса дефлятора Минэкономразвития  Прогноз с прогнозирован рост тарифа на тепловую энергию.</w:t>
      </w:r>
    </w:p>
    <w:p w:rsidR="003A1183" w:rsidRPr="007B1687" w:rsidRDefault="003A1183" w:rsidP="000269B7">
      <w:pPr>
        <w:pStyle w:val="a3"/>
        <w:spacing w:after="0"/>
        <w:ind w:left="0"/>
        <w:rPr>
          <w:rFonts w:cs="Times New Roman"/>
          <w:sz w:val="24"/>
          <w:szCs w:val="24"/>
        </w:rPr>
      </w:pPr>
    </w:p>
    <w:p w:rsidR="00143BE9" w:rsidRDefault="00143BE9" w:rsidP="00A20BD8">
      <w:pPr>
        <w:shd w:val="clear" w:color="auto" w:fill="FFFFFF"/>
        <w:spacing w:after="0" w:line="360" w:lineRule="auto"/>
        <w:ind w:firstLine="567"/>
        <w:jc w:val="both"/>
        <w:rPr>
          <w:rFonts w:cs="Times New Roman"/>
          <w:b/>
          <w:color w:val="000000"/>
          <w:sz w:val="20"/>
          <w:szCs w:val="20"/>
        </w:rPr>
      </w:pPr>
    </w:p>
    <w:sectPr w:rsidR="00143BE9" w:rsidSect="00CD2289">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40741" w:rsidRDefault="00B40741" w:rsidP="00C449E9">
      <w:pPr>
        <w:spacing w:after="0" w:line="240" w:lineRule="auto"/>
      </w:pPr>
      <w:r>
        <w:separator/>
      </w:r>
    </w:p>
  </w:endnote>
  <w:endnote w:type="continuationSeparator" w:id="0">
    <w:p w:rsidR="00B40741" w:rsidRDefault="00B40741"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Roboto">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 New Roman CE">
    <w:altName w:val="Times New Roman"/>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7F4" w:rsidRDefault="005577F4">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563F" w:rsidRPr="001649B0" w:rsidRDefault="0060563F" w:rsidP="001649B0">
    <w:pPr>
      <w:pStyle w:val="ae"/>
      <w:pBdr>
        <w:top w:val="thinThickSmallGap" w:sz="24" w:space="1" w:color="622423" w:themeColor="accent2" w:themeShade="7F"/>
      </w:pBdr>
      <w:jc w:val="center"/>
      <w:rPr>
        <w:rFonts w:cs="Times New Roman"/>
        <w:b/>
        <w:i/>
        <w:sz w:val="20"/>
        <w:szCs w:val="20"/>
      </w:rPr>
    </w:pPr>
    <w:r w:rsidRPr="001649B0">
      <w:rPr>
        <w:rFonts w:cs="Times New Roman"/>
        <w:b/>
        <w:i/>
        <w:sz w:val="20"/>
        <w:szCs w:val="20"/>
      </w:rPr>
      <w:ptab w:relativeTo="margin" w:alignment="right" w:leader="none"/>
    </w:r>
    <w:r w:rsidR="008C4E99" w:rsidRPr="001649B0">
      <w:rPr>
        <w:rFonts w:cs="Times New Roman"/>
        <w:b/>
        <w:i/>
        <w:sz w:val="20"/>
        <w:szCs w:val="20"/>
      </w:rPr>
      <w:fldChar w:fldCharType="begin"/>
    </w:r>
    <w:r w:rsidRPr="001649B0">
      <w:rPr>
        <w:rFonts w:cs="Times New Roman"/>
        <w:b/>
        <w:i/>
        <w:sz w:val="20"/>
        <w:szCs w:val="20"/>
      </w:rPr>
      <w:instrText xml:space="preserve"> PAGE   \* MERGEFORMAT </w:instrText>
    </w:r>
    <w:r w:rsidR="008C4E99" w:rsidRPr="001649B0">
      <w:rPr>
        <w:rFonts w:cs="Times New Roman"/>
        <w:b/>
        <w:i/>
        <w:sz w:val="20"/>
        <w:szCs w:val="20"/>
      </w:rPr>
      <w:fldChar w:fldCharType="separate"/>
    </w:r>
    <w:r w:rsidR="005577F4">
      <w:rPr>
        <w:rFonts w:cs="Times New Roman"/>
        <w:b/>
        <w:i/>
        <w:noProof/>
        <w:sz w:val="20"/>
        <w:szCs w:val="20"/>
      </w:rPr>
      <w:t>2</w:t>
    </w:r>
    <w:r w:rsidR="008C4E99" w:rsidRPr="001649B0">
      <w:rPr>
        <w:rFonts w:cs="Times New Roman"/>
        <w:b/>
        <w:i/>
        <w:sz w:val="20"/>
        <w:szCs w:val="20"/>
      </w:rPr>
      <w:fldChar w:fldCharType="end"/>
    </w:r>
  </w:p>
  <w:p w:rsidR="0060563F" w:rsidRDefault="0060563F">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7F4" w:rsidRDefault="005577F4">
    <w:pPr>
      <w:pStyle w:val="a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14436"/>
      <w:docPartObj>
        <w:docPartGallery w:val="Page Numbers (Bottom of Page)"/>
        <w:docPartUnique/>
      </w:docPartObj>
    </w:sdtPr>
    <w:sdtContent>
      <w:p w:rsidR="0060563F" w:rsidRPr="00430A5E" w:rsidRDefault="0060563F" w:rsidP="00430A5E">
        <w:pPr>
          <w:pStyle w:val="ae"/>
          <w:pBdr>
            <w:top w:val="thinThickSmallGap" w:sz="24" w:space="1" w:color="622423" w:themeColor="accent2" w:themeShade="7F"/>
          </w:pBdr>
          <w:rPr>
            <w:rFonts w:ascii="Arial" w:hAnsi="Arial" w:cs="Arial"/>
            <w:sz w:val="16"/>
            <w:szCs w:val="16"/>
          </w:rPr>
        </w:pPr>
      </w:p>
      <w:p w:rsidR="0060563F" w:rsidRDefault="008C4E99" w:rsidP="00034885">
        <w:pPr>
          <w:pStyle w:val="ae"/>
          <w:jc w:val="center"/>
        </w:pPr>
        <w:r w:rsidRPr="001B33F6">
          <w:rPr>
            <w:sz w:val="20"/>
            <w:szCs w:val="20"/>
          </w:rPr>
          <w:fldChar w:fldCharType="begin"/>
        </w:r>
        <w:r w:rsidR="0060563F" w:rsidRPr="001B33F6">
          <w:rPr>
            <w:sz w:val="20"/>
            <w:szCs w:val="20"/>
          </w:rPr>
          <w:instrText xml:space="preserve"> PAGE   \* MERGEFORMAT </w:instrText>
        </w:r>
        <w:r w:rsidRPr="001B33F6">
          <w:rPr>
            <w:sz w:val="20"/>
            <w:szCs w:val="20"/>
          </w:rPr>
          <w:fldChar w:fldCharType="separate"/>
        </w:r>
        <w:r w:rsidR="005577F4">
          <w:rPr>
            <w:noProof/>
            <w:sz w:val="20"/>
            <w:szCs w:val="20"/>
          </w:rPr>
          <w:t>21</w:t>
        </w:r>
        <w:r w:rsidRPr="001B33F6">
          <w:rPr>
            <w:sz w:val="20"/>
            <w:szCs w:val="20"/>
          </w:rPr>
          <w:fldChar w:fldCharType="end"/>
        </w:r>
      </w:p>
    </w:sdtContent>
  </w:sdt>
  <w:p w:rsidR="0060563F" w:rsidRDefault="0060563F">
    <w:pPr>
      <w:pStyle w:val="a6"/>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40741" w:rsidRDefault="00B40741" w:rsidP="00C449E9">
      <w:pPr>
        <w:spacing w:after="0" w:line="240" w:lineRule="auto"/>
      </w:pPr>
      <w:r>
        <w:separator/>
      </w:r>
    </w:p>
  </w:footnote>
  <w:footnote w:type="continuationSeparator" w:id="0">
    <w:p w:rsidR="00B40741" w:rsidRDefault="00B40741"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7F4" w:rsidRDefault="005577F4">
    <w:pPr>
      <w:pStyle w:val="ac"/>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rsidR="0060563F" w:rsidRPr="00AB3195" w:rsidRDefault="00161600">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Cхема теплоснабжения МО Парское сельское поселение  Родниковского района  Ивановской области на 202</w:t>
        </w:r>
        <w:r w:rsidR="005577F4">
          <w:rPr>
            <w:rFonts w:asciiTheme="majorHAnsi" w:eastAsiaTheme="majorEastAsia" w:hAnsiTheme="majorHAnsi" w:cstheme="majorBidi"/>
            <w:i/>
            <w:sz w:val="24"/>
            <w:szCs w:val="24"/>
          </w:rPr>
          <w:t>5</w:t>
        </w:r>
        <w:r>
          <w:rPr>
            <w:rFonts w:asciiTheme="majorHAnsi" w:eastAsiaTheme="majorEastAsia" w:hAnsiTheme="majorHAnsi" w:cstheme="majorBidi"/>
            <w:i/>
            <w:sz w:val="24"/>
            <w:szCs w:val="24"/>
          </w:rPr>
          <w:t>-2028 гг. (Актуализация)</w:t>
        </w:r>
      </w:p>
    </w:sdtContent>
  </w:sdt>
  <w:p w:rsidR="0060563F" w:rsidRDefault="0060563F">
    <w:pPr>
      <w:pStyle w:val="ac"/>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77F4" w:rsidRDefault="005577F4">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9"/>
    <w:multiLevelType w:val="multilevel"/>
    <w:tmpl w:val="0000088C"/>
    <w:lvl w:ilvl="0">
      <w:numFmt w:val="bullet"/>
      <w:lvlText w:val="-"/>
      <w:lvlJc w:val="left"/>
      <w:pPr>
        <w:ind w:hanging="350"/>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nsid w:val="0D6F1E86"/>
    <w:multiLevelType w:val="hybridMultilevel"/>
    <w:tmpl w:val="753602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730702"/>
    <w:multiLevelType w:val="hybridMultilevel"/>
    <w:tmpl w:val="EEE42F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72345D"/>
    <w:multiLevelType w:val="hybridMultilevel"/>
    <w:tmpl w:val="264230E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F5329D"/>
    <w:multiLevelType w:val="hybridMultilevel"/>
    <w:tmpl w:val="F9B648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5CC68BE"/>
    <w:multiLevelType w:val="hybridMultilevel"/>
    <w:tmpl w:val="C28C2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C2F6344"/>
    <w:multiLevelType w:val="hybridMultilevel"/>
    <w:tmpl w:val="D9CA976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2A71B6"/>
    <w:multiLevelType w:val="hybridMultilevel"/>
    <w:tmpl w:val="51A0E86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9A305AB"/>
    <w:multiLevelType w:val="hybridMultilevel"/>
    <w:tmpl w:val="2D464DAE"/>
    <w:lvl w:ilvl="0" w:tplc="125480FE">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9">
    <w:nsid w:val="29C93084"/>
    <w:multiLevelType w:val="hybridMultilevel"/>
    <w:tmpl w:val="0F56CB8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BD67EC7"/>
    <w:multiLevelType w:val="hybridMultilevel"/>
    <w:tmpl w:val="E646C22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9110ED"/>
    <w:multiLevelType w:val="hybridMultilevel"/>
    <w:tmpl w:val="B754BD60"/>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768500D"/>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4">
    <w:nsid w:val="37CF45EA"/>
    <w:multiLevelType w:val="hybridMultilevel"/>
    <w:tmpl w:val="0980C2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8597D2F"/>
    <w:multiLevelType w:val="hybridMultilevel"/>
    <w:tmpl w:val="C28C2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8607B62"/>
    <w:multiLevelType w:val="hybridMultilevel"/>
    <w:tmpl w:val="5A329E34"/>
    <w:lvl w:ilvl="0" w:tplc="A4026204">
      <w:start w:val="1"/>
      <w:numFmt w:val="bullet"/>
      <w:lvlText w:val=""/>
      <w:lvlJc w:val="left"/>
      <w:pPr>
        <w:ind w:left="1854"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88A3DF0"/>
    <w:multiLevelType w:val="hybridMultilevel"/>
    <w:tmpl w:val="A344FB78"/>
    <w:lvl w:ilvl="0" w:tplc="C1AEC426">
      <w:start w:val="1"/>
      <w:numFmt w:val="russianLower"/>
      <w:lvlText w:val="%1."/>
      <w:lvlJc w:val="left"/>
      <w:pPr>
        <w:ind w:left="720" w:hanging="360"/>
      </w:pPr>
      <w:rPr>
        <w:rFonts w:hint="default"/>
        <w:sz w:val="24"/>
        <w:szCs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9D61869"/>
    <w:multiLevelType w:val="hybridMultilevel"/>
    <w:tmpl w:val="903A7054"/>
    <w:lvl w:ilvl="0" w:tplc="A402620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A6E3C05"/>
    <w:multiLevelType w:val="hybridMultilevel"/>
    <w:tmpl w:val="2DA8D444"/>
    <w:lvl w:ilvl="0" w:tplc="B1E8BEA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0">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F2A6FCD"/>
    <w:multiLevelType w:val="hybridMultilevel"/>
    <w:tmpl w:val="D69A895A"/>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6707148"/>
    <w:multiLevelType w:val="hybridMultilevel"/>
    <w:tmpl w:val="3B349636"/>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896644B"/>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16D1701"/>
    <w:multiLevelType w:val="hybridMultilevel"/>
    <w:tmpl w:val="393AC31E"/>
    <w:lvl w:ilvl="0" w:tplc="F356DF68">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28C11A0"/>
    <w:multiLevelType w:val="hybridMultilevel"/>
    <w:tmpl w:val="01BE5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2C064CD"/>
    <w:multiLevelType w:val="hybridMultilevel"/>
    <w:tmpl w:val="000C4BDE"/>
    <w:lvl w:ilvl="0" w:tplc="12720894">
      <w:start w:val="1"/>
      <w:numFmt w:val="bullet"/>
      <w:lvlText w:val=""/>
      <w:lvlJc w:val="left"/>
      <w:pPr>
        <w:ind w:left="1287" w:hanging="360"/>
      </w:pPr>
      <w:rPr>
        <w:rFonts w:ascii="Symbol" w:hAnsi="Symbol" w:hint="default"/>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4214925"/>
    <w:multiLevelType w:val="hybridMultilevel"/>
    <w:tmpl w:val="83B644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50F7B45"/>
    <w:multiLevelType w:val="hybridMultilevel"/>
    <w:tmpl w:val="C28C2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6EA051A"/>
    <w:multiLevelType w:val="hybridMultilevel"/>
    <w:tmpl w:val="F210F0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8A61283"/>
    <w:multiLevelType w:val="hybridMultilevel"/>
    <w:tmpl w:val="DAD2500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36F6F9A"/>
    <w:multiLevelType w:val="hybridMultilevel"/>
    <w:tmpl w:val="4F32C7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7EF1933"/>
    <w:multiLevelType w:val="hybridMultilevel"/>
    <w:tmpl w:val="BC22E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C426F24"/>
    <w:multiLevelType w:val="hybridMultilevel"/>
    <w:tmpl w:val="43EE898C"/>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FE04401"/>
    <w:multiLevelType w:val="hybridMultilevel"/>
    <w:tmpl w:val="3112CF40"/>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0460862"/>
    <w:multiLevelType w:val="hybridMultilevel"/>
    <w:tmpl w:val="6D3C3690"/>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4A773F8"/>
    <w:multiLevelType w:val="hybridMultilevel"/>
    <w:tmpl w:val="A5B46308"/>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4D57339"/>
    <w:multiLevelType w:val="hybridMultilevel"/>
    <w:tmpl w:val="3AB6AB44"/>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5B62BB0"/>
    <w:multiLevelType w:val="hybridMultilevel"/>
    <w:tmpl w:val="9118CEF6"/>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7387775"/>
    <w:multiLevelType w:val="hybridMultilevel"/>
    <w:tmpl w:val="2BD4E9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B2A3ED8"/>
    <w:multiLevelType w:val="hybridMultilevel"/>
    <w:tmpl w:val="28CC73B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nsid w:val="7B873EDE"/>
    <w:multiLevelType w:val="hybridMultilevel"/>
    <w:tmpl w:val="2A1CB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5"/>
  </w:num>
  <w:num w:numId="2">
    <w:abstractNumId w:val="8"/>
  </w:num>
  <w:num w:numId="3">
    <w:abstractNumId w:val="34"/>
  </w:num>
  <w:num w:numId="4">
    <w:abstractNumId w:val="23"/>
  </w:num>
  <w:num w:numId="5">
    <w:abstractNumId w:val="10"/>
  </w:num>
  <w:num w:numId="6">
    <w:abstractNumId w:val="31"/>
  </w:num>
  <w:num w:numId="7">
    <w:abstractNumId w:val="20"/>
  </w:num>
  <w:num w:numId="8">
    <w:abstractNumId w:val="12"/>
  </w:num>
  <w:num w:numId="9">
    <w:abstractNumId w:val="6"/>
  </w:num>
  <w:num w:numId="10">
    <w:abstractNumId w:val="22"/>
  </w:num>
  <w:num w:numId="11">
    <w:abstractNumId w:val="7"/>
  </w:num>
  <w:num w:numId="12">
    <w:abstractNumId w:val="9"/>
  </w:num>
  <w:num w:numId="13">
    <w:abstractNumId w:val="33"/>
  </w:num>
  <w:num w:numId="14">
    <w:abstractNumId w:val="43"/>
  </w:num>
  <w:num w:numId="15">
    <w:abstractNumId w:val="11"/>
  </w:num>
  <w:num w:numId="16">
    <w:abstractNumId w:val="26"/>
  </w:num>
  <w:num w:numId="17">
    <w:abstractNumId w:val="16"/>
  </w:num>
  <w:num w:numId="18">
    <w:abstractNumId w:val="18"/>
  </w:num>
  <w:num w:numId="19">
    <w:abstractNumId w:val="0"/>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num>
  <w:num w:numId="22">
    <w:abstractNumId w:val="19"/>
  </w:num>
  <w:num w:numId="23">
    <w:abstractNumId w:val="4"/>
  </w:num>
  <w:num w:numId="24">
    <w:abstractNumId w:val="17"/>
  </w:num>
  <w:num w:numId="25">
    <w:abstractNumId w:val="40"/>
  </w:num>
  <w:num w:numId="26">
    <w:abstractNumId w:val="30"/>
  </w:num>
  <w:num w:numId="27">
    <w:abstractNumId w:val="27"/>
  </w:num>
  <w:num w:numId="28">
    <w:abstractNumId w:val="24"/>
  </w:num>
  <w:num w:numId="29">
    <w:abstractNumId w:val="38"/>
  </w:num>
  <w:num w:numId="30">
    <w:abstractNumId w:val="36"/>
  </w:num>
  <w:num w:numId="31">
    <w:abstractNumId w:val="3"/>
  </w:num>
  <w:num w:numId="32">
    <w:abstractNumId w:val="39"/>
  </w:num>
  <w:num w:numId="33">
    <w:abstractNumId w:val="37"/>
  </w:num>
  <w:num w:numId="34">
    <w:abstractNumId w:val="32"/>
  </w:num>
  <w:num w:numId="35">
    <w:abstractNumId w:val="21"/>
  </w:num>
  <w:num w:numId="36">
    <w:abstractNumId w:val="42"/>
  </w:num>
  <w:num w:numId="37">
    <w:abstractNumId w:val="41"/>
  </w:num>
  <w:num w:numId="38">
    <w:abstractNumId w:val="14"/>
  </w:num>
  <w:num w:numId="39">
    <w:abstractNumId w:val="2"/>
  </w:num>
  <w:num w:numId="40">
    <w:abstractNumId w:val="25"/>
  </w:num>
  <w:num w:numId="41">
    <w:abstractNumId w:val="29"/>
  </w:num>
  <w:num w:numId="42">
    <w:abstractNumId w:val="1"/>
  </w:num>
  <w:num w:numId="43">
    <w:abstractNumId w:val="28"/>
  </w:num>
  <w:num w:numId="44">
    <w:abstractNumId w:val="5"/>
  </w:num>
  <w:num w:numId="45">
    <w:abstractNumId w:val="1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drawingGridHorizontalSpacing w:val="140"/>
  <w:displayHorizontalDrawingGridEvery w:val="2"/>
  <w:characterSpacingControl w:val="doNotCompress"/>
  <w:hdrShapeDefaults>
    <o:shapedefaults v:ext="edit" spidmax="26626"/>
  </w:hdrShapeDefaults>
  <w:footnotePr>
    <w:footnote w:id="-1"/>
    <w:footnote w:id="0"/>
  </w:footnotePr>
  <w:endnotePr>
    <w:endnote w:id="-1"/>
    <w:endnote w:id="0"/>
  </w:endnotePr>
  <w:compat/>
  <w:rsids>
    <w:rsidRoot w:val="00572F3D"/>
    <w:rsid w:val="00000900"/>
    <w:rsid w:val="00000A17"/>
    <w:rsid w:val="000014F4"/>
    <w:rsid w:val="00001634"/>
    <w:rsid w:val="00001D6C"/>
    <w:rsid w:val="00002C6A"/>
    <w:rsid w:val="00003159"/>
    <w:rsid w:val="00003249"/>
    <w:rsid w:val="00003731"/>
    <w:rsid w:val="00003993"/>
    <w:rsid w:val="00004070"/>
    <w:rsid w:val="00004262"/>
    <w:rsid w:val="00004888"/>
    <w:rsid w:val="00004CB6"/>
    <w:rsid w:val="00004F65"/>
    <w:rsid w:val="00005047"/>
    <w:rsid w:val="0000527D"/>
    <w:rsid w:val="000052BC"/>
    <w:rsid w:val="00005653"/>
    <w:rsid w:val="00005970"/>
    <w:rsid w:val="00005E13"/>
    <w:rsid w:val="00006683"/>
    <w:rsid w:val="000067C6"/>
    <w:rsid w:val="00007328"/>
    <w:rsid w:val="00007974"/>
    <w:rsid w:val="00007E34"/>
    <w:rsid w:val="00010A06"/>
    <w:rsid w:val="000112A0"/>
    <w:rsid w:val="00011A65"/>
    <w:rsid w:val="00011BC8"/>
    <w:rsid w:val="00012F75"/>
    <w:rsid w:val="00013258"/>
    <w:rsid w:val="000132DF"/>
    <w:rsid w:val="00014609"/>
    <w:rsid w:val="00015D3B"/>
    <w:rsid w:val="000160A4"/>
    <w:rsid w:val="0001620A"/>
    <w:rsid w:val="000169E7"/>
    <w:rsid w:val="00016A74"/>
    <w:rsid w:val="00020B8D"/>
    <w:rsid w:val="00020D1E"/>
    <w:rsid w:val="00020E78"/>
    <w:rsid w:val="00021667"/>
    <w:rsid w:val="000218E8"/>
    <w:rsid w:val="000226EE"/>
    <w:rsid w:val="000228BC"/>
    <w:rsid w:val="00024217"/>
    <w:rsid w:val="00024623"/>
    <w:rsid w:val="000246CE"/>
    <w:rsid w:val="00025008"/>
    <w:rsid w:val="00025463"/>
    <w:rsid w:val="000262DA"/>
    <w:rsid w:val="0002634A"/>
    <w:rsid w:val="000267A4"/>
    <w:rsid w:val="000269B7"/>
    <w:rsid w:val="00026CE1"/>
    <w:rsid w:val="00027381"/>
    <w:rsid w:val="00027F49"/>
    <w:rsid w:val="00027FDC"/>
    <w:rsid w:val="00030207"/>
    <w:rsid w:val="00030591"/>
    <w:rsid w:val="00030827"/>
    <w:rsid w:val="0003082F"/>
    <w:rsid w:val="00030E81"/>
    <w:rsid w:val="00030F28"/>
    <w:rsid w:val="0003133C"/>
    <w:rsid w:val="000313CE"/>
    <w:rsid w:val="00031461"/>
    <w:rsid w:val="0003218A"/>
    <w:rsid w:val="000321C1"/>
    <w:rsid w:val="00032797"/>
    <w:rsid w:val="00034885"/>
    <w:rsid w:val="00035C1C"/>
    <w:rsid w:val="00035E9A"/>
    <w:rsid w:val="000362C4"/>
    <w:rsid w:val="0003672B"/>
    <w:rsid w:val="00037B1C"/>
    <w:rsid w:val="00040CAB"/>
    <w:rsid w:val="000417B2"/>
    <w:rsid w:val="00041946"/>
    <w:rsid w:val="00041A2B"/>
    <w:rsid w:val="00042822"/>
    <w:rsid w:val="00042989"/>
    <w:rsid w:val="00043008"/>
    <w:rsid w:val="000432E7"/>
    <w:rsid w:val="0004426D"/>
    <w:rsid w:val="00044A47"/>
    <w:rsid w:val="00044C10"/>
    <w:rsid w:val="000454BA"/>
    <w:rsid w:val="00045BD8"/>
    <w:rsid w:val="0004636D"/>
    <w:rsid w:val="00046905"/>
    <w:rsid w:val="00046E0B"/>
    <w:rsid w:val="00046FDF"/>
    <w:rsid w:val="00047EC2"/>
    <w:rsid w:val="000506A5"/>
    <w:rsid w:val="00050C2A"/>
    <w:rsid w:val="000511A2"/>
    <w:rsid w:val="00051D57"/>
    <w:rsid w:val="00052AF4"/>
    <w:rsid w:val="00053525"/>
    <w:rsid w:val="00053639"/>
    <w:rsid w:val="000543AC"/>
    <w:rsid w:val="00054A37"/>
    <w:rsid w:val="00054C4E"/>
    <w:rsid w:val="00054EFD"/>
    <w:rsid w:val="00055CCB"/>
    <w:rsid w:val="00055F8C"/>
    <w:rsid w:val="00056F06"/>
    <w:rsid w:val="00057935"/>
    <w:rsid w:val="00060296"/>
    <w:rsid w:val="000602AC"/>
    <w:rsid w:val="00060658"/>
    <w:rsid w:val="000607C9"/>
    <w:rsid w:val="00060A38"/>
    <w:rsid w:val="00060A43"/>
    <w:rsid w:val="00061D54"/>
    <w:rsid w:val="000621BA"/>
    <w:rsid w:val="000628AA"/>
    <w:rsid w:val="00062DBD"/>
    <w:rsid w:val="00062E90"/>
    <w:rsid w:val="00062FE7"/>
    <w:rsid w:val="000646D4"/>
    <w:rsid w:val="0006478B"/>
    <w:rsid w:val="00065819"/>
    <w:rsid w:val="00066717"/>
    <w:rsid w:val="00067010"/>
    <w:rsid w:val="000707BC"/>
    <w:rsid w:val="00071455"/>
    <w:rsid w:val="00071998"/>
    <w:rsid w:val="00071DA3"/>
    <w:rsid w:val="00071DC6"/>
    <w:rsid w:val="00072C15"/>
    <w:rsid w:val="0007309A"/>
    <w:rsid w:val="00073653"/>
    <w:rsid w:val="00073A54"/>
    <w:rsid w:val="0007420F"/>
    <w:rsid w:val="00075E7C"/>
    <w:rsid w:val="00076F57"/>
    <w:rsid w:val="00081386"/>
    <w:rsid w:val="0008193F"/>
    <w:rsid w:val="00081B3D"/>
    <w:rsid w:val="000820BF"/>
    <w:rsid w:val="00082A39"/>
    <w:rsid w:val="000833B1"/>
    <w:rsid w:val="000837CD"/>
    <w:rsid w:val="00083939"/>
    <w:rsid w:val="00084900"/>
    <w:rsid w:val="00084904"/>
    <w:rsid w:val="00084FDB"/>
    <w:rsid w:val="00087318"/>
    <w:rsid w:val="00087454"/>
    <w:rsid w:val="00087852"/>
    <w:rsid w:val="0009084D"/>
    <w:rsid w:val="00090AD6"/>
    <w:rsid w:val="00091AAD"/>
    <w:rsid w:val="0009210C"/>
    <w:rsid w:val="000927A5"/>
    <w:rsid w:val="00092F6B"/>
    <w:rsid w:val="000934A7"/>
    <w:rsid w:val="00093D9E"/>
    <w:rsid w:val="00093F63"/>
    <w:rsid w:val="0009461F"/>
    <w:rsid w:val="00094B5D"/>
    <w:rsid w:val="000950CD"/>
    <w:rsid w:val="0009593C"/>
    <w:rsid w:val="00095B8E"/>
    <w:rsid w:val="00095C20"/>
    <w:rsid w:val="00096CC9"/>
    <w:rsid w:val="00097152"/>
    <w:rsid w:val="0009715F"/>
    <w:rsid w:val="000973F4"/>
    <w:rsid w:val="000975F9"/>
    <w:rsid w:val="00097B45"/>
    <w:rsid w:val="00097F93"/>
    <w:rsid w:val="000A0040"/>
    <w:rsid w:val="000A0C36"/>
    <w:rsid w:val="000A10B7"/>
    <w:rsid w:val="000A1738"/>
    <w:rsid w:val="000A185E"/>
    <w:rsid w:val="000A1929"/>
    <w:rsid w:val="000A264E"/>
    <w:rsid w:val="000A2666"/>
    <w:rsid w:val="000A2F7C"/>
    <w:rsid w:val="000A3337"/>
    <w:rsid w:val="000A3E7C"/>
    <w:rsid w:val="000A400B"/>
    <w:rsid w:val="000A4878"/>
    <w:rsid w:val="000A4BC0"/>
    <w:rsid w:val="000A55D3"/>
    <w:rsid w:val="000A608F"/>
    <w:rsid w:val="000A6A3E"/>
    <w:rsid w:val="000A7390"/>
    <w:rsid w:val="000B023F"/>
    <w:rsid w:val="000B0588"/>
    <w:rsid w:val="000B0EB9"/>
    <w:rsid w:val="000B28EA"/>
    <w:rsid w:val="000B2E7C"/>
    <w:rsid w:val="000B408E"/>
    <w:rsid w:val="000B420C"/>
    <w:rsid w:val="000B4356"/>
    <w:rsid w:val="000B442A"/>
    <w:rsid w:val="000B486E"/>
    <w:rsid w:val="000B5091"/>
    <w:rsid w:val="000B5C5F"/>
    <w:rsid w:val="000B603B"/>
    <w:rsid w:val="000B6AAB"/>
    <w:rsid w:val="000B6BB0"/>
    <w:rsid w:val="000B6C74"/>
    <w:rsid w:val="000B6EC8"/>
    <w:rsid w:val="000B75E3"/>
    <w:rsid w:val="000B788D"/>
    <w:rsid w:val="000B7C6F"/>
    <w:rsid w:val="000B7FD6"/>
    <w:rsid w:val="000C0279"/>
    <w:rsid w:val="000C06CC"/>
    <w:rsid w:val="000C0A2F"/>
    <w:rsid w:val="000C1004"/>
    <w:rsid w:val="000C11D6"/>
    <w:rsid w:val="000C1F95"/>
    <w:rsid w:val="000C2FF0"/>
    <w:rsid w:val="000C30C0"/>
    <w:rsid w:val="000C3363"/>
    <w:rsid w:val="000C39F6"/>
    <w:rsid w:val="000C40DA"/>
    <w:rsid w:val="000C4BBB"/>
    <w:rsid w:val="000C5414"/>
    <w:rsid w:val="000C5C7C"/>
    <w:rsid w:val="000C6F20"/>
    <w:rsid w:val="000C77AF"/>
    <w:rsid w:val="000C7A77"/>
    <w:rsid w:val="000D06FC"/>
    <w:rsid w:val="000D0A57"/>
    <w:rsid w:val="000D0BF1"/>
    <w:rsid w:val="000D2005"/>
    <w:rsid w:val="000D2816"/>
    <w:rsid w:val="000D3255"/>
    <w:rsid w:val="000D337E"/>
    <w:rsid w:val="000D370B"/>
    <w:rsid w:val="000D396D"/>
    <w:rsid w:val="000D409D"/>
    <w:rsid w:val="000D4727"/>
    <w:rsid w:val="000D5252"/>
    <w:rsid w:val="000D6559"/>
    <w:rsid w:val="000D677C"/>
    <w:rsid w:val="000D7023"/>
    <w:rsid w:val="000D79B0"/>
    <w:rsid w:val="000E024E"/>
    <w:rsid w:val="000E0893"/>
    <w:rsid w:val="000E0AC6"/>
    <w:rsid w:val="000E1A96"/>
    <w:rsid w:val="000E2101"/>
    <w:rsid w:val="000E22B4"/>
    <w:rsid w:val="000E2448"/>
    <w:rsid w:val="000E2589"/>
    <w:rsid w:val="000E3FE1"/>
    <w:rsid w:val="000E48BF"/>
    <w:rsid w:val="000E5802"/>
    <w:rsid w:val="000E624E"/>
    <w:rsid w:val="000E63B7"/>
    <w:rsid w:val="000E694C"/>
    <w:rsid w:val="000E6A9C"/>
    <w:rsid w:val="000E6B07"/>
    <w:rsid w:val="000E6DA8"/>
    <w:rsid w:val="000E7131"/>
    <w:rsid w:val="000E72E5"/>
    <w:rsid w:val="000E7C91"/>
    <w:rsid w:val="000F0235"/>
    <w:rsid w:val="000F0A71"/>
    <w:rsid w:val="000F1CE1"/>
    <w:rsid w:val="000F26F5"/>
    <w:rsid w:val="000F2A41"/>
    <w:rsid w:val="000F30AC"/>
    <w:rsid w:val="000F3125"/>
    <w:rsid w:val="000F336F"/>
    <w:rsid w:val="000F3DBF"/>
    <w:rsid w:val="000F4B44"/>
    <w:rsid w:val="000F52F3"/>
    <w:rsid w:val="000F69E1"/>
    <w:rsid w:val="000F77E7"/>
    <w:rsid w:val="000F7C19"/>
    <w:rsid w:val="0010023A"/>
    <w:rsid w:val="001002D0"/>
    <w:rsid w:val="00100486"/>
    <w:rsid w:val="001006F7"/>
    <w:rsid w:val="00100F0F"/>
    <w:rsid w:val="00100F11"/>
    <w:rsid w:val="001015FE"/>
    <w:rsid w:val="00102A3B"/>
    <w:rsid w:val="00102D28"/>
    <w:rsid w:val="00103208"/>
    <w:rsid w:val="00103555"/>
    <w:rsid w:val="0010391B"/>
    <w:rsid w:val="001040D8"/>
    <w:rsid w:val="00104359"/>
    <w:rsid w:val="0010440A"/>
    <w:rsid w:val="0010456D"/>
    <w:rsid w:val="00104F09"/>
    <w:rsid w:val="001060BC"/>
    <w:rsid w:val="001065F1"/>
    <w:rsid w:val="00106A9F"/>
    <w:rsid w:val="00106D75"/>
    <w:rsid w:val="00107002"/>
    <w:rsid w:val="001078F0"/>
    <w:rsid w:val="00107DB4"/>
    <w:rsid w:val="00107E8F"/>
    <w:rsid w:val="00110025"/>
    <w:rsid w:val="001102A7"/>
    <w:rsid w:val="00110595"/>
    <w:rsid w:val="001105B7"/>
    <w:rsid w:val="001107E7"/>
    <w:rsid w:val="00110A77"/>
    <w:rsid w:val="001111BD"/>
    <w:rsid w:val="001111D7"/>
    <w:rsid w:val="0011183E"/>
    <w:rsid w:val="00111AA4"/>
    <w:rsid w:val="00111D59"/>
    <w:rsid w:val="00112037"/>
    <w:rsid w:val="001127E3"/>
    <w:rsid w:val="00112EB7"/>
    <w:rsid w:val="0011320B"/>
    <w:rsid w:val="001137B6"/>
    <w:rsid w:val="0011393B"/>
    <w:rsid w:val="00113B4D"/>
    <w:rsid w:val="00113C21"/>
    <w:rsid w:val="00114648"/>
    <w:rsid w:val="0011479F"/>
    <w:rsid w:val="001159A4"/>
    <w:rsid w:val="00116BCB"/>
    <w:rsid w:val="00117A04"/>
    <w:rsid w:val="00117ECA"/>
    <w:rsid w:val="00120673"/>
    <w:rsid w:val="00121FC1"/>
    <w:rsid w:val="001220D7"/>
    <w:rsid w:val="00122896"/>
    <w:rsid w:val="00122924"/>
    <w:rsid w:val="00123076"/>
    <w:rsid w:val="00123208"/>
    <w:rsid w:val="001232DC"/>
    <w:rsid w:val="00123BA2"/>
    <w:rsid w:val="00123E38"/>
    <w:rsid w:val="00123EB0"/>
    <w:rsid w:val="00123F95"/>
    <w:rsid w:val="00123FFC"/>
    <w:rsid w:val="00124B4C"/>
    <w:rsid w:val="001253FC"/>
    <w:rsid w:val="0012559D"/>
    <w:rsid w:val="0012615B"/>
    <w:rsid w:val="0012657C"/>
    <w:rsid w:val="00127556"/>
    <w:rsid w:val="001277B6"/>
    <w:rsid w:val="00127D3B"/>
    <w:rsid w:val="0013137D"/>
    <w:rsid w:val="001334B4"/>
    <w:rsid w:val="00133FFF"/>
    <w:rsid w:val="00134F4A"/>
    <w:rsid w:val="0013583E"/>
    <w:rsid w:val="00136FAE"/>
    <w:rsid w:val="001379B6"/>
    <w:rsid w:val="00137C07"/>
    <w:rsid w:val="00141E06"/>
    <w:rsid w:val="00142174"/>
    <w:rsid w:val="001422DF"/>
    <w:rsid w:val="00142553"/>
    <w:rsid w:val="00142CAB"/>
    <w:rsid w:val="001435A8"/>
    <w:rsid w:val="00143BE9"/>
    <w:rsid w:val="00144F66"/>
    <w:rsid w:val="00145C88"/>
    <w:rsid w:val="001465F9"/>
    <w:rsid w:val="001500DD"/>
    <w:rsid w:val="0015073E"/>
    <w:rsid w:val="001514EF"/>
    <w:rsid w:val="00151E3D"/>
    <w:rsid w:val="00152891"/>
    <w:rsid w:val="0015319F"/>
    <w:rsid w:val="0015324B"/>
    <w:rsid w:val="00154619"/>
    <w:rsid w:val="00154DED"/>
    <w:rsid w:val="00155890"/>
    <w:rsid w:val="00157D0A"/>
    <w:rsid w:val="001609A1"/>
    <w:rsid w:val="001610B3"/>
    <w:rsid w:val="00161600"/>
    <w:rsid w:val="00161EC6"/>
    <w:rsid w:val="001627CA"/>
    <w:rsid w:val="00163B39"/>
    <w:rsid w:val="00163B77"/>
    <w:rsid w:val="001649B0"/>
    <w:rsid w:val="00164D56"/>
    <w:rsid w:val="00165088"/>
    <w:rsid w:val="001655DD"/>
    <w:rsid w:val="00165B29"/>
    <w:rsid w:val="00165EDE"/>
    <w:rsid w:val="00165F70"/>
    <w:rsid w:val="0016650A"/>
    <w:rsid w:val="00167689"/>
    <w:rsid w:val="00167CEB"/>
    <w:rsid w:val="0017032C"/>
    <w:rsid w:val="001708E3"/>
    <w:rsid w:val="00170E37"/>
    <w:rsid w:val="0017106F"/>
    <w:rsid w:val="0017196C"/>
    <w:rsid w:val="001725BC"/>
    <w:rsid w:val="001727E1"/>
    <w:rsid w:val="00172AB5"/>
    <w:rsid w:val="00172BE7"/>
    <w:rsid w:val="00173D2A"/>
    <w:rsid w:val="00174FBA"/>
    <w:rsid w:val="0017544D"/>
    <w:rsid w:val="001758DF"/>
    <w:rsid w:val="00176008"/>
    <w:rsid w:val="00176196"/>
    <w:rsid w:val="001763A9"/>
    <w:rsid w:val="0017694C"/>
    <w:rsid w:val="00176B39"/>
    <w:rsid w:val="00180608"/>
    <w:rsid w:val="00180D2C"/>
    <w:rsid w:val="0018203E"/>
    <w:rsid w:val="00182D0E"/>
    <w:rsid w:val="00183275"/>
    <w:rsid w:val="0018463F"/>
    <w:rsid w:val="00184F8E"/>
    <w:rsid w:val="001851A0"/>
    <w:rsid w:val="00185441"/>
    <w:rsid w:val="001855B7"/>
    <w:rsid w:val="00185BFD"/>
    <w:rsid w:val="0018616B"/>
    <w:rsid w:val="001866BD"/>
    <w:rsid w:val="00190054"/>
    <w:rsid w:val="00190131"/>
    <w:rsid w:val="00190C06"/>
    <w:rsid w:val="0019157A"/>
    <w:rsid w:val="00191C05"/>
    <w:rsid w:val="00191DBF"/>
    <w:rsid w:val="001926AB"/>
    <w:rsid w:val="00192871"/>
    <w:rsid w:val="00192ADE"/>
    <w:rsid w:val="00192E4E"/>
    <w:rsid w:val="00192F0A"/>
    <w:rsid w:val="00193D8F"/>
    <w:rsid w:val="001945F7"/>
    <w:rsid w:val="00194821"/>
    <w:rsid w:val="00194F62"/>
    <w:rsid w:val="0019522E"/>
    <w:rsid w:val="001958CA"/>
    <w:rsid w:val="0019614E"/>
    <w:rsid w:val="001963C2"/>
    <w:rsid w:val="001964DD"/>
    <w:rsid w:val="00196719"/>
    <w:rsid w:val="00196826"/>
    <w:rsid w:val="00196E96"/>
    <w:rsid w:val="00197A9A"/>
    <w:rsid w:val="00197E7A"/>
    <w:rsid w:val="001A01BC"/>
    <w:rsid w:val="001A0901"/>
    <w:rsid w:val="001A0939"/>
    <w:rsid w:val="001A1665"/>
    <w:rsid w:val="001A1D7D"/>
    <w:rsid w:val="001A2B27"/>
    <w:rsid w:val="001A2F2C"/>
    <w:rsid w:val="001A335D"/>
    <w:rsid w:val="001A3C31"/>
    <w:rsid w:val="001A4EC0"/>
    <w:rsid w:val="001A595A"/>
    <w:rsid w:val="001A734C"/>
    <w:rsid w:val="001A7918"/>
    <w:rsid w:val="001A7BD3"/>
    <w:rsid w:val="001B0125"/>
    <w:rsid w:val="001B0577"/>
    <w:rsid w:val="001B0E4A"/>
    <w:rsid w:val="001B1239"/>
    <w:rsid w:val="001B1265"/>
    <w:rsid w:val="001B169E"/>
    <w:rsid w:val="001B1893"/>
    <w:rsid w:val="001B1907"/>
    <w:rsid w:val="001B193C"/>
    <w:rsid w:val="001B1A0F"/>
    <w:rsid w:val="001B1DEE"/>
    <w:rsid w:val="001B1FAE"/>
    <w:rsid w:val="001B2922"/>
    <w:rsid w:val="001B2ACB"/>
    <w:rsid w:val="001B2F78"/>
    <w:rsid w:val="001B33F6"/>
    <w:rsid w:val="001B5530"/>
    <w:rsid w:val="001B5928"/>
    <w:rsid w:val="001B5D59"/>
    <w:rsid w:val="001B6B16"/>
    <w:rsid w:val="001B7861"/>
    <w:rsid w:val="001B78C2"/>
    <w:rsid w:val="001B7997"/>
    <w:rsid w:val="001B7E46"/>
    <w:rsid w:val="001C0365"/>
    <w:rsid w:val="001C17AD"/>
    <w:rsid w:val="001C1FD1"/>
    <w:rsid w:val="001C2514"/>
    <w:rsid w:val="001C282D"/>
    <w:rsid w:val="001C2CF7"/>
    <w:rsid w:val="001C2F12"/>
    <w:rsid w:val="001C50A8"/>
    <w:rsid w:val="001C50FA"/>
    <w:rsid w:val="001C5658"/>
    <w:rsid w:val="001C6522"/>
    <w:rsid w:val="001C681F"/>
    <w:rsid w:val="001C68AB"/>
    <w:rsid w:val="001C71EC"/>
    <w:rsid w:val="001D0B97"/>
    <w:rsid w:val="001D1898"/>
    <w:rsid w:val="001D2483"/>
    <w:rsid w:val="001D2903"/>
    <w:rsid w:val="001D2D74"/>
    <w:rsid w:val="001D2ED1"/>
    <w:rsid w:val="001D34E8"/>
    <w:rsid w:val="001D3C0A"/>
    <w:rsid w:val="001D43B0"/>
    <w:rsid w:val="001D49B4"/>
    <w:rsid w:val="001D53E7"/>
    <w:rsid w:val="001D5DD5"/>
    <w:rsid w:val="001D67B1"/>
    <w:rsid w:val="001D6FEB"/>
    <w:rsid w:val="001D7DBA"/>
    <w:rsid w:val="001E0036"/>
    <w:rsid w:val="001E0CAF"/>
    <w:rsid w:val="001E0F41"/>
    <w:rsid w:val="001E2AF7"/>
    <w:rsid w:val="001E2BD3"/>
    <w:rsid w:val="001E3456"/>
    <w:rsid w:val="001E3B91"/>
    <w:rsid w:val="001E4866"/>
    <w:rsid w:val="001E66EA"/>
    <w:rsid w:val="001E697D"/>
    <w:rsid w:val="001E6AC0"/>
    <w:rsid w:val="001E6BA9"/>
    <w:rsid w:val="001E6CB4"/>
    <w:rsid w:val="001E6CEA"/>
    <w:rsid w:val="001E773D"/>
    <w:rsid w:val="001F03F8"/>
    <w:rsid w:val="001F0774"/>
    <w:rsid w:val="001F0BDF"/>
    <w:rsid w:val="001F1569"/>
    <w:rsid w:val="001F1848"/>
    <w:rsid w:val="001F1BC8"/>
    <w:rsid w:val="001F21A5"/>
    <w:rsid w:val="001F2E64"/>
    <w:rsid w:val="001F2E84"/>
    <w:rsid w:val="001F2FDB"/>
    <w:rsid w:val="001F3102"/>
    <w:rsid w:val="001F3DDC"/>
    <w:rsid w:val="001F3FB7"/>
    <w:rsid w:val="001F41F8"/>
    <w:rsid w:val="001F5062"/>
    <w:rsid w:val="001F5DC9"/>
    <w:rsid w:val="001F5EDB"/>
    <w:rsid w:val="001F5FD7"/>
    <w:rsid w:val="001F646C"/>
    <w:rsid w:val="001F6C14"/>
    <w:rsid w:val="0020024D"/>
    <w:rsid w:val="0020028F"/>
    <w:rsid w:val="002002FE"/>
    <w:rsid w:val="00201AEC"/>
    <w:rsid w:val="0020274A"/>
    <w:rsid w:val="00202F40"/>
    <w:rsid w:val="00203253"/>
    <w:rsid w:val="0020331F"/>
    <w:rsid w:val="002035DA"/>
    <w:rsid w:val="00203B96"/>
    <w:rsid w:val="00203F5E"/>
    <w:rsid w:val="002044A3"/>
    <w:rsid w:val="00206522"/>
    <w:rsid w:val="002067BA"/>
    <w:rsid w:val="002069DA"/>
    <w:rsid w:val="00206CE0"/>
    <w:rsid w:val="0020777A"/>
    <w:rsid w:val="00207DDA"/>
    <w:rsid w:val="002106C0"/>
    <w:rsid w:val="00210C57"/>
    <w:rsid w:val="0021108E"/>
    <w:rsid w:val="00212B3A"/>
    <w:rsid w:val="00213108"/>
    <w:rsid w:val="002131D5"/>
    <w:rsid w:val="0021320A"/>
    <w:rsid w:val="00213634"/>
    <w:rsid w:val="002147FB"/>
    <w:rsid w:val="002159A5"/>
    <w:rsid w:val="00216062"/>
    <w:rsid w:val="0021606C"/>
    <w:rsid w:val="00216AFD"/>
    <w:rsid w:val="00217326"/>
    <w:rsid w:val="0021779F"/>
    <w:rsid w:val="002179C5"/>
    <w:rsid w:val="00217B2B"/>
    <w:rsid w:val="00217B3F"/>
    <w:rsid w:val="00217BCF"/>
    <w:rsid w:val="002200CD"/>
    <w:rsid w:val="00220138"/>
    <w:rsid w:val="002204A6"/>
    <w:rsid w:val="00220542"/>
    <w:rsid w:val="00220545"/>
    <w:rsid w:val="00221248"/>
    <w:rsid w:val="00221390"/>
    <w:rsid w:val="00222B37"/>
    <w:rsid w:val="00222EF9"/>
    <w:rsid w:val="00223C52"/>
    <w:rsid w:val="0022437F"/>
    <w:rsid w:val="00224476"/>
    <w:rsid w:val="00224C59"/>
    <w:rsid w:val="00224C7A"/>
    <w:rsid w:val="00225E3F"/>
    <w:rsid w:val="00227FC4"/>
    <w:rsid w:val="00230D3C"/>
    <w:rsid w:val="0023183A"/>
    <w:rsid w:val="00232264"/>
    <w:rsid w:val="002325A1"/>
    <w:rsid w:val="0023301A"/>
    <w:rsid w:val="00233590"/>
    <w:rsid w:val="00233671"/>
    <w:rsid w:val="0023549B"/>
    <w:rsid w:val="0023598A"/>
    <w:rsid w:val="002364BC"/>
    <w:rsid w:val="00236B0B"/>
    <w:rsid w:val="00236DCB"/>
    <w:rsid w:val="00236FBF"/>
    <w:rsid w:val="00237174"/>
    <w:rsid w:val="002379CC"/>
    <w:rsid w:val="002400CF"/>
    <w:rsid w:val="002404D7"/>
    <w:rsid w:val="002404E4"/>
    <w:rsid w:val="002406D4"/>
    <w:rsid w:val="002407C3"/>
    <w:rsid w:val="00240862"/>
    <w:rsid w:val="00240EEC"/>
    <w:rsid w:val="00241066"/>
    <w:rsid w:val="002411DE"/>
    <w:rsid w:val="0024149F"/>
    <w:rsid w:val="00241D99"/>
    <w:rsid w:val="00243232"/>
    <w:rsid w:val="002436EA"/>
    <w:rsid w:val="00243F00"/>
    <w:rsid w:val="002444A9"/>
    <w:rsid w:val="00244752"/>
    <w:rsid w:val="00244781"/>
    <w:rsid w:val="00244CEC"/>
    <w:rsid w:val="00245B67"/>
    <w:rsid w:val="00246502"/>
    <w:rsid w:val="00246C4A"/>
    <w:rsid w:val="00247135"/>
    <w:rsid w:val="0024717F"/>
    <w:rsid w:val="0024775A"/>
    <w:rsid w:val="00247BCD"/>
    <w:rsid w:val="00247FAC"/>
    <w:rsid w:val="00250B54"/>
    <w:rsid w:val="0025120C"/>
    <w:rsid w:val="00252113"/>
    <w:rsid w:val="00252661"/>
    <w:rsid w:val="002534AF"/>
    <w:rsid w:val="00253662"/>
    <w:rsid w:val="002536A8"/>
    <w:rsid w:val="00254192"/>
    <w:rsid w:val="0025434E"/>
    <w:rsid w:val="00254483"/>
    <w:rsid w:val="00254D62"/>
    <w:rsid w:val="00255663"/>
    <w:rsid w:val="002559F2"/>
    <w:rsid w:val="0025679E"/>
    <w:rsid w:val="00256D24"/>
    <w:rsid w:val="00256F35"/>
    <w:rsid w:val="0025712E"/>
    <w:rsid w:val="00257A77"/>
    <w:rsid w:val="00257AB2"/>
    <w:rsid w:val="00257B7C"/>
    <w:rsid w:val="00260757"/>
    <w:rsid w:val="002609DC"/>
    <w:rsid w:val="00262483"/>
    <w:rsid w:val="00262BE5"/>
    <w:rsid w:val="002639EB"/>
    <w:rsid w:val="002641AC"/>
    <w:rsid w:val="002648EE"/>
    <w:rsid w:val="00264AE2"/>
    <w:rsid w:val="00264B57"/>
    <w:rsid w:val="00264E6C"/>
    <w:rsid w:val="00264F87"/>
    <w:rsid w:val="00264FD3"/>
    <w:rsid w:val="00265E60"/>
    <w:rsid w:val="0026694A"/>
    <w:rsid w:val="00266ABF"/>
    <w:rsid w:val="00267334"/>
    <w:rsid w:val="0026733A"/>
    <w:rsid w:val="002675FC"/>
    <w:rsid w:val="00270378"/>
    <w:rsid w:val="00270D9D"/>
    <w:rsid w:val="00271445"/>
    <w:rsid w:val="0027235E"/>
    <w:rsid w:val="00272AC1"/>
    <w:rsid w:val="00273492"/>
    <w:rsid w:val="002734C6"/>
    <w:rsid w:val="0027423C"/>
    <w:rsid w:val="002748F6"/>
    <w:rsid w:val="00275451"/>
    <w:rsid w:val="002760DC"/>
    <w:rsid w:val="002768D2"/>
    <w:rsid w:val="0027747F"/>
    <w:rsid w:val="00277927"/>
    <w:rsid w:val="0028020A"/>
    <w:rsid w:val="00280962"/>
    <w:rsid w:val="00281D99"/>
    <w:rsid w:val="00281E5F"/>
    <w:rsid w:val="00282FCA"/>
    <w:rsid w:val="00283ADE"/>
    <w:rsid w:val="00283BFA"/>
    <w:rsid w:val="00284341"/>
    <w:rsid w:val="00284686"/>
    <w:rsid w:val="00284740"/>
    <w:rsid w:val="002854E3"/>
    <w:rsid w:val="002859AB"/>
    <w:rsid w:val="00285AF4"/>
    <w:rsid w:val="00286E22"/>
    <w:rsid w:val="0028709C"/>
    <w:rsid w:val="00287624"/>
    <w:rsid w:val="002878BC"/>
    <w:rsid w:val="00287E10"/>
    <w:rsid w:val="00290558"/>
    <w:rsid w:val="0029179B"/>
    <w:rsid w:val="002924FA"/>
    <w:rsid w:val="00292787"/>
    <w:rsid w:val="0029387D"/>
    <w:rsid w:val="00293F46"/>
    <w:rsid w:val="00294EF6"/>
    <w:rsid w:val="00296704"/>
    <w:rsid w:val="00296D4A"/>
    <w:rsid w:val="00297030"/>
    <w:rsid w:val="002970A3"/>
    <w:rsid w:val="002A0904"/>
    <w:rsid w:val="002A0A57"/>
    <w:rsid w:val="002A0BA5"/>
    <w:rsid w:val="002A0FC3"/>
    <w:rsid w:val="002A1572"/>
    <w:rsid w:val="002A2890"/>
    <w:rsid w:val="002A29AB"/>
    <w:rsid w:val="002A39F1"/>
    <w:rsid w:val="002A3C74"/>
    <w:rsid w:val="002A4383"/>
    <w:rsid w:val="002A4405"/>
    <w:rsid w:val="002A4EE4"/>
    <w:rsid w:val="002A4FDF"/>
    <w:rsid w:val="002A51E9"/>
    <w:rsid w:val="002A538F"/>
    <w:rsid w:val="002A59E5"/>
    <w:rsid w:val="002A59F4"/>
    <w:rsid w:val="002B15A8"/>
    <w:rsid w:val="002B1627"/>
    <w:rsid w:val="002B194A"/>
    <w:rsid w:val="002B2FBD"/>
    <w:rsid w:val="002B30F9"/>
    <w:rsid w:val="002B3CC2"/>
    <w:rsid w:val="002B45E3"/>
    <w:rsid w:val="002B4CD9"/>
    <w:rsid w:val="002B5120"/>
    <w:rsid w:val="002B6641"/>
    <w:rsid w:val="002B6DEA"/>
    <w:rsid w:val="002B6E19"/>
    <w:rsid w:val="002B77AE"/>
    <w:rsid w:val="002B7F13"/>
    <w:rsid w:val="002C02EE"/>
    <w:rsid w:val="002C0964"/>
    <w:rsid w:val="002C0F46"/>
    <w:rsid w:val="002C1545"/>
    <w:rsid w:val="002C217D"/>
    <w:rsid w:val="002C3CB6"/>
    <w:rsid w:val="002C407E"/>
    <w:rsid w:val="002C4DB4"/>
    <w:rsid w:val="002C50E8"/>
    <w:rsid w:val="002C526E"/>
    <w:rsid w:val="002C54BA"/>
    <w:rsid w:val="002C5FC5"/>
    <w:rsid w:val="002C642B"/>
    <w:rsid w:val="002C6A9E"/>
    <w:rsid w:val="002C6DE6"/>
    <w:rsid w:val="002C78D4"/>
    <w:rsid w:val="002C7D9A"/>
    <w:rsid w:val="002D0082"/>
    <w:rsid w:val="002D0122"/>
    <w:rsid w:val="002D0C76"/>
    <w:rsid w:val="002D1553"/>
    <w:rsid w:val="002D1E46"/>
    <w:rsid w:val="002D2869"/>
    <w:rsid w:val="002D2CEE"/>
    <w:rsid w:val="002D2E83"/>
    <w:rsid w:val="002D3314"/>
    <w:rsid w:val="002D373E"/>
    <w:rsid w:val="002D4869"/>
    <w:rsid w:val="002D55A1"/>
    <w:rsid w:val="002D5F00"/>
    <w:rsid w:val="002D6459"/>
    <w:rsid w:val="002D6548"/>
    <w:rsid w:val="002D6A06"/>
    <w:rsid w:val="002D6A9F"/>
    <w:rsid w:val="002D6CF3"/>
    <w:rsid w:val="002D76AB"/>
    <w:rsid w:val="002D7CB3"/>
    <w:rsid w:val="002E00B9"/>
    <w:rsid w:val="002E0587"/>
    <w:rsid w:val="002E0ABB"/>
    <w:rsid w:val="002E0F19"/>
    <w:rsid w:val="002E2410"/>
    <w:rsid w:val="002E2913"/>
    <w:rsid w:val="002E293D"/>
    <w:rsid w:val="002E2CA3"/>
    <w:rsid w:val="002E3A49"/>
    <w:rsid w:val="002E4832"/>
    <w:rsid w:val="002E4F99"/>
    <w:rsid w:val="002E59B6"/>
    <w:rsid w:val="002E60AC"/>
    <w:rsid w:val="002E65B0"/>
    <w:rsid w:val="002E662C"/>
    <w:rsid w:val="002E6E09"/>
    <w:rsid w:val="002E6F1F"/>
    <w:rsid w:val="002E6F77"/>
    <w:rsid w:val="002E7402"/>
    <w:rsid w:val="002E7E83"/>
    <w:rsid w:val="002F045F"/>
    <w:rsid w:val="002F048D"/>
    <w:rsid w:val="002F06EF"/>
    <w:rsid w:val="002F081B"/>
    <w:rsid w:val="002F0DA1"/>
    <w:rsid w:val="002F1369"/>
    <w:rsid w:val="002F194B"/>
    <w:rsid w:val="002F1C52"/>
    <w:rsid w:val="002F201B"/>
    <w:rsid w:val="002F2941"/>
    <w:rsid w:val="002F4366"/>
    <w:rsid w:val="002F43BA"/>
    <w:rsid w:val="002F4698"/>
    <w:rsid w:val="002F4AC6"/>
    <w:rsid w:val="002F5278"/>
    <w:rsid w:val="002F55C7"/>
    <w:rsid w:val="002F57C4"/>
    <w:rsid w:val="002F5884"/>
    <w:rsid w:val="002F66C1"/>
    <w:rsid w:val="002F6AA8"/>
    <w:rsid w:val="002F6F4A"/>
    <w:rsid w:val="002F7C2A"/>
    <w:rsid w:val="002F7CDC"/>
    <w:rsid w:val="00301C9F"/>
    <w:rsid w:val="00302663"/>
    <w:rsid w:val="00302730"/>
    <w:rsid w:val="003027E9"/>
    <w:rsid w:val="00303087"/>
    <w:rsid w:val="0030356A"/>
    <w:rsid w:val="00303E02"/>
    <w:rsid w:val="00304673"/>
    <w:rsid w:val="003046F8"/>
    <w:rsid w:val="00304E37"/>
    <w:rsid w:val="003056F8"/>
    <w:rsid w:val="00305D40"/>
    <w:rsid w:val="003068AE"/>
    <w:rsid w:val="00306E34"/>
    <w:rsid w:val="00306E57"/>
    <w:rsid w:val="0031060C"/>
    <w:rsid w:val="003107F1"/>
    <w:rsid w:val="00310CDB"/>
    <w:rsid w:val="00310E8C"/>
    <w:rsid w:val="00311027"/>
    <w:rsid w:val="0031162A"/>
    <w:rsid w:val="003127F0"/>
    <w:rsid w:val="00313988"/>
    <w:rsid w:val="003142AB"/>
    <w:rsid w:val="003143FE"/>
    <w:rsid w:val="003156B7"/>
    <w:rsid w:val="00315877"/>
    <w:rsid w:val="00315B7D"/>
    <w:rsid w:val="00315C7C"/>
    <w:rsid w:val="00316203"/>
    <w:rsid w:val="003169AE"/>
    <w:rsid w:val="00316E43"/>
    <w:rsid w:val="00316FFB"/>
    <w:rsid w:val="00317E99"/>
    <w:rsid w:val="00320D19"/>
    <w:rsid w:val="00320F5B"/>
    <w:rsid w:val="00321F7D"/>
    <w:rsid w:val="003220BB"/>
    <w:rsid w:val="003230A5"/>
    <w:rsid w:val="00323353"/>
    <w:rsid w:val="00324855"/>
    <w:rsid w:val="0032530D"/>
    <w:rsid w:val="00325DDA"/>
    <w:rsid w:val="00325F40"/>
    <w:rsid w:val="0032624E"/>
    <w:rsid w:val="003262B4"/>
    <w:rsid w:val="00326D22"/>
    <w:rsid w:val="00326E90"/>
    <w:rsid w:val="00327994"/>
    <w:rsid w:val="00327CD9"/>
    <w:rsid w:val="00327EBE"/>
    <w:rsid w:val="00330A39"/>
    <w:rsid w:val="00330EB6"/>
    <w:rsid w:val="00331042"/>
    <w:rsid w:val="00331781"/>
    <w:rsid w:val="003322AF"/>
    <w:rsid w:val="0033297C"/>
    <w:rsid w:val="00333AC4"/>
    <w:rsid w:val="00334AD5"/>
    <w:rsid w:val="0033594A"/>
    <w:rsid w:val="00336601"/>
    <w:rsid w:val="00336853"/>
    <w:rsid w:val="00336FA1"/>
    <w:rsid w:val="00337010"/>
    <w:rsid w:val="00337018"/>
    <w:rsid w:val="0033785F"/>
    <w:rsid w:val="00337F1C"/>
    <w:rsid w:val="003409CC"/>
    <w:rsid w:val="00340C62"/>
    <w:rsid w:val="0034247E"/>
    <w:rsid w:val="00342687"/>
    <w:rsid w:val="0034272E"/>
    <w:rsid w:val="00342A36"/>
    <w:rsid w:val="003435CC"/>
    <w:rsid w:val="00343627"/>
    <w:rsid w:val="0034466F"/>
    <w:rsid w:val="00344A24"/>
    <w:rsid w:val="003452D9"/>
    <w:rsid w:val="00345473"/>
    <w:rsid w:val="003455FB"/>
    <w:rsid w:val="0034596B"/>
    <w:rsid w:val="00345AF3"/>
    <w:rsid w:val="00345BA1"/>
    <w:rsid w:val="0034678C"/>
    <w:rsid w:val="00346A39"/>
    <w:rsid w:val="00347140"/>
    <w:rsid w:val="003509E4"/>
    <w:rsid w:val="00352D43"/>
    <w:rsid w:val="00352D92"/>
    <w:rsid w:val="00352E25"/>
    <w:rsid w:val="00352FC6"/>
    <w:rsid w:val="0035524B"/>
    <w:rsid w:val="003558A4"/>
    <w:rsid w:val="00355D2A"/>
    <w:rsid w:val="00355EB7"/>
    <w:rsid w:val="0035646C"/>
    <w:rsid w:val="00356C5D"/>
    <w:rsid w:val="00356E28"/>
    <w:rsid w:val="0035779A"/>
    <w:rsid w:val="00357EBB"/>
    <w:rsid w:val="0036033A"/>
    <w:rsid w:val="003607C7"/>
    <w:rsid w:val="00360889"/>
    <w:rsid w:val="003608D7"/>
    <w:rsid w:val="003619FD"/>
    <w:rsid w:val="003622DC"/>
    <w:rsid w:val="003626A4"/>
    <w:rsid w:val="00362A13"/>
    <w:rsid w:val="00362BE9"/>
    <w:rsid w:val="00362EAD"/>
    <w:rsid w:val="003630EF"/>
    <w:rsid w:val="00363CB9"/>
    <w:rsid w:val="00363E6D"/>
    <w:rsid w:val="00364A0E"/>
    <w:rsid w:val="003650A5"/>
    <w:rsid w:val="00366204"/>
    <w:rsid w:val="00366D92"/>
    <w:rsid w:val="00367937"/>
    <w:rsid w:val="00367E06"/>
    <w:rsid w:val="003711B6"/>
    <w:rsid w:val="003719E3"/>
    <w:rsid w:val="003719E5"/>
    <w:rsid w:val="00371E1D"/>
    <w:rsid w:val="003722F6"/>
    <w:rsid w:val="00372585"/>
    <w:rsid w:val="0037295C"/>
    <w:rsid w:val="00372AEB"/>
    <w:rsid w:val="003737FC"/>
    <w:rsid w:val="00373B2D"/>
    <w:rsid w:val="0037407A"/>
    <w:rsid w:val="003747AE"/>
    <w:rsid w:val="0037490B"/>
    <w:rsid w:val="00374BEF"/>
    <w:rsid w:val="003756E6"/>
    <w:rsid w:val="0037586B"/>
    <w:rsid w:val="003762B4"/>
    <w:rsid w:val="00376573"/>
    <w:rsid w:val="003765C1"/>
    <w:rsid w:val="003767CD"/>
    <w:rsid w:val="00376E33"/>
    <w:rsid w:val="003771CE"/>
    <w:rsid w:val="003774B5"/>
    <w:rsid w:val="00377828"/>
    <w:rsid w:val="00377F5A"/>
    <w:rsid w:val="00380847"/>
    <w:rsid w:val="00380CC2"/>
    <w:rsid w:val="0038110B"/>
    <w:rsid w:val="00381703"/>
    <w:rsid w:val="003818B3"/>
    <w:rsid w:val="003826E7"/>
    <w:rsid w:val="00382AF1"/>
    <w:rsid w:val="00382B9D"/>
    <w:rsid w:val="003837C7"/>
    <w:rsid w:val="003838BC"/>
    <w:rsid w:val="00383EEF"/>
    <w:rsid w:val="003843EB"/>
    <w:rsid w:val="00385590"/>
    <w:rsid w:val="00385818"/>
    <w:rsid w:val="003866BE"/>
    <w:rsid w:val="00387842"/>
    <w:rsid w:val="0039064D"/>
    <w:rsid w:val="00390D27"/>
    <w:rsid w:val="00391111"/>
    <w:rsid w:val="00391246"/>
    <w:rsid w:val="0039138D"/>
    <w:rsid w:val="00391E8E"/>
    <w:rsid w:val="00393194"/>
    <w:rsid w:val="00393291"/>
    <w:rsid w:val="003941B8"/>
    <w:rsid w:val="003946D6"/>
    <w:rsid w:val="00394730"/>
    <w:rsid w:val="003949C3"/>
    <w:rsid w:val="00394C57"/>
    <w:rsid w:val="0039539A"/>
    <w:rsid w:val="0039584C"/>
    <w:rsid w:val="0039669A"/>
    <w:rsid w:val="003974DC"/>
    <w:rsid w:val="00397CED"/>
    <w:rsid w:val="003A018F"/>
    <w:rsid w:val="003A07F7"/>
    <w:rsid w:val="003A0A85"/>
    <w:rsid w:val="003A1183"/>
    <w:rsid w:val="003A18F5"/>
    <w:rsid w:val="003A25D8"/>
    <w:rsid w:val="003A2761"/>
    <w:rsid w:val="003A2CC7"/>
    <w:rsid w:val="003A4BA5"/>
    <w:rsid w:val="003A5924"/>
    <w:rsid w:val="003A59F8"/>
    <w:rsid w:val="003A5EEB"/>
    <w:rsid w:val="003A6102"/>
    <w:rsid w:val="003A6784"/>
    <w:rsid w:val="003A681D"/>
    <w:rsid w:val="003A6AB8"/>
    <w:rsid w:val="003A7209"/>
    <w:rsid w:val="003A74BE"/>
    <w:rsid w:val="003B0B05"/>
    <w:rsid w:val="003B138E"/>
    <w:rsid w:val="003B1EE3"/>
    <w:rsid w:val="003B1F4B"/>
    <w:rsid w:val="003B2C2C"/>
    <w:rsid w:val="003B314E"/>
    <w:rsid w:val="003B3270"/>
    <w:rsid w:val="003B3B6D"/>
    <w:rsid w:val="003B4ECC"/>
    <w:rsid w:val="003B4FA7"/>
    <w:rsid w:val="003B52DB"/>
    <w:rsid w:val="003B53B8"/>
    <w:rsid w:val="003B6193"/>
    <w:rsid w:val="003B6BC5"/>
    <w:rsid w:val="003B6EE5"/>
    <w:rsid w:val="003C0309"/>
    <w:rsid w:val="003C0456"/>
    <w:rsid w:val="003C11B6"/>
    <w:rsid w:val="003C11D2"/>
    <w:rsid w:val="003C17AC"/>
    <w:rsid w:val="003C1ED1"/>
    <w:rsid w:val="003C2953"/>
    <w:rsid w:val="003C2959"/>
    <w:rsid w:val="003C319F"/>
    <w:rsid w:val="003C3DA4"/>
    <w:rsid w:val="003C45E9"/>
    <w:rsid w:val="003C47CA"/>
    <w:rsid w:val="003C486F"/>
    <w:rsid w:val="003C568B"/>
    <w:rsid w:val="003C7FF8"/>
    <w:rsid w:val="003D09CD"/>
    <w:rsid w:val="003D0ABA"/>
    <w:rsid w:val="003D1410"/>
    <w:rsid w:val="003D1998"/>
    <w:rsid w:val="003D1CD1"/>
    <w:rsid w:val="003D1D81"/>
    <w:rsid w:val="003D1EB3"/>
    <w:rsid w:val="003D20EF"/>
    <w:rsid w:val="003D22C8"/>
    <w:rsid w:val="003D25E6"/>
    <w:rsid w:val="003D2B5A"/>
    <w:rsid w:val="003D315F"/>
    <w:rsid w:val="003D4CD2"/>
    <w:rsid w:val="003D5048"/>
    <w:rsid w:val="003D53C4"/>
    <w:rsid w:val="003D5572"/>
    <w:rsid w:val="003D5ACD"/>
    <w:rsid w:val="003D634D"/>
    <w:rsid w:val="003D68A4"/>
    <w:rsid w:val="003D6DF1"/>
    <w:rsid w:val="003D6F47"/>
    <w:rsid w:val="003E0043"/>
    <w:rsid w:val="003E0064"/>
    <w:rsid w:val="003E0393"/>
    <w:rsid w:val="003E0816"/>
    <w:rsid w:val="003E091F"/>
    <w:rsid w:val="003E1129"/>
    <w:rsid w:val="003E2767"/>
    <w:rsid w:val="003E330E"/>
    <w:rsid w:val="003E3951"/>
    <w:rsid w:val="003E45C6"/>
    <w:rsid w:val="003E45D9"/>
    <w:rsid w:val="003E53D0"/>
    <w:rsid w:val="003E5D40"/>
    <w:rsid w:val="003E7349"/>
    <w:rsid w:val="003E7907"/>
    <w:rsid w:val="003F0585"/>
    <w:rsid w:val="003F064C"/>
    <w:rsid w:val="003F0F10"/>
    <w:rsid w:val="003F2552"/>
    <w:rsid w:val="003F25BB"/>
    <w:rsid w:val="003F2FDA"/>
    <w:rsid w:val="003F3016"/>
    <w:rsid w:val="003F33A0"/>
    <w:rsid w:val="003F352B"/>
    <w:rsid w:val="003F4140"/>
    <w:rsid w:val="003F4381"/>
    <w:rsid w:val="003F4752"/>
    <w:rsid w:val="003F482D"/>
    <w:rsid w:val="003F56EA"/>
    <w:rsid w:val="003F5A7E"/>
    <w:rsid w:val="003F6055"/>
    <w:rsid w:val="003F6EC3"/>
    <w:rsid w:val="003F767A"/>
    <w:rsid w:val="003F7790"/>
    <w:rsid w:val="003F7ED5"/>
    <w:rsid w:val="003F7F54"/>
    <w:rsid w:val="003F7FCA"/>
    <w:rsid w:val="00400ACC"/>
    <w:rsid w:val="004014C5"/>
    <w:rsid w:val="004017C5"/>
    <w:rsid w:val="0040196E"/>
    <w:rsid w:val="00401C03"/>
    <w:rsid w:val="00402496"/>
    <w:rsid w:val="00402BED"/>
    <w:rsid w:val="00403046"/>
    <w:rsid w:val="00403348"/>
    <w:rsid w:val="004037AB"/>
    <w:rsid w:val="00404322"/>
    <w:rsid w:val="00404563"/>
    <w:rsid w:val="0040657F"/>
    <w:rsid w:val="0040662A"/>
    <w:rsid w:val="0040672F"/>
    <w:rsid w:val="00407F35"/>
    <w:rsid w:val="004103D5"/>
    <w:rsid w:val="004115B1"/>
    <w:rsid w:val="00412AAB"/>
    <w:rsid w:val="004132EB"/>
    <w:rsid w:val="00413D6C"/>
    <w:rsid w:val="004141CF"/>
    <w:rsid w:val="004145A1"/>
    <w:rsid w:val="004146A2"/>
    <w:rsid w:val="004146FD"/>
    <w:rsid w:val="00415596"/>
    <w:rsid w:val="00415616"/>
    <w:rsid w:val="00415807"/>
    <w:rsid w:val="00415F9B"/>
    <w:rsid w:val="00417245"/>
    <w:rsid w:val="004174CB"/>
    <w:rsid w:val="0041776D"/>
    <w:rsid w:val="0042028A"/>
    <w:rsid w:val="00420743"/>
    <w:rsid w:val="00420848"/>
    <w:rsid w:val="00420D44"/>
    <w:rsid w:val="00420D92"/>
    <w:rsid w:val="0042283E"/>
    <w:rsid w:val="004229E0"/>
    <w:rsid w:val="00425040"/>
    <w:rsid w:val="0042519B"/>
    <w:rsid w:val="0042536C"/>
    <w:rsid w:val="00425548"/>
    <w:rsid w:val="00425E42"/>
    <w:rsid w:val="00426038"/>
    <w:rsid w:val="004262C5"/>
    <w:rsid w:val="00426925"/>
    <w:rsid w:val="0042733C"/>
    <w:rsid w:val="004308F2"/>
    <w:rsid w:val="00430A5E"/>
    <w:rsid w:val="00431902"/>
    <w:rsid w:val="00431971"/>
    <w:rsid w:val="00431993"/>
    <w:rsid w:val="00431AD3"/>
    <w:rsid w:val="004328CF"/>
    <w:rsid w:val="00432DD6"/>
    <w:rsid w:val="004330EF"/>
    <w:rsid w:val="004332AD"/>
    <w:rsid w:val="0043416C"/>
    <w:rsid w:val="00434639"/>
    <w:rsid w:val="004346DA"/>
    <w:rsid w:val="004347E2"/>
    <w:rsid w:val="0043492A"/>
    <w:rsid w:val="00435985"/>
    <w:rsid w:val="00435A3B"/>
    <w:rsid w:val="00436098"/>
    <w:rsid w:val="00436FCD"/>
    <w:rsid w:val="0043712F"/>
    <w:rsid w:val="004373D7"/>
    <w:rsid w:val="00437979"/>
    <w:rsid w:val="00437E7F"/>
    <w:rsid w:val="0044049F"/>
    <w:rsid w:val="00441CD4"/>
    <w:rsid w:val="00442427"/>
    <w:rsid w:val="00442A2A"/>
    <w:rsid w:val="00442C45"/>
    <w:rsid w:val="00443238"/>
    <w:rsid w:val="004432B5"/>
    <w:rsid w:val="00443BFF"/>
    <w:rsid w:val="00443C75"/>
    <w:rsid w:val="004445F1"/>
    <w:rsid w:val="00445523"/>
    <w:rsid w:val="004460E4"/>
    <w:rsid w:val="00446C8F"/>
    <w:rsid w:val="00446C9D"/>
    <w:rsid w:val="00447EF1"/>
    <w:rsid w:val="00447F08"/>
    <w:rsid w:val="0045040B"/>
    <w:rsid w:val="00450A4F"/>
    <w:rsid w:val="00450D5C"/>
    <w:rsid w:val="00452794"/>
    <w:rsid w:val="0045288D"/>
    <w:rsid w:val="00452927"/>
    <w:rsid w:val="00452B1F"/>
    <w:rsid w:val="00452BDE"/>
    <w:rsid w:val="00452EDE"/>
    <w:rsid w:val="00452EE9"/>
    <w:rsid w:val="004536A1"/>
    <w:rsid w:val="004542B6"/>
    <w:rsid w:val="0045596E"/>
    <w:rsid w:val="00455EFE"/>
    <w:rsid w:val="004568CE"/>
    <w:rsid w:val="004572ED"/>
    <w:rsid w:val="0045747A"/>
    <w:rsid w:val="00460274"/>
    <w:rsid w:val="004608CE"/>
    <w:rsid w:val="004609C0"/>
    <w:rsid w:val="00460F2C"/>
    <w:rsid w:val="004616BC"/>
    <w:rsid w:val="00462691"/>
    <w:rsid w:val="004635CC"/>
    <w:rsid w:val="00463E9C"/>
    <w:rsid w:val="00464A4F"/>
    <w:rsid w:val="004655DE"/>
    <w:rsid w:val="0046595F"/>
    <w:rsid w:val="00465ACC"/>
    <w:rsid w:val="00465BFE"/>
    <w:rsid w:val="00465E14"/>
    <w:rsid w:val="004669CD"/>
    <w:rsid w:val="00466BE9"/>
    <w:rsid w:val="00467392"/>
    <w:rsid w:val="00471020"/>
    <w:rsid w:val="0047136F"/>
    <w:rsid w:val="00471857"/>
    <w:rsid w:val="0047266B"/>
    <w:rsid w:val="004736E6"/>
    <w:rsid w:val="0047469C"/>
    <w:rsid w:val="00474EA8"/>
    <w:rsid w:val="0047560E"/>
    <w:rsid w:val="00475B00"/>
    <w:rsid w:val="004761F5"/>
    <w:rsid w:val="00477282"/>
    <w:rsid w:val="004775CC"/>
    <w:rsid w:val="00480808"/>
    <w:rsid w:val="00480B19"/>
    <w:rsid w:val="0048137E"/>
    <w:rsid w:val="004814DD"/>
    <w:rsid w:val="00481750"/>
    <w:rsid w:val="00481B12"/>
    <w:rsid w:val="00482C60"/>
    <w:rsid w:val="00482D70"/>
    <w:rsid w:val="0048302A"/>
    <w:rsid w:val="0048314C"/>
    <w:rsid w:val="0048343C"/>
    <w:rsid w:val="00483463"/>
    <w:rsid w:val="00484F57"/>
    <w:rsid w:val="00485064"/>
    <w:rsid w:val="00485117"/>
    <w:rsid w:val="00485160"/>
    <w:rsid w:val="004859B4"/>
    <w:rsid w:val="004868F0"/>
    <w:rsid w:val="00487537"/>
    <w:rsid w:val="004908D8"/>
    <w:rsid w:val="00491196"/>
    <w:rsid w:val="00491DCC"/>
    <w:rsid w:val="0049200C"/>
    <w:rsid w:val="0049226F"/>
    <w:rsid w:val="004935CA"/>
    <w:rsid w:val="0049397E"/>
    <w:rsid w:val="00494461"/>
    <w:rsid w:val="00494523"/>
    <w:rsid w:val="00494A70"/>
    <w:rsid w:val="004955DF"/>
    <w:rsid w:val="00495A33"/>
    <w:rsid w:val="0049626B"/>
    <w:rsid w:val="00496448"/>
    <w:rsid w:val="00497BF4"/>
    <w:rsid w:val="00497BFA"/>
    <w:rsid w:val="00497E51"/>
    <w:rsid w:val="004A0012"/>
    <w:rsid w:val="004A031F"/>
    <w:rsid w:val="004A0860"/>
    <w:rsid w:val="004A0BD6"/>
    <w:rsid w:val="004A0CD3"/>
    <w:rsid w:val="004A0E9D"/>
    <w:rsid w:val="004A13E4"/>
    <w:rsid w:val="004A2508"/>
    <w:rsid w:val="004A3553"/>
    <w:rsid w:val="004A42E9"/>
    <w:rsid w:val="004A4510"/>
    <w:rsid w:val="004A4F95"/>
    <w:rsid w:val="004A52B4"/>
    <w:rsid w:val="004A6141"/>
    <w:rsid w:val="004A62DA"/>
    <w:rsid w:val="004A6C86"/>
    <w:rsid w:val="004B04B7"/>
    <w:rsid w:val="004B0E42"/>
    <w:rsid w:val="004B12DA"/>
    <w:rsid w:val="004B1345"/>
    <w:rsid w:val="004B1742"/>
    <w:rsid w:val="004B1AD4"/>
    <w:rsid w:val="004B1D52"/>
    <w:rsid w:val="004B20A5"/>
    <w:rsid w:val="004B20F3"/>
    <w:rsid w:val="004B2106"/>
    <w:rsid w:val="004B3387"/>
    <w:rsid w:val="004B35C8"/>
    <w:rsid w:val="004B3C2C"/>
    <w:rsid w:val="004B3D93"/>
    <w:rsid w:val="004B4AE8"/>
    <w:rsid w:val="004B4E3C"/>
    <w:rsid w:val="004B5B7F"/>
    <w:rsid w:val="004B619C"/>
    <w:rsid w:val="004B6339"/>
    <w:rsid w:val="004B669E"/>
    <w:rsid w:val="004B680B"/>
    <w:rsid w:val="004B6AD0"/>
    <w:rsid w:val="004B6FC2"/>
    <w:rsid w:val="004B7302"/>
    <w:rsid w:val="004B7714"/>
    <w:rsid w:val="004B78CE"/>
    <w:rsid w:val="004B7DB7"/>
    <w:rsid w:val="004C05C7"/>
    <w:rsid w:val="004C09CB"/>
    <w:rsid w:val="004C0B3D"/>
    <w:rsid w:val="004C1FD7"/>
    <w:rsid w:val="004C2C92"/>
    <w:rsid w:val="004C32BB"/>
    <w:rsid w:val="004C3657"/>
    <w:rsid w:val="004C3949"/>
    <w:rsid w:val="004C481A"/>
    <w:rsid w:val="004C4A1C"/>
    <w:rsid w:val="004C51B0"/>
    <w:rsid w:val="004C52B6"/>
    <w:rsid w:val="004C5D25"/>
    <w:rsid w:val="004C5D43"/>
    <w:rsid w:val="004C5DA1"/>
    <w:rsid w:val="004C5FEB"/>
    <w:rsid w:val="004C6C45"/>
    <w:rsid w:val="004C6E8D"/>
    <w:rsid w:val="004C7D0E"/>
    <w:rsid w:val="004D0D20"/>
    <w:rsid w:val="004D0EC4"/>
    <w:rsid w:val="004D1E42"/>
    <w:rsid w:val="004D1F6D"/>
    <w:rsid w:val="004D201E"/>
    <w:rsid w:val="004D240C"/>
    <w:rsid w:val="004D2952"/>
    <w:rsid w:val="004D36FD"/>
    <w:rsid w:val="004D3C9E"/>
    <w:rsid w:val="004D424E"/>
    <w:rsid w:val="004D4766"/>
    <w:rsid w:val="004D4A0E"/>
    <w:rsid w:val="004D4A36"/>
    <w:rsid w:val="004D4C66"/>
    <w:rsid w:val="004D4DBE"/>
    <w:rsid w:val="004D5944"/>
    <w:rsid w:val="004D59FA"/>
    <w:rsid w:val="004D65D9"/>
    <w:rsid w:val="004D6A89"/>
    <w:rsid w:val="004D70B4"/>
    <w:rsid w:val="004D7645"/>
    <w:rsid w:val="004D7C25"/>
    <w:rsid w:val="004E19AD"/>
    <w:rsid w:val="004E2012"/>
    <w:rsid w:val="004E2048"/>
    <w:rsid w:val="004E2169"/>
    <w:rsid w:val="004E2293"/>
    <w:rsid w:val="004E24E1"/>
    <w:rsid w:val="004E274A"/>
    <w:rsid w:val="004E342F"/>
    <w:rsid w:val="004E34D7"/>
    <w:rsid w:val="004E37CC"/>
    <w:rsid w:val="004E38D1"/>
    <w:rsid w:val="004E4D17"/>
    <w:rsid w:val="004E5D1A"/>
    <w:rsid w:val="004E5DF0"/>
    <w:rsid w:val="004E6232"/>
    <w:rsid w:val="004E6424"/>
    <w:rsid w:val="004E7638"/>
    <w:rsid w:val="004E79C5"/>
    <w:rsid w:val="004E7D49"/>
    <w:rsid w:val="004E7FA2"/>
    <w:rsid w:val="004F05FA"/>
    <w:rsid w:val="004F087B"/>
    <w:rsid w:val="004F09EF"/>
    <w:rsid w:val="004F13B1"/>
    <w:rsid w:val="004F17EC"/>
    <w:rsid w:val="004F249C"/>
    <w:rsid w:val="004F24F7"/>
    <w:rsid w:val="004F3BA0"/>
    <w:rsid w:val="004F42B6"/>
    <w:rsid w:val="004F44C0"/>
    <w:rsid w:val="004F4826"/>
    <w:rsid w:val="004F4E14"/>
    <w:rsid w:val="004F50F8"/>
    <w:rsid w:val="004F54CC"/>
    <w:rsid w:val="004F5DD1"/>
    <w:rsid w:val="004F6AE4"/>
    <w:rsid w:val="004F758B"/>
    <w:rsid w:val="004F75EA"/>
    <w:rsid w:val="004F7D96"/>
    <w:rsid w:val="00500D46"/>
    <w:rsid w:val="00501CFF"/>
    <w:rsid w:val="00501F29"/>
    <w:rsid w:val="00502276"/>
    <w:rsid w:val="005027ED"/>
    <w:rsid w:val="00502CD3"/>
    <w:rsid w:val="00502D47"/>
    <w:rsid w:val="00503014"/>
    <w:rsid w:val="005060C2"/>
    <w:rsid w:val="005067A2"/>
    <w:rsid w:val="00507227"/>
    <w:rsid w:val="00507BC6"/>
    <w:rsid w:val="00510220"/>
    <w:rsid w:val="005103BD"/>
    <w:rsid w:val="005107A9"/>
    <w:rsid w:val="00510B91"/>
    <w:rsid w:val="00510E89"/>
    <w:rsid w:val="005117DA"/>
    <w:rsid w:val="005125C3"/>
    <w:rsid w:val="0051265E"/>
    <w:rsid w:val="00512672"/>
    <w:rsid w:val="00512704"/>
    <w:rsid w:val="005129A6"/>
    <w:rsid w:val="005129DE"/>
    <w:rsid w:val="00512EE9"/>
    <w:rsid w:val="00513190"/>
    <w:rsid w:val="0051370E"/>
    <w:rsid w:val="00513D37"/>
    <w:rsid w:val="0051404A"/>
    <w:rsid w:val="00514667"/>
    <w:rsid w:val="0051490F"/>
    <w:rsid w:val="0051590A"/>
    <w:rsid w:val="00515F53"/>
    <w:rsid w:val="00516056"/>
    <w:rsid w:val="005163F4"/>
    <w:rsid w:val="005165CE"/>
    <w:rsid w:val="00516E17"/>
    <w:rsid w:val="00516E74"/>
    <w:rsid w:val="00517163"/>
    <w:rsid w:val="005171F3"/>
    <w:rsid w:val="00517A8A"/>
    <w:rsid w:val="00517AC8"/>
    <w:rsid w:val="00517B85"/>
    <w:rsid w:val="00517E51"/>
    <w:rsid w:val="00520987"/>
    <w:rsid w:val="005211A7"/>
    <w:rsid w:val="00521254"/>
    <w:rsid w:val="005212A7"/>
    <w:rsid w:val="005221AA"/>
    <w:rsid w:val="00523725"/>
    <w:rsid w:val="005258BE"/>
    <w:rsid w:val="00525BF1"/>
    <w:rsid w:val="005261F0"/>
    <w:rsid w:val="00526D05"/>
    <w:rsid w:val="00527100"/>
    <w:rsid w:val="005272B1"/>
    <w:rsid w:val="0052734E"/>
    <w:rsid w:val="00527D91"/>
    <w:rsid w:val="00530497"/>
    <w:rsid w:val="00530B5C"/>
    <w:rsid w:val="00530BA4"/>
    <w:rsid w:val="00530E50"/>
    <w:rsid w:val="00531277"/>
    <w:rsid w:val="0053156F"/>
    <w:rsid w:val="00531EFB"/>
    <w:rsid w:val="0053285C"/>
    <w:rsid w:val="00532874"/>
    <w:rsid w:val="00533C5E"/>
    <w:rsid w:val="00533C9D"/>
    <w:rsid w:val="005340B7"/>
    <w:rsid w:val="00534C9B"/>
    <w:rsid w:val="00534E3E"/>
    <w:rsid w:val="005369BB"/>
    <w:rsid w:val="00536C6B"/>
    <w:rsid w:val="00536C72"/>
    <w:rsid w:val="00536C7A"/>
    <w:rsid w:val="00536F6C"/>
    <w:rsid w:val="0053727A"/>
    <w:rsid w:val="005373E3"/>
    <w:rsid w:val="00540790"/>
    <w:rsid w:val="00541B2E"/>
    <w:rsid w:val="00542B10"/>
    <w:rsid w:val="00542E7D"/>
    <w:rsid w:val="005434A3"/>
    <w:rsid w:val="00543C47"/>
    <w:rsid w:val="00544DC2"/>
    <w:rsid w:val="00545A2E"/>
    <w:rsid w:val="00546BA4"/>
    <w:rsid w:val="00546C97"/>
    <w:rsid w:val="00546E1D"/>
    <w:rsid w:val="00546ECE"/>
    <w:rsid w:val="00550316"/>
    <w:rsid w:val="00550448"/>
    <w:rsid w:val="00550847"/>
    <w:rsid w:val="00550D33"/>
    <w:rsid w:val="00550F02"/>
    <w:rsid w:val="00551B84"/>
    <w:rsid w:val="0055230E"/>
    <w:rsid w:val="005525D4"/>
    <w:rsid w:val="0055268E"/>
    <w:rsid w:val="00553529"/>
    <w:rsid w:val="00553553"/>
    <w:rsid w:val="0055383F"/>
    <w:rsid w:val="00554C2D"/>
    <w:rsid w:val="0055581D"/>
    <w:rsid w:val="00555EAB"/>
    <w:rsid w:val="0055656D"/>
    <w:rsid w:val="00556659"/>
    <w:rsid w:val="005577F4"/>
    <w:rsid w:val="00557807"/>
    <w:rsid w:val="00560D8B"/>
    <w:rsid w:val="00560E96"/>
    <w:rsid w:val="005614C4"/>
    <w:rsid w:val="00561A9C"/>
    <w:rsid w:val="00561F89"/>
    <w:rsid w:val="005624F7"/>
    <w:rsid w:val="00564571"/>
    <w:rsid w:val="00564903"/>
    <w:rsid w:val="0056497E"/>
    <w:rsid w:val="00564CB2"/>
    <w:rsid w:val="005652E4"/>
    <w:rsid w:val="00565C26"/>
    <w:rsid w:val="00566A7F"/>
    <w:rsid w:val="005672C9"/>
    <w:rsid w:val="0057088C"/>
    <w:rsid w:val="00570D6E"/>
    <w:rsid w:val="00571227"/>
    <w:rsid w:val="00571670"/>
    <w:rsid w:val="00571695"/>
    <w:rsid w:val="00571856"/>
    <w:rsid w:val="00571FB7"/>
    <w:rsid w:val="00572253"/>
    <w:rsid w:val="0057259C"/>
    <w:rsid w:val="00572F3D"/>
    <w:rsid w:val="005731C8"/>
    <w:rsid w:val="00573465"/>
    <w:rsid w:val="00573713"/>
    <w:rsid w:val="00573C2E"/>
    <w:rsid w:val="00573CC8"/>
    <w:rsid w:val="00573E89"/>
    <w:rsid w:val="0057501B"/>
    <w:rsid w:val="005757B8"/>
    <w:rsid w:val="00575E56"/>
    <w:rsid w:val="0057689F"/>
    <w:rsid w:val="00576E35"/>
    <w:rsid w:val="005774CD"/>
    <w:rsid w:val="00577CE7"/>
    <w:rsid w:val="00581981"/>
    <w:rsid w:val="0058238F"/>
    <w:rsid w:val="005827F8"/>
    <w:rsid w:val="00582AC0"/>
    <w:rsid w:val="00582B5B"/>
    <w:rsid w:val="005831E5"/>
    <w:rsid w:val="005837FB"/>
    <w:rsid w:val="00584585"/>
    <w:rsid w:val="005846CA"/>
    <w:rsid w:val="005848F8"/>
    <w:rsid w:val="00584D6F"/>
    <w:rsid w:val="00585A7F"/>
    <w:rsid w:val="00585AAD"/>
    <w:rsid w:val="0058605B"/>
    <w:rsid w:val="00586E86"/>
    <w:rsid w:val="00587254"/>
    <w:rsid w:val="005872AC"/>
    <w:rsid w:val="005875BE"/>
    <w:rsid w:val="00587B30"/>
    <w:rsid w:val="00587B49"/>
    <w:rsid w:val="00587CA9"/>
    <w:rsid w:val="00590DFE"/>
    <w:rsid w:val="00590FFA"/>
    <w:rsid w:val="00591775"/>
    <w:rsid w:val="00591E00"/>
    <w:rsid w:val="005922DB"/>
    <w:rsid w:val="00592397"/>
    <w:rsid w:val="00592ABB"/>
    <w:rsid w:val="00592F1D"/>
    <w:rsid w:val="0059690B"/>
    <w:rsid w:val="00596ED9"/>
    <w:rsid w:val="005973B6"/>
    <w:rsid w:val="00597B3D"/>
    <w:rsid w:val="005A03CE"/>
    <w:rsid w:val="005A0EF0"/>
    <w:rsid w:val="005A1074"/>
    <w:rsid w:val="005A14C9"/>
    <w:rsid w:val="005A17F1"/>
    <w:rsid w:val="005A1E71"/>
    <w:rsid w:val="005A1EE8"/>
    <w:rsid w:val="005A2A68"/>
    <w:rsid w:val="005A2B8B"/>
    <w:rsid w:val="005A3CA1"/>
    <w:rsid w:val="005A3F17"/>
    <w:rsid w:val="005A4B25"/>
    <w:rsid w:val="005A53D9"/>
    <w:rsid w:val="005A5430"/>
    <w:rsid w:val="005A551A"/>
    <w:rsid w:val="005A597F"/>
    <w:rsid w:val="005A68F1"/>
    <w:rsid w:val="005A724E"/>
    <w:rsid w:val="005A75CD"/>
    <w:rsid w:val="005B046C"/>
    <w:rsid w:val="005B0940"/>
    <w:rsid w:val="005B0C24"/>
    <w:rsid w:val="005B1013"/>
    <w:rsid w:val="005B128D"/>
    <w:rsid w:val="005B19FF"/>
    <w:rsid w:val="005B1FEE"/>
    <w:rsid w:val="005B28BB"/>
    <w:rsid w:val="005B292E"/>
    <w:rsid w:val="005B3778"/>
    <w:rsid w:val="005B4393"/>
    <w:rsid w:val="005B49F5"/>
    <w:rsid w:val="005B4D7E"/>
    <w:rsid w:val="005B5A15"/>
    <w:rsid w:val="005B6311"/>
    <w:rsid w:val="005B6AB2"/>
    <w:rsid w:val="005B7424"/>
    <w:rsid w:val="005B7FE9"/>
    <w:rsid w:val="005C0B3A"/>
    <w:rsid w:val="005C152B"/>
    <w:rsid w:val="005C28A4"/>
    <w:rsid w:val="005C3AF3"/>
    <w:rsid w:val="005C3B6D"/>
    <w:rsid w:val="005C3CA6"/>
    <w:rsid w:val="005C3F5F"/>
    <w:rsid w:val="005C44CF"/>
    <w:rsid w:val="005C4515"/>
    <w:rsid w:val="005C583D"/>
    <w:rsid w:val="005C5F4D"/>
    <w:rsid w:val="005C62EF"/>
    <w:rsid w:val="005C7A97"/>
    <w:rsid w:val="005D00F7"/>
    <w:rsid w:val="005D1C0F"/>
    <w:rsid w:val="005D1E28"/>
    <w:rsid w:val="005D3E54"/>
    <w:rsid w:val="005D411B"/>
    <w:rsid w:val="005D4335"/>
    <w:rsid w:val="005D452A"/>
    <w:rsid w:val="005D4772"/>
    <w:rsid w:val="005D5820"/>
    <w:rsid w:val="005D5F26"/>
    <w:rsid w:val="005D6C07"/>
    <w:rsid w:val="005D6D44"/>
    <w:rsid w:val="005D6FF4"/>
    <w:rsid w:val="005D757B"/>
    <w:rsid w:val="005D7B07"/>
    <w:rsid w:val="005D7BAD"/>
    <w:rsid w:val="005D7CE7"/>
    <w:rsid w:val="005E116C"/>
    <w:rsid w:val="005E205B"/>
    <w:rsid w:val="005E2095"/>
    <w:rsid w:val="005E2118"/>
    <w:rsid w:val="005E2E77"/>
    <w:rsid w:val="005E2E80"/>
    <w:rsid w:val="005E3645"/>
    <w:rsid w:val="005E43ED"/>
    <w:rsid w:val="005E4E07"/>
    <w:rsid w:val="005E5694"/>
    <w:rsid w:val="005E5D5E"/>
    <w:rsid w:val="005E6611"/>
    <w:rsid w:val="005E6710"/>
    <w:rsid w:val="005E685B"/>
    <w:rsid w:val="005E68D5"/>
    <w:rsid w:val="005E6D07"/>
    <w:rsid w:val="005E6D12"/>
    <w:rsid w:val="005F0A30"/>
    <w:rsid w:val="005F24E2"/>
    <w:rsid w:val="005F377E"/>
    <w:rsid w:val="005F3C3D"/>
    <w:rsid w:val="005F3F3F"/>
    <w:rsid w:val="005F4E79"/>
    <w:rsid w:val="005F5ADD"/>
    <w:rsid w:val="005F5F9B"/>
    <w:rsid w:val="005F6176"/>
    <w:rsid w:val="005F67FA"/>
    <w:rsid w:val="005F6CB9"/>
    <w:rsid w:val="005F6ED6"/>
    <w:rsid w:val="00600457"/>
    <w:rsid w:val="00601140"/>
    <w:rsid w:val="006012B2"/>
    <w:rsid w:val="006027A4"/>
    <w:rsid w:val="00602E24"/>
    <w:rsid w:val="006031F9"/>
    <w:rsid w:val="00603765"/>
    <w:rsid w:val="00603A30"/>
    <w:rsid w:val="00603C9B"/>
    <w:rsid w:val="00604486"/>
    <w:rsid w:val="00604598"/>
    <w:rsid w:val="00604A2D"/>
    <w:rsid w:val="00604C0A"/>
    <w:rsid w:val="006053D6"/>
    <w:rsid w:val="0060544D"/>
    <w:rsid w:val="0060563F"/>
    <w:rsid w:val="00606901"/>
    <w:rsid w:val="006069F4"/>
    <w:rsid w:val="00606C83"/>
    <w:rsid w:val="00606D1F"/>
    <w:rsid w:val="00606EBA"/>
    <w:rsid w:val="00610383"/>
    <w:rsid w:val="00610F4C"/>
    <w:rsid w:val="00611C63"/>
    <w:rsid w:val="0061203B"/>
    <w:rsid w:val="00612C07"/>
    <w:rsid w:val="00612DE0"/>
    <w:rsid w:val="00613A19"/>
    <w:rsid w:val="00614219"/>
    <w:rsid w:val="00614E6C"/>
    <w:rsid w:val="0061529E"/>
    <w:rsid w:val="00615A36"/>
    <w:rsid w:val="00615ECB"/>
    <w:rsid w:val="00616375"/>
    <w:rsid w:val="00616467"/>
    <w:rsid w:val="00616E0D"/>
    <w:rsid w:val="00620D89"/>
    <w:rsid w:val="00621201"/>
    <w:rsid w:val="00621914"/>
    <w:rsid w:val="00622050"/>
    <w:rsid w:val="0062217D"/>
    <w:rsid w:val="00622473"/>
    <w:rsid w:val="0062332B"/>
    <w:rsid w:val="006236D6"/>
    <w:rsid w:val="00623DF3"/>
    <w:rsid w:val="00624147"/>
    <w:rsid w:val="0062467F"/>
    <w:rsid w:val="00625FAD"/>
    <w:rsid w:val="006261D1"/>
    <w:rsid w:val="006265D8"/>
    <w:rsid w:val="0062683A"/>
    <w:rsid w:val="00626F97"/>
    <w:rsid w:val="00627E19"/>
    <w:rsid w:val="0063012D"/>
    <w:rsid w:val="00630884"/>
    <w:rsid w:val="006310EA"/>
    <w:rsid w:val="00631B6C"/>
    <w:rsid w:val="00631C22"/>
    <w:rsid w:val="00632019"/>
    <w:rsid w:val="00632CE3"/>
    <w:rsid w:val="0063339D"/>
    <w:rsid w:val="0063372C"/>
    <w:rsid w:val="006337F1"/>
    <w:rsid w:val="006348E7"/>
    <w:rsid w:val="00634C84"/>
    <w:rsid w:val="00634E6C"/>
    <w:rsid w:val="006354BA"/>
    <w:rsid w:val="00635578"/>
    <w:rsid w:val="00635D74"/>
    <w:rsid w:val="006365B0"/>
    <w:rsid w:val="00636679"/>
    <w:rsid w:val="00636C4A"/>
    <w:rsid w:val="00637098"/>
    <w:rsid w:val="00637A3C"/>
    <w:rsid w:val="00637D05"/>
    <w:rsid w:val="00637F7C"/>
    <w:rsid w:val="00640166"/>
    <w:rsid w:val="0064043A"/>
    <w:rsid w:val="00640BC7"/>
    <w:rsid w:val="00640C9B"/>
    <w:rsid w:val="00640F03"/>
    <w:rsid w:val="00642C4B"/>
    <w:rsid w:val="006430ED"/>
    <w:rsid w:val="006431A5"/>
    <w:rsid w:val="00643523"/>
    <w:rsid w:val="00643B37"/>
    <w:rsid w:val="00643BFA"/>
    <w:rsid w:val="00644238"/>
    <w:rsid w:val="006442FA"/>
    <w:rsid w:val="0064438C"/>
    <w:rsid w:val="00644B93"/>
    <w:rsid w:val="00645A5F"/>
    <w:rsid w:val="006461CC"/>
    <w:rsid w:val="006463A2"/>
    <w:rsid w:val="006467AF"/>
    <w:rsid w:val="006468B3"/>
    <w:rsid w:val="00647271"/>
    <w:rsid w:val="0065118C"/>
    <w:rsid w:val="00651C2A"/>
    <w:rsid w:val="00652BD6"/>
    <w:rsid w:val="0065308E"/>
    <w:rsid w:val="0065316C"/>
    <w:rsid w:val="0065377A"/>
    <w:rsid w:val="00653B8F"/>
    <w:rsid w:val="00654366"/>
    <w:rsid w:val="006547CA"/>
    <w:rsid w:val="00654D00"/>
    <w:rsid w:val="00654E3F"/>
    <w:rsid w:val="00655344"/>
    <w:rsid w:val="0065576F"/>
    <w:rsid w:val="00656801"/>
    <w:rsid w:val="00656DBF"/>
    <w:rsid w:val="00657E95"/>
    <w:rsid w:val="00660484"/>
    <w:rsid w:val="006619FD"/>
    <w:rsid w:val="00661BA3"/>
    <w:rsid w:val="00661F83"/>
    <w:rsid w:val="00662CD6"/>
    <w:rsid w:val="006633F3"/>
    <w:rsid w:val="00664134"/>
    <w:rsid w:val="006644CF"/>
    <w:rsid w:val="00665B48"/>
    <w:rsid w:val="00665C9D"/>
    <w:rsid w:val="00666007"/>
    <w:rsid w:val="006666A5"/>
    <w:rsid w:val="00666734"/>
    <w:rsid w:val="00666886"/>
    <w:rsid w:val="00666C11"/>
    <w:rsid w:val="00667E39"/>
    <w:rsid w:val="00670275"/>
    <w:rsid w:val="00670CCD"/>
    <w:rsid w:val="00671524"/>
    <w:rsid w:val="00672913"/>
    <w:rsid w:val="00672EFA"/>
    <w:rsid w:val="00673EC2"/>
    <w:rsid w:val="0067405C"/>
    <w:rsid w:val="00674277"/>
    <w:rsid w:val="00674440"/>
    <w:rsid w:val="00674D5A"/>
    <w:rsid w:val="00675751"/>
    <w:rsid w:val="006758DB"/>
    <w:rsid w:val="00675F58"/>
    <w:rsid w:val="006760E8"/>
    <w:rsid w:val="00676BF2"/>
    <w:rsid w:val="00676C2A"/>
    <w:rsid w:val="00676C7C"/>
    <w:rsid w:val="0067725A"/>
    <w:rsid w:val="00677F61"/>
    <w:rsid w:val="0068011C"/>
    <w:rsid w:val="0068092F"/>
    <w:rsid w:val="00681266"/>
    <w:rsid w:val="00681A0C"/>
    <w:rsid w:val="00681AD3"/>
    <w:rsid w:val="00681B56"/>
    <w:rsid w:val="00681C18"/>
    <w:rsid w:val="00681E5C"/>
    <w:rsid w:val="00681F81"/>
    <w:rsid w:val="0068234F"/>
    <w:rsid w:val="00683726"/>
    <w:rsid w:val="00684060"/>
    <w:rsid w:val="0068488C"/>
    <w:rsid w:val="00684C4A"/>
    <w:rsid w:val="0068573D"/>
    <w:rsid w:val="00686790"/>
    <w:rsid w:val="00686E88"/>
    <w:rsid w:val="006874E9"/>
    <w:rsid w:val="00687E90"/>
    <w:rsid w:val="0069067C"/>
    <w:rsid w:val="00690D38"/>
    <w:rsid w:val="00691C64"/>
    <w:rsid w:val="00692313"/>
    <w:rsid w:val="00692402"/>
    <w:rsid w:val="0069279A"/>
    <w:rsid w:val="00692C01"/>
    <w:rsid w:val="00692CA0"/>
    <w:rsid w:val="006935EA"/>
    <w:rsid w:val="0069382F"/>
    <w:rsid w:val="00693A40"/>
    <w:rsid w:val="00693E6C"/>
    <w:rsid w:val="006943FC"/>
    <w:rsid w:val="00694412"/>
    <w:rsid w:val="0069489E"/>
    <w:rsid w:val="00694FBA"/>
    <w:rsid w:val="00694FBC"/>
    <w:rsid w:val="0069538F"/>
    <w:rsid w:val="00695FFB"/>
    <w:rsid w:val="0069639B"/>
    <w:rsid w:val="006967D8"/>
    <w:rsid w:val="00696E96"/>
    <w:rsid w:val="006974AE"/>
    <w:rsid w:val="0069771C"/>
    <w:rsid w:val="00697CCE"/>
    <w:rsid w:val="00697D85"/>
    <w:rsid w:val="006A00B9"/>
    <w:rsid w:val="006A04CB"/>
    <w:rsid w:val="006A0617"/>
    <w:rsid w:val="006A077C"/>
    <w:rsid w:val="006A20EF"/>
    <w:rsid w:val="006A26F5"/>
    <w:rsid w:val="006A27AF"/>
    <w:rsid w:val="006A2BED"/>
    <w:rsid w:val="006A2DCE"/>
    <w:rsid w:val="006A3B7C"/>
    <w:rsid w:val="006A4472"/>
    <w:rsid w:val="006A4878"/>
    <w:rsid w:val="006A4CB8"/>
    <w:rsid w:val="006A4CC7"/>
    <w:rsid w:val="006A5039"/>
    <w:rsid w:val="006A5995"/>
    <w:rsid w:val="006A5B89"/>
    <w:rsid w:val="006A5C39"/>
    <w:rsid w:val="006A5CF9"/>
    <w:rsid w:val="006A615C"/>
    <w:rsid w:val="006A666A"/>
    <w:rsid w:val="006A6F35"/>
    <w:rsid w:val="006A6F3E"/>
    <w:rsid w:val="006A7E96"/>
    <w:rsid w:val="006B0CEE"/>
    <w:rsid w:val="006B1118"/>
    <w:rsid w:val="006B16AA"/>
    <w:rsid w:val="006B1AD4"/>
    <w:rsid w:val="006B1D20"/>
    <w:rsid w:val="006B22FE"/>
    <w:rsid w:val="006B2BAA"/>
    <w:rsid w:val="006B2CB8"/>
    <w:rsid w:val="006B397C"/>
    <w:rsid w:val="006B4071"/>
    <w:rsid w:val="006B4265"/>
    <w:rsid w:val="006B454F"/>
    <w:rsid w:val="006B4A43"/>
    <w:rsid w:val="006B542F"/>
    <w:rsid w:val="006B58FF"/>
    <w:rsid w:val="006B5AC3"/>
    <w:rsid w:val="006B5B37"/>
    <w:rsid w:val="006B6659"/>
    <w:rsid w:val="006B6CF0"/>
    <w:rsid w:val="006B7105"/>
    <w:rsid w:val="006B718B"/>
    <w:rsid w:val="006B7C92"/>
    <w:rsid w:val="006C0D3C"/>
    <w:rsid w:val="006C0F6B"/>
    <w:rsid w:val="006C1366"/>
    <w:rsid w:val="006C14AE"/>
    <w:rsid w:val="006C1E9C"/>
    <w:rsid w:val="006C2141"/>
    <w:rsid w:val="006C3A3C"/>
    <w:rsid w:val="006C3B1D"/>
    <w:rsid w:val="006C4028"/>
    <w:rsid w:val="006C5C09"/>
    <w:rsid w:val="006C6B11"/>
    <w:rsid w:val="006C6DDF"/>
    <w:rsid w:val="006C6F66"/>
    <w:rsid w:val="006C7391"/>
    <w:rsid w:val="006C760B"/>
    <w:rsid w:val="006D08D1"/>
    <w:rsid w:val="006D0935"/>
    <w:rsid w:val="006D0C9F"/>
    <w:rsid w:val="006D1129"/>
    <w:rsid w:val="006D1CBD"/>
    <w:rsid w:val="006D2BDE"/>
    <w:rsid w:val="006D3173"/>
    <w:rsid w:val="006D3713"/>
    <w:rsid w:val="006D3983"/>
    <w:rsid w:val="006D3F07"/>
    <w:rsid w:val="006D48C8"/>
    <w:rsid w:val="006D4AB3"/>
    <w:rsid w:val="006D4E81"/>
    <w:rsid w:val="006D5ED1"/>
    <w:rsid w:val="006D690C"/>
    <w:rsid w:val="006D7AF7"/>
    <w:rsid w:val="006E0135"/>
    <w:rsid w:val="006E03DC"/>
    <w:rsid w:val="006E04EB"/>
    <w:rsid w:val="006E09A5"/>
    <w:rsid w:val="006E0A11"/>
    <w:rsid w:val="006E0F28"/>
    <w:rsid w:val="006E15F2"/>
    <w:rsid w:val="006E1BD8"/>
    <w:rsid w:val="006E1C56"/>
    <w:rsid w:val="006E2272"/>
    <w:rsid w:val="006E2428"/>
    <w:rsid w:val="006E2CF6"/>
    <w:rsid w:val="006E3253"/>
    <w:rsid w:val="006E354C"/>
    <w:rsid w:val="006E3576"/>
    <w:rsid w:val="006E3CB5"/>
    <w:rsid w:val="006E41B7"/>
    <w:rsid w:val="006E497A"/>
    <w:rsid w:val="006E4B72"/>
    <w:rsid w:val="006E5DCF"/>
    <w:rsid w:val="006E5F34"/>
    <w:rsid w:val="006E62B2"/>
    <w:rsid w:val="006E6C1F"/>
    <w:rsid w:val="006E7879"/>
    <w:rsid w:val="006F0DA9"/>
    <w:rsid w:val="006F13E4"/>
    <w:rsid w:val="006F16EB"/>
    <w:rsid w:val="006F1BED"/>
    <w:rsid w:val="006F1C1D"/>
    <w:rsid w:val="006F1C2D"/>
    <w:rsid w:val="006F27B0"/>
    <w:rsid w:val="006F2C84"/>
    <w:rsid w:val="006F3015"/>
    <w:rsid w:val="006F3039"/>
    <w:rsid w:val="006F36E4"/>
    <w:rsid w:val="006F37C5"/>
    <w:rsid w:val="006F39D7"/>
    <w:rsid w:val="006F4409"/>
    <w:rsid w:val="006F4569"/>
    <w:rsid w:val="006F5653"/>
    <w:rsid w:val="006F6305"/>
    <w:rsid w:val="006F63F6"/>
    <w:rsid w:val="006F6CAD"/>
    <w:rsid w:val="006F6DB6"/>
    <w:rsid w:val="0070084D"/>
    <w:rsid w:val="00700892"/>
    <w:rsid w:val="00700BD9"/>
    <w:rsid w:val="00701A58"/>
    <w:rsid w:val="007020B1"/>
    <w:rsid w:val="00702767"/>
    <w:rsid w:val="007029E4"/>
    <w:rsid w:val="00702EE2"/>
    <w:rsid w:val="00703C3C"/>
    <w:rsid w:val="00704188"/>
    <w:rsid w:val="00704A3C"/>
    <w:rsid w:val="00705AEA"/>
    <w:rsid w:val="00705BC4"/>
    <w:rsid w:val="00705E98"/>
    <w:rsid w:val="00706835"/>
    <w:rsid w:val="0070689E"/>
    <w:rsid w:val="00707991"/>
    <w:rsid w:val="00707C0B"/>
    <w:rsid w:val="00711857"/>
    <w:rsid w:val="00712075"/>
    <w:rsid w:val="0071269A"/>
    <w:rsid w:val="00712F9C"/>
    <w:rsid w:val="00713256"/>
    <w:rsid w:val="0071421C"/>
    <w:rsid w:val="0071469D"/>
    <w:rsid w:val="007165AF"/>
    <w:rsid w:val="007165EA"/>
    <w:rsid w:val="00716B72"/>
    <w:rsid w:val="007208EE"/>
    <w:rsid w:val="007211C0"/>
    <w:rsid w:val="00721329"/>
    <w:rsid w:val="0072160C"/>
    <w:rsid w:val="00721953"/>
    <w:rsid w:val="00721F91"/>
    <w:rsid w:val="007220DC"/>
    <w:rsid w:val="007233C5"/>
    <w:rsid w:val="00723455"/>
    <w:rsid w:val="007238B5"/>
    <w:rsid w:val="00723BF2"/>
    <w:rsid w:val="00723E09"/>
    <w:rsid w:val="00723F3A"/>
    <w:rsid w:val="00724245"/>
    <w:rsid w:val="00724A15"/>
    <w:rsid w:val="00724DF3"/>
    <w:rsid w:val="007256AA"/>
    <w:rsid w:val="00726413"/>
    <w:rsid w:val="00726CB1"/>
    <w:rsid w:val="00726E2E"/>
    <w:rsid w:val="00727141"/>
    <w:rsid w:val="0072755C"/>
    <w:rsid w:val="00727C8C"/>
    <w:rsid w:val="00727DE7"/>
    <w:rsid w:val="00730210"/>
    <w:rsid w:val="00730246"/>
    <w:rsid w:val="00731109"/>
    <w:rsid w:val="007319F4"/>
    <w:rsid w:val="00731A7A"/>
    <w:rsid w:val="00731C34"/>
    <w:rsid w:val="007330A3"/>
    <w:rsid w:val="0073323C"/>
    <w:rsid w:val="007337B1"/>
    <w:rsid w:val="00733E40"/>
    <w:rsid w:val="00733F58"/>
    <w:rsid w:val="0073531D"/>
    <w:rsid w:val="007354B4"/>
    <w:rsid w:val="0073590C"/>
    <w:rsid w:val="00735F4D"/>
    <w:rsid w:val="00736098"/>
    <w:rsid w:val="007367D0"/>
    <w:rsid w:val="00736AF7"/>
    <w:rsid w:val="00736EBB"/>
    <w:rsid w:val="00737D5D"/>
    <w:rsid w:val="007400B9"/>
    <w:rsid w:val="00740F28"/>
    <w:rsid w:val="007421D9"/>
    <w:rsid w:val="00742339"/>
    <w:rsid w:val="007423DA"/>
    <w:rsid w:val="00742ED0"/>
    <w:rsid w:val="007435EA"/>
    <w:rsid w:val="0074417A"/>
    <w:rsid w:val="00744CA9"/>
    <w:rsid w:val="007460F6"/>
    <w:rsid w:val="007474BF"/>
    <w:rsid w:val="00750407"/>
    <w:rsid w:val="00751F55"/>
    <w:rsid w:val="00752C30"/>
    <w:rsid w:val="00752F1F"/>
    <w:rsid w:val="00752F39"/>
    <w:rsid w:val="0075307C"/>
    <w:rsid w:val="007538EA"/>
    <w:rsid w:val="00753C16"/>
    <w:rsid w:val="00753CA7"/>
    <w:rsid w:val="00753FB8"/>
    <w:rsid w:val="007547D0"/>
    <w:rsid w:val="00755AF6"/>
    <w:rsid w:val="00755EBC"/>
    <w:rsid w:val="00756180"/>
    <w:rsid w:val="00756E5B"/>
    <w:rsid w:val="00757696"/>
    <w:rsid w:val="00757E50"/>
    <w:rsid w:val="00757FB8"/>
    <w:rsid w:val="0076071F"/>
    <w:rsid w:val="00760E0E"/>
    <w:rsid w:val="007622AC"/>
    <w:rsid w:val="007628CA"/>
    <w:rsid w:val="00762BE5"/>
    <w:rsid w:val="00762E60"/>
    <w:rsid w:val="00763029"/>
    <w:rsid w:val="007630F5"/>
    <w:rsid w:val="007637B6"/>
    <w:rsid w:val="00763A6F"/>
    <w:rsid w:val="00763B48"/>
    <w:rsid w:val="00763CD8"/>
    <w:rsid w:val="007647CC"/>
    <w:rsid w:val="007648EF"/>
    <w:rsid w:val="00764F46"/>
    <w:rsid w:val="007654A6"/>
    <w:rsid w:val="00767468"/>
    <w:rsid w:val="00767518"/>
    <w:rsid w:val="00767AA7"/>
    <w:rsid w:val="00767B9F"/>
    <w:rsid w:val="00767FBC"/>
    <w:rsid w:val="00770603"/>
    <w:rsid w:val="0077195B"/>
    <w:rsid w:val="00771AC9"/>
    <w:rsid w:val="00771AFA"/>
    <w:rsid w:val="00772D76"/>
    <w:rsid w:val="00773E4A"/>
    <w:rsid w:val="007753D0"/>
    <w:rsid w:val="0077583A"/>
    <w:rsid w:val="0077596F"/>
    <w:rsid w:val="00775F61"/>
    <w:rsid w:val="00776039"/>
    <w:rsid w:val="0077619F"/>
    <w:rsid w:val="00776567"/>
    <w:rsid w:val="0077741A"/>
    <w:rsid w:val="007779DE"/>
    <w:rsid w:val="00777E79"/>
    <w:rsid w:val="00777EB9"/>
    <w:rsid w:val="007804D8"/>
    <w:rsid w:val="00780D87"/>
    <w:rsid w:val="00781633"/>
    <w:rsid w:val="00781C0C"/>
    <w:rsid w:val="007825E1"/>
    <w:rsid w:val="00782A87"/>
    <w:rsid w:val="00782C70"/>
    <w:rsid w:val="00782EFA"/>
    <w:rsid w:val="007831B9"/>
    <w:rsid w:val="0078352D"/>
    <w:rsid w:val="007845A5"/>
    <w:rsid w:val="0078465E"/>
    <w:rsid w:val="00784FE7"/>
    <w:rsid w:val="007858D3"/>
    <w:rsid w:val="00785988"/>
    <w:rsid w:val="0078644E"/>
    <w:rsid w:val="00786B6D"/>
    <w:rsid w:val="00787380"/>
    <w:rsid w:val="007876E0"/>
    <w:rsid w:val="00787741"/>
    <w:rsid w:val="00787750"/>
    <w:rsid w:val="00787935"/>
    <w:rsid w:val="00790572"/>
    <w:rsid w:val="0079065A"/>
    <w:rsid w:val="007907DC"/>
    <w:rsid w:val="0079097C"/>
    <w:rsid w:val="00790F91"/>
    <w:rsid w:val="007917AB"/>
    <w:rsid w:val="00791871"/>
    <w:rsid w:val="007933EE"/>
    <w:rsid w:val="00794073"/>
    <w:rsid w:val="007943BC"/>
    <w:rsid w:val="007943C8"/>
    <w:rsid w:val="00794685"/>
    <w:rsid w:val="00794FFB"/>
    <w:rsid w:val="0079547D"/>
    <w:rsid w:val="007955E8"/>
    <w:rsid w:val="007956A8"/>
    <w:rsid w:val="00796433"/>
    <w:rsid w:val="00796A9B"/>
    <w:rsid w:val="007A0243"/>
    <w:rsid w:val="007A02B5"/>
    <w:rsid w:val="007A0360"/>
    <w:rsid w:val="007A0670"/>
    <w:rsid w:val="007A0B9D"/>
    <w:rsid w:val="007A0F5C"/>
    <w:rsid w:val="007A1D82"/>
    <w:rsid w:val="007A1EFD"/>
    <w:rsid w:val="007A2575"/>
    <w:rsid w:val="007A2FE2"/>
    <w:rsid w:val="007A3D6F"/>
    <w:rsid w:val="007A451E"/>
    <w:rsid w:val="007A4DB2"/>
    <w:rsid w:val="007A5006"/>
    <w:rsid w:val="007A5B02"/>
    <w:rsid w:val="007A600F"/>
    <w:rsid w:val="007A7900"/>
    <w:rsid w:val="007A79DB"/>
    <w:rsid w:val="007B105D"/>
    <w:rsid w:val="007B17C0"/>
    <w:rsid w:val="007B199B"/>
    <w:rsid w:val="007B3003"/>
    <w:rsid w:val="007B31BA"/>
    <w:rsid w:val="007B4383"/>
    <w:rsid w:val="007B58C1"/>
    <w:rsid w:val="007B5C2B"/>
    <w:rsid w:val="007B5FF2"/>
    <w:rsid w:val="007B649F"/>
    <w:rsid w:val="007B6589"/>
    <w:rsid w:val="007B65A5"/>
    <w:rsid w:val="007B69B4"/>
    <w:rsid w:val="007B6D3D"/>
    <w:rsid w:val="007B7E20"/>
    <w:rsid w:val="007B7E36"/>
    <w:rsid w:val="007C078F"/>
    <w:rsid w:val="007C0F29"/>
    <w:rsid w:val="007C10EE"/>
    <w:rsid w:val="007C12C0"/>
    <w:rsid w:val="007C1A01"/>
    <w:rsid w:val="007C1E4C"/>
    <w:rsid w:val="007C1EA1"/>
    <w:rsid w:val="007C2284"/>
    <w:rsid w:val="007C34A9"/>
    <w:rsid w:val="007C370C"/>
    <w:rsid w:val="007C3EE3"/>
    <w:rsid w:val="007C4D75"/>
    <w:rsid w:val="007C5035"/>
    <w:rsid w:val="007C53EE"/>
    <w:rsid w:val="007C56BA"/>
    <w:rsid w:val="007C6318"/>
    <w:rsid w:val="007C7C3B"/>
    <w:rsid w:val="007C7C65"/>
    <w:rsid w:val="007D01B1"/>
    <w:rsid w:val="007D09A0"/>
    <w:rsid w:val="007D17E8"/>
    <w:rsid w:val="007D1B15"/>
    <w:rsid w:val="007D1CFD"/>
    <w:rsid w:val="007D238D"/>
    <w:rsid w:val="007D2948"/>
    <w:rsid w:val="007D38BF"/>
    <w:rsid w:val="007D46A4"/>
    <w:rsid w:val="007D48A0"/>
    <w:rsid w:val="007D5EBA"/>
    <w:rsid w:val="007D6E47"/>
    <w:rsid w:val="007D7169"/>
    <w:rsid w:val="007D71C9"/>
    <w:rsid w:val="007D73AD"/>
    <w:rsid w:val="007D7D18"/>
    <w:rsid w:val="007D7DDA"/>
    <w:rsid w:val="007E04BE"/>
    <w:rsid w:val="007E1555"/>
    <w:rsid w:val="007E16CC"/>
    <w:rsid w:val="007E1AA8"/>
    <w:rsid w:val="007E1F27"/>
    <w:rsid w:val="007E1F61"/>
    <w:rsid w:val="007E2076"/>
    <w:rsid w:val="007E2995"/>
    <w:rsid w:val="007E2E2C"/>
    <w:rsid w:val="007E3485"/>
    <w:rsid w:val="007E397D"/>
    <w:rsid w:val="007E39A2"/>
    <w:rsid w:val="007E3D5F"/>
    <w:rsid w:val="007E43A9"/>
    <w:rsid w:val="007E4736"/>
    <w:rsid w:val="007E56C5"/>
    <w:rsid w:val="007E5FC5"/>
    <w:rsid w:val="007E604C"/>
    <w:rsid w:val="007E6927"/>
    <w:rsid w:val="007E6D3A"/>
    <w:rsid w:val="007E71EE"/>
    <w:rsid w:val="007E7537"/>
    <w:rsid w:val="007F0437"/>
    <w:rsid w:val="007F0877"/>
    <w:rsid w:val="007F0A18"/>
    <w:rsid w:val="007F0A56"/>
    <w:rsid w:val="007F0DB9"/>
    <w:rsid w:val="007F115F"/>
    <w:rsid w:val="007F13D7"/>
    <w:rsid w:val="007F160E"/>
    <w:rsid w:val="007F16D9"/>
    <w:rsid w:val="007F1EFF"/>
    <w:rsid w:val="007F1F93"/>
    <w:rsid w:val="007F22F0"/>
    <w:rsid w:val="007F2522"/>
    <w:rsid w:val="007F2571"/>
    <w:rsid w:val="007F273A"/>
    <w:rsid w:val="007F2837"/>
    <w:rsid w:val="007F2B30"/>
    <w:rsid w:val="007F324C"/>
    <w:rsid w:val="007F4196"/>
    <w:rsid w:val="007F4742"/>
    <w:rsid w:val="007F4E31"/>
    <w:rsid w:val="007F521A"/>
    <w:rsid w:val="007F5DE9"/>
    <w:rsid w:val="007F5FF7"/>
    <w:rsid w:val="007F60F7"/>
    <w:rsid w:val="007F6D1F"/>
    <w:rsid w:val="007F6DFB"/>
    <w:rsid w:val="007F7027"/>
    <w:rsid w:val="00800527"/>
    <w:rsid w:val="00801215"/>
    <w:rsid w:val="00801B25"/>
    <w:rsid w:val="0080296C"/>
    <w:rsid w:val="00803343"/>
    <w:rsid w:val="00803466"/>
    <w:rsid w:val="008036D3"/>
    <w:rsid w:val="00803C35"/>
    <w:rsid w:val="00803C97"/>
    <w:rsid w:val="00804390"/>
    <w:rsid w:val="008045BE"/>
    <w:rsid w:val="00804774"/>
    <w:rsid w:val="00804888"/>
    <w:rsid w:val="0080500C"/>
    <w:rsid w:val="00805136"/>
    <w:rsid w:val="0080528F"/>
    <w:rsid w:val="008054C9"/>
    <w:rsid w:val="00805CA1"/>
    <w:rsid w:val="00806173"/>
    <w:rsid w:val="00806C31"/>
    <w:rsid w:val="008075D8"/>
    <w:rsid w:val="00807D0D"/>
    <w:rsid w:val="008101C9"/>
    <w:rsid w:val="008103B7"/>
    <w:rsid w:val="00810768"/>
    <w:rsid w:val="00811628"/>
    <w:rsid w:val="00811ED8"/>
    <w:rsid w:val="00812626"/>
    <w:rsid w:val="008131AF"/>
    <w:rsid w:val="008151B0"/>
    <w:rsid w:val="00815305"/>
    <w:rsid w:val="00815582"/>
    <w:rsid w:val="0081567E"/>
    <w:rsid w:val="0081619C"/>
    <w:rsid w:val="008166F9"/>
    <w:rsid w:val="00816A87"/>
    <w:rsid w:val="0081709F"/>
    <w:rsid w:val="00820036"/>
    <w:rsid w:val="0082041C"/>
    <w:rsid w:val="00820527"/>
    <w:rsid w:val="00820AEF"/>
    <w:rsid w:val="00820C7E"/>
    <w:rsid w:val="00821129"/>
    <w:rsid w:val="00821864"/>
    <w:rsid w:val="00821EC8"/>
    <w:rsid w:val="00822282"/>
    <w:rsid w:val="008228E8"/>
    <w:rsid w:val="00822D30"/>
    <w:rsid w:val="00823CB8"/>
    <w:rsid w:val="00823CF8"/>
    <w:rsid w:val="00824803"/>
    <w:rsid w:val="008254C2"/>
    <w:rsid w:val="00825A5B"/>
    <w:rsid w:val="00826157"/>
    <w:rsid w:val="00826304"/>
    <w:rsid w:val="00826863"/>
    <w:rsid w:val="00827337"/>
    <w:rsid w:val="00827E9C"/>
    <w:rsid w:val="0083107D"/>
    <w:rsid w:val="00831383"/>
    <w:rsid w:val="00831695"/>
    <w:rsid w:val="008317E5"/>
    <w:rsid w:val="00831810"/>
    <w:rsid w:val="00831FBE"/>
    <w:rsid w:val="00832D88"/>
    <w:rsid w:val="008330A4"/>
    <w:rsid w:val="00833E35"/>
    <w:rsid w:val="008342DB"/>
    <w:rsid w:val="00834363"/>
    <w:rsid w:val="00834484"/>
    <w:rsid w:val="00834CA8"/>
    <w:rsid w:val="008357EC"/>
    <w:rsid w:val="00836798"/>
    <w:rsid w:val="00840701"/>
    <w:rsid w:val="008415F9"/>
    <w:rsid w:val="0084179E"/>
    <w:rsid w:val="00842B8C"/>
    <w:rsid w:val="00842E21"/>
    <w:rsid w:val="008432AF"/>
    <w:rsid w:val="0084348D"/>
    <w:rsid w:val="00843C15"/>
    <w:rsid w:val="00843DA5"/>
    <w:rsid w:val="00844019"/>
    <w:rsid w:val="008440AF"/>
    <w:rsid w:val="00844EBB"/>
    <w:rsid w:val="00845278"/>
    <w:rsid w:val="008453E9"/>
    <w:rsid w:val="00845C34"/>
    <w:rsid w:val="008467F6"/>
    <w:rsid w:val="00846A38"/>
    <w:rsid w:val="00846A4E"/>
    <w:rsid w:val="00846B59"/>
    <w:rsid w:val="00847EE4"/>
    <w:rsid w:val="008500D6"/>
    <w:rsid w:val="00850278"/>
    <w:rsid w:val="0085028D"/>
    <w:rsid w:val="00850886"/>
    <w:rsid w:val="00850B45"/>
    <w:rsid w:val="008522DF"/>
    <w:rsid w:val="008524F9"/>
    <w:rsid w:val="008526F1"/>
    <w:rsid w:val="0085355B"/>
    <w:rsid w:val="00853963"/>
    <w:rsid w:val="00853DFD"/>
    <w:rsid w:val="00854B06"/>
    <w:rsid w:val="00854BD4"/>
    <w:rsid w:val="00854CDC"/>
    <w:rsid w:val="008551A4"/>
    <w:rsid w:val="008553D7"/>
    <w:rsid w:val="008556E6"/>
    <w:rsid w:val="008557E0"/>
    <w:rsid w:val="00855F97"/>
    <w:rsid w:val="008564EC"/>
    <w:rsid w:val="00856964"/>
    <w:rsid w:val="00856F96"/>
    <w:rsid w:val="0085725F"/>
    <w:rsid w:val="0085751E"/>
    <w:rsid w:val="008576A0"/>
    <w:rsid w:val="00862F55"/>
    <w:rsid w:val="008630CD"/>
    <w:rsid w:val="00863D63"/>
    <w:rsid w:val="008642C5"/>
    <w:rsid w:val="008657DB"/>
    <w:rsid w:val="008658ED"/>
    <w:rsid w:val="00865998"/>
    <w:rsid w:val="00865DF5"/>
    <w:rsid w:val="00866077"/>
    <w:rsid w:val="008663DA"/>
    <w:rsid w:val="008665DD"/>
    <w:rsid w:val="008665F8"/>
    <w:rsid w:val="008671F2"/>
    <w:rsid w:val="00870416"/>
    <w:rsid w:val="00870DC9"/>
    <w:rsid w:val="00871A93"/>
    <w:rsid w:val="00871EC4"/>
    <w:rsid w:val="008723FF"/>
    <w:rsid w:val="00872D4E"/>
    <w:rsid w:val="008731A5"/>
    <w:rsid w:val="0087332A"/>
    <w:rsid w:val="008749ED"/>
    <w:rsid w:val="008758A5"/>
    <w:rsid w:val="00875F51"/>
    <w:rsid w:val="0087620F"/>
    <w:rsid w:val="008771E6"/>
    <w:rsid w:val="0087764F"/>
    <w:rsid w:val="0087766F"/>
    <w:rsid w:val="00877AEB"/>
    <w:rsid w:val="00877D74"/>
    <w:rsid w:val="00877F8F"/>
    <w:rsid w:val="0088020E"/>
    <w:rsid w:val="00880219"/>
    <w:rsid w:val="008808D9"/>
    <w:rsid w:val="00880F4F"/>
    <w:rsid w:val="008813AB"/>
    <w:rsid w:val="00882493"/>
    <w:rsid w:val="00882702"/>
    <w:rsid w:val="00882743"/>
    <w:rsid w:val="00882A86"/>
    <w:rsid w:val="00882F5F"/>
    <w:rsid w:val="008837E4"/>
    <w:rsid w:val="00884074"/>
    <w:rsid w:val="008845FF"/>
    <w:rsid w:val="00884866"/>
    <w:rsid w:val="00885ADA"/>
    <w:rsid w:val="00885F2C"/>
    <w:rsid w:val="008865FD"/>
    <w:rsid w:val="008867DF"/>
    <w:rsid w:val="00886D38"/>
    <w:rsid w:val="008875C7"/>
    <w:rsid w:val="008877C3"/>
    <w:rsid w:val="008900F4"/>
    <w:rsid w:val="0089059A"/>
    <w:rsid w:val="00890667"/>
    <w:rsid w:val="00891F3A"/>
    <w:rsid w:val="00892079"/>
    <w:rsid w:val="00892369"/>
    <w:rsid w:val="0089296E"/>
    <w:rsid w:val="00892B0C"/>
    <w:rsid w:val="00892BF0"/>
    <w:rsid w:val="0089309B"/>
    <w:rsid w:val="00893134"/>
    <w:rsid w:val="008932E0"/>
    <w:rsid w:val="00893A23"/>
    <w:rsid w:val="008943C8"/>
    <w:rsid w:val="00894973"/>
    <w:rsid w:val="008958FE"/>
    <w:rsid w:val="00896754"/>
    <w:rsid w:val="00897FF1"/>
    <w:rsid w:val="008A0078"/>
    <w:rsid w:val="008A06DB"/>
    <w:rsid w:val="008A1995"/>
    <w:rsid w:val="008A1B8F"/>
    <w:rsid w:val="008A1FFD"/>
    <w:rsid w:val="008A2E9A"/>
    <w:rsid w:val="008A3815"/>
    <w:rsid w:val="008A418B"/>
    <w:rsid w:val="008A518E"/>
    <w:rsid w:val="008A5ECB"/>
    <w:rsid w:val="008A7B14"/>
    <w:rsid w:val="008B026E"/>
    <w:rsid w:val="008B045F"/>
    <w:rsid w:val="008B0801"/>
    <w:rsid w:val="008B100F"/>
    <w:rsid w:val="008B1A5A"/>
    <w:rsid w:val="008B1CC4"/>
    <w:rsid w:val="008B1FEC"/>
    <w:rsid w:val="008B21E3"/>
    <w:rsid w:val="008B3348"/>
    <w:rsid w:val="008B53E2"/>
    <w:rsid w:val="008B659F"/>
    <w:rsid w:val="008B68D4"/>
    <w:rsid w:val="008B6BDA"/>
    <w:rsid w:val="008B6DA8"/>
    <w:rsid w:val="008B6DEF"/>
    <w:rsid w:val="008B6F11"/>
    <w:rsid w:val="008B721C"/>
    <w:rsid w:val="008B7F21"/>
    <w:rsid w:val="008C0161"/>
    <w:rsid w:val="008C0A44"/>
    <w:rsid w:val="008C0A60"/>
    <w:rsid w:val="008C0CD4"/>
    <w:rsid w:val="008C18DA"/>
    <w:rsid w:val="008C1D1E"/>
    <w:rsid w:val="008C30F7"/>
    <w:rsid w:val="008C33B9"/>
    <w:rsid w:val="008C4C3B"/>
    <w:rsid w:val="008C4E99"/>
    <w:rsid w:val="008C52E8"/>
    <w:rsid w:val="008C6AA0"/>
    <w:rsid w:val="008C75A8"/>
    <w:rsid w:val="008C7B08"/>
    <w:rsid w:val="008D017B"/>
    <w:rsid w:val="008D0297"/>
    <w:rsid w:val="008D0608"/>
    <w:rsid w:val="008D0814"/>
    <w:rsid w:val="008D088F"/>
    <w:rsid w:val="008D0B70"/>
    <w:rsid w:val="008D14C3"/>
    <w:rsid w:val="008D1681"/>
    <w:rsid w:val="008D1D98"/>
    <w:rsid w:val="008D1E98"/>
    <w:rsid w:val="008D25A8"/>
    <w:rsid w:val="008D4B4E"/>
    <w:rsid w:val="008D578D"/>
    <w:rsid w:val="008D5988"/>
    <w:rsid w:val="008D5E32"/>
    <w:rsid w:val="008D799D"/>
    <w:rsid w:val="008E04CF"/>
    <w:rsid w:val="008E06BB"/>
    <w:rsid w:val="008E0749"/>
    <w:rsid w:val="008E162A"/>
    <w:rsid w:val="008E1885"/>
    <w:rsid w:val="008E2325"/>
    <w:rsid w:val="008E296C"/>
    <w:rsid w:val="008E2D2E"/>
    <w:rsid w:val="008E34B2"/>
    <w:rsid w:val="008E3A80"/>
    <w:rsid w:val="008E4ABB"/>
    <w:rsid w:val="008E4D60"/>
    <w:rsid w:val="008E5035"/>
    <w:rsid w:val="008E5169"/>
    <w:rsid w:val="008E5783"/>
    <w:rsid w:val="008E6380"/>
    <w:rsid w:val="008E655E"/>
    <w:rsid w:val="008E6EE1"/>
    <w:rsid w:val="008E730F"/>
    <w:rsid w:val="008E74DB"/>
    <w:rsid w:val="008E76D3"/>
    <w:rsid w:val="008F01F0"/>
    <w:rsid w:val="008F0AB3"/>
    <w:rsid w:val="008F1631"/>
    <w:rsid w:val="008F22D1"/>
    <w:rsid w:val="008F2746"/>
    <w:rsid w:val="008F276C"/>
    <w:rsid w:val="008F27D4"/>
    <w:rsid w:val="008F2CEF"/>
    <w:rsid w:val="008F2F67"/>
    <w:rsid w:val="008F37CA"/>
    <w:rsid w:val="008F3B12"/>
    <w:rsid w:val="008F3C21"/>
    <w:rsid w:val="008F415E"/>
    <w:rsid w:val="008F422A"/>
    <w:rsid w:val="008F4951"/>
    <w:rsid w:val="008F497B"/>
    <w:rsid w:val="008F4D15"/>
    <w:rsid w:val="008F572B"/>
    <w:rsid w:val="008F61DE"/>
    <w:rsid w:val="008F669F"/>
    <w:rsid w:val="008F6D75"/>
    <w:rsid w:val="008F6F92"/>
    <w:rsid w:val="008F78E9"/>
    <w:rsid w:val="008F7DF9"/>
    <w:rsid w:val="00900698"/>
    <w:rsid w:val="009007F4"/>
    <w:rsid w:val="0090193C"/>
    <w:rsid w:val="00901AFB"/>
    <w:rsid w:val="00901B8C"/>
    <w:rsid w:val="00902FED"/>
    <w:rsid w:val="00904FB6"/>
    <w:rsid w:val="00905209"/>
    <w:rsid w:val="009059B5"/>
    <w:rsid w:val="00905D19"/>
    <w:rsid w:val="00906365"/>
    <w:rsid w:val="009066CA"/>
    <w:rsid w:val="00906940"/>
    <w:rsid w:val="0090697A"/>
    <w:rsid w:val="00906A37"/>
    <w:rsid w:val="009070D3"/>
    <w:rsid w:val="009072CB"/>
    <w:rsid w:val="009100E4"/>
    <w:rsid w:val="009103F8"/>
    <w:rsid w:val="009105DF"/>
    <w:rsid w:val="0091061D"/>
    <w:rsid w:val="00911CB9"/>
    <w:rsid w:val="00912085"/>
    <w:rsid w:val="009127D8"/>
    <w:rsid w:val="009127DC"/>
    <w:rsid w:val="00912919"/>
    <w:rsid w:val="00912B04"/>
    <w:rsid w:val="00912FAD"/>
    <w:rsid w:val="00913A1E"/>
    <w:rsid w:val="009140B1"/>
    <w:rsid w:val="00914429"/>
    <w:rsid w:val="009149C5"/>
    <w:rsid w:val="0091647A"/>
    <w:rsid w:val="009169E9"/>
    <w:rsid w:val="00916D30"/>
    <w:rsid w:val="009213D4"/>
    <w:rsid w:val="0092172A"/>
    <w:rsid w:val="00921988"/>
    <w:rsid w:val="009219BB"/>
    <w:rsid w:val="00921C2D"/>
    <w:rsid w:val="00922F9F"/>
    <w:rsid w:val="00923AB6"/>
    <w:rsid w:val="00923B68"/>
    <w:rsid w:val="00923D51"/>
    <w:rsid w:val="00923F54"/>
    <w:rsid w:val="0092502F"/>
    <w:rsid w:val="00925C47"/>
    <w:rsid w:val="009262BF"/>
    <w:rsid w:val="009263C6"/>
    <w:rsid w:val="00926A75"/>
    <w:rsid w:val="00927171"/>
    <w:rsid w:val="009275B5"/>
    <w:rsid w:val="00930F5E"/>
    <w:rsid w:val="009312F5"/>
    <w:rsid w:val="009315A2"/>
    <w:rsid w:val="0093171B"/>
    <w:rsid w:val="00931E74"/>
    <w:rsid w:val="0093244F"/>
    <w:rsid w:val="009329B6"/>
    <w:rsid w:val="00932F4C"/>
    <w:rsid w:val="00933CC2"/>
    <w:rsid w:val="00933F45"/>
    <w:rsid w:val="00934ACC"/>
    <w:rsid w:val="009360DE"/>
    <w:rsid w:val="0093665D"/>
    <w:rsid w:val="0093684E"/>
    <w:rsid w:val="009369E5"/>
    <w:rsid w:val="00937BB1"/>
    <w:rsid w:val="00940097"/>
    <w:rsid w:val="00941645"/>
    <w:rsid w:val="009418B9"/>
    <w:rsid w:val="00941BE8"/>
    <w:rsid w:val="00941D15"/>
    <w:rsid w:val="00943087"/>
    <w:rsid w:val="009439DA"/>
    <w:rsid w:val="00944836"/>
    <w:rsid w:val="0094502B"/>
    <w:rsid w:val="009460CC"/>
    <w:rsid w:val="009462FF"/>
    <w:rsid w:val="009466C1"/>
    <w:rsid w:val="00947612"/>
    <w:rsid w:val="00947766"/>
    <w:rsid w:val="009478BD"/>
    <w:rsid w:val="00947BD7"/>
    <w:rsid w:val="00947CC8"/>
    <w:rsid w:val="00947F41"/>
    <w:rsid w:val="00951043"/>
    <w:rsid w:val="00951327"/>
    <w:rsid w:val="00952151"/>
    <w:rsid w:val="009528E6"/>
    <w:rsid w:val="00952A6C"/>
    <w:rsid w:val="00953719"/>
    <w:rsid w:val="00954AA1"/>
    <w:rsid w:val="0095584B"/>
    <w:rsid w:val="00956694"/>
    <w:rsid w:val="00956903"/>
    <w:rsid w:val="00956EF6"/>
    <w:rsid w:val="009571F0"/>
    <w:rsid w:val="0095764C"/>
    <w:rsid w:val="00957B15"/>
    <w:rsid w:val="009606FA"/>
    <w:rsid w:val="00961C11"/>
    <w:rsid w:val="00962061"/>
    <w:rsid w:val="00962648"/>
    <w:rsid w:val="00962765"/>
    <w:rsid w:val="009627EE"/>
    <w:rsid w:val="00962FA3"/>
    <w:rsid w:val="009631B1"/>
    <w:rsid w:val="0096326C"/>
    <w:rsid w:val="00963ED9"/>
    <w:rsid w:val="00964BBF"/>
    <w:rsid w:val="00964FFF"/>
    <w:rsid w:val="0096527C"/>
    <w:rsid w:val="009660C1"/>
    <w:rsid w:val="009663E0"/>
    <w:rsid w:val="0096682F"/>
    <w:rsid w:val="00966998"/>
    <w:rsid w:val="009673E9"/>
    <w:rsid w:val="009708A3"/>
    <w:rsid w:val="00970971"/>
    <w:rsid w:val="00970B5A"/>
    <w:rsid w:val="009711EE"/>
    <w:rsid w:val="00972005"/>
    <w:rsid w:val="0097278F"/>
    <w:rsid w:val="00972E23"/>
    <w:rsid w:val="00972EEF"/>
    <w:rsid w:val="00972FAE"/>
    <w:rsid w:val="00972FCA"/>
    <w:rsid w:val="00973510"/>
    <w:rsid w:val="009749BE"/>
    <w:rsid w:val="00974A20"/>
    <w:rsid w:val="00974E0F"/>
    <w:rsid w:val="00975A8B"/>
    <w:rsid w:val="00975C09"/>
    <w:rsid w:val="00976789"/>
    <w:rsid w:val="00976D3E"/>
    <w:rsid w:val="00976E5A"/>
    <w:rsid w:val="00980F3C"/>
    <w:rsid w:val="00981142"/>
    <w:rsid w:val="0098187F"/>
    <w:rsid w:val="00981AF1"/>
    <w:rsid w:val="00981C28"/>
    <w:rsid w:val="00982E70"/>
    <w:rsid w:val="009837A2"/>
    <w:rsid w:val="009839D7"/>
    <w:rsid w:val="00983C85"/>
    <w:rsid w:val="00983F79"/>
    <w:rsid w:val="0098409D"/>
    <w:rsid w:val="00984328"/>
    <w:rsid w:val="00984DDB"/>
    <w:rsid w:val="009857CC"/>
    <w:rsid w:val="009868BF"/>
    <w:rsid w:val="00986B73"/>
    <w:rsid w:val="0098762F"/>
    <w:rsid w:val="00987B52"/>
    <w:rsid w:val="0099074E"/>
    <w:rsid w:val="00990B0B"/>
    <w:rsid w:val="00990F0A"/>
    <w:rsid w:val="00990F1C"/>
    <w:rsid w:val="009912E4"/>
    <w:rsid w:val="009917D3"/>
    <w:rsid w:val="00991F17"/>
    <w:rsid w:val="0099200F"/>
    <w:rsid w:val="00993041"/>
    <w:rsid w:val="0099363E"/>
    <w:rsid w:val="0099385D"/>
    <w:rsid w:val="00993A93"/>
    <w:rsid w:val="00995AF7"/>
    <w:rsid w:val="00995D15"/>
    <w:rsid w:val="00996186"/>
    <w:rsid w:val="009975C5"/>
    <w:rsid w:val="009A18C3"/>
    <w:rsid w:val="009A19A1"/>
    <w:rsid w:val="009A20D7"/>
    <w:rsid w:val="009A2C9F"/>
    <w:rsid w:val="009A3338"/>
    <w:rsid w:val="009A4DC7"/>
    <w:rsid w:val="009A560D"/>
    <w:rsid w:val="009A5986"/>
    <w:rsid w:val="009A5E1B"/>
    <w:rsid w:val="009A5EB4"/>
    <w:rsid w:val="009A613E"/>
    <w:rsid w:val="009A65C7"/>
    <w:rsid w:val="009A688F"/>
    <w:rsid w:val="009A6BFA"/>
    <w:rsid w:val="009A6D3F"/>
    <w:rsid w:val="009A7088"/>
    <w:rsid w:val="009A7246"/>
    <w:rsid w:val="009A7250"/>
    <w:rsid w:val="009A76D2"/>
    <w:rsid w:val="009B0878"/>
    <w:rsid w:val="009B1530"/>
    <w:rsid w:val="009B1F53"/>
    <w:rsid w:val="009B27AD"/>
    <w:rsid w:val="009B3591"/>
    <w:rsid w:val="009B3AB6"/>
    <w:rsid w:val="009B3C81"/>
    <w:rsid w:val="009B3CC0"/>
    <w:rsid w:val="009B43A5"/>
    <w:rsid w:val="009B472A"/>
    <w:rsid w:val="009B5664"/>
    <w:rsid w:val="009B5F2A"/>
    <w:rsid w:val="009B6E1B"/>
    <w:rsid w:val="009B7A89"/>
    <w:rsid w:val="009C0398"/>
    <w:rsid w:val="009C1AEE"/>
    <w:rsid w:val="009C1D7E"/>
    <w:rsid w:val="009C2DB6"/>
    <w:rsid w:val="009C2F3E"/>
    <w:rsid w:val="009C3276"/>
    <w:rsid w:val="009C45BF"/>
    <w:rsid w:val="009C474F"/>
    <w:rsid w:val="009C478A"/>
    <w:rsid w:val="009C4D84"/>
    <w:rsid w:val="009C4F51"/>
    <w:rsid w:val="009C558C"/>
    <w:rsid w:val="009C58A2"/>
    <w:rsid w:val="009C595F"/>
    <w:rsid w:val="009C5F2D"/>
    <w:rsid w:val="009C6568"/>
    <w:rsid w:val="009C6F05"/>
    <w:rsid w:val="009C733B"/>
    <w:rsid w:val="009C7D14"/>
    <w:rsid w:val="009D0022"/>
    <w:rsid w:val="009D0E44"/>
    <w:rsid w:val="009D1731"/>
    <w:rsid w:val="009D231A"/>
    <w:rsid w:val="009D2F4B"/>
    <w:rsid w:val="009D354B"/>
    <w:rsid w:val="009D38C8"/>
    <w:rsid w:val="009D3AAD"/>
    <w:rsid w:val="009D41E6"/>
    <w:rsid w:val="009D484F"/>
    <w:rsid w:val="009D48F4"/>
    <w:rsid w:val="009D5154"/>
    <w:rsid w:val="009D5A0E"/>
    <w:rsid w:val="009D63E4"/>
    <w:rsid w:val="009D6416"/>
    <w:rsid w:val="009D650D"/>
    <w:rsid w:val="009D75A6"/>
    <w:rsid w:val="009D7909"/>
    <w:rsid w:val="009D7CDA"/>
    <w:rsid w:val="009E0063"/>
    <w:rsid w:val="009E0537"/>
    <w:rsid w:val="009E0574"/>
    <w:rsid w:val="009E1499"/>
    <w:rsid w:val="009E1526"/>
    <w:rsid w:val="009E18AD"/>
    <w:rsid w:val="009E18F0"/>
    <w:rsid w:val="009E2443"/>
    <w:rsid w:val="009E259E"/>
    <w:rsid w:val="009E261A"/>
    <w:rsid w:val="009E27FE"/>
    <w:rsid w:val="009E330D"/>
    <w:rsid w:val="009E3B99"/>
    <w:rsid w:val="009E482F"/>
    <w:rsid w:val="009E4944"/>
    <w:rsid w:val="009E49CE"/>
    <w:rsid w:val="009E4ACE"/>
    <w:rsid w:val="009E504F"/>
    <w:rsid w:val="009E51AA"/>
    <w:rsid w:val="009E583C"/>
    <w:rsid w:val="009E58C0"/>
    <w:rsid w:val="009E5EA1"/>
    <w:rsid w:val="009E63B9"/>
    <w:rsid w:val="009E6FC9"/>
    <w:rsid w:val="009E72C2"/>
    <w:rsid w:val="009E7954"/>
    <w:rsid w:val="009E7BEE"/>
    <w:rsid w:val="009F0002"/>
    <w:rsid w:val="009F016A"/>
    <w:rsid w:val="009F09C8"/>
    <w:rsid w:val="009F1413"/>
    <w:rsid w:val="009F18B5"/>
    <w:rsid w:val="009F194E"/>
    <w:rsid w:val="009F1F66"/>
    <w:rsid w:val="009F319C"/>
    <w:rsid w:val="009F349E"/>
    <w:rsid w:val="009F3500"/>
    <w:rsid w:val="009F3FE8"/>
    <w:rsid w:val="009F4524"/>
    <w:rsid w:val="009F4B4E"/>
    <w:rsid w:val="009F651D"/>
    <w:rsid w:val="009F69A3"/>
    <w:rsid w:val="009F74E8"/>
    <w:rsid w:val="009F7703"/>
    <w:rsid w:val="00A000B5"/>
    <w:rsid w:val="00A008CB"/>
    <w:rsid w:val="00A01051"/>
    <w:rsid w:val="00A011DE"/>
    <w:rsid w:val="00A020D4"/>
    <w:rsid w:val="00A0237C"/>
    <w:rsid w:val="00A0372A"/>
    <w:rsid w:val="00A04516"/>
    <w:rsid w:val="00A04F79"/>
    <w:rsid w:val="00A05225"/>
    <w:rsid w:val="00A05AA6"/>
    <w:rsid w:val="00A05FE4"/>
    <w:rsid w:val="00A0635E"/>
    <w:rsid w:val="00A06753"/>
    <w:rsid w:val="00A0675C"/>
    <w:rsid w:val="00A06CAC"/>
    <w:rsid w:val="00A079E3"/>
    <w:rsid w:val="00A1018E"/>
    <w:rsid w:val="00A10218"/>
    <w:rsid w:val="00A10474"/>
    <w:rsid w:val="00A10B67"/>
    <w:rsid w:val="00A10D35"/>
    <w:rsid w:val="00A113C8"/>
    <w:rsid w:val="00A11443"/>
    <w:rsid w:val="00A115F7"/>
    <w:rsid w:val="00A11ED3"/>
    <w:rsid w:val="00A134E2"/>
    <w:rsid w:val="00A134ED"/>
    <w:rsid w:val="00A13955"/>
    <w:rsid w:val="00A13AE7"/>
    <w:rsid w:val="00A13E38"/>
    <w:rsid w:val="00A141A3"/>
    <w:rsid w:val="00A1505B"/>
    <w:rsid w:val="00A1542D"/>
    <w:rsid w:val="00A156E2"/>
    <w:rsid w:val="00A15B95"/>
    <w:rsid w:val="00A15CBA"/>
    <w:rsid w:val="00A15F56"/>
    <w:rsid w:val="00A161AF"/>
    <w:rsid w:val="00A167F1"/>
    <w:rsid w:val="00A1730C"/>
    <w:rsid w:val="00A17577"/>
    <w:rsid w:val="00A17642"/>
    <w:rsid w:val="00A17C78"/>
    <w:rsid w:val="00A20920"/>
    <w:rsid w:val="00A20BD8"/>
    <w:rsid w:val="00A213AB"/>
    <w:rsid w:val="00A2142D"/>
    <w:rsid w:val="00A21F70"/>
    <w:rsid w:val="00A224DB"/>
    <w:rsid w:val="00A22B32"/>
    <w:rsid w:val="00A22DD7"/>
    <w:rsid w:val="00A23176"/>
    <w:rsid w:val="00A234A2"/>
    <w:rsid w:val="00A235BF"/>
    <w:rsid w:val="00A243A6"/>
    <w:rsid w:val="00A243FD"/>
    <w:rsid w:val="00A24A22"/>
    <w:rsid w:val="00A25158"/>
    <w:rsid w:val="00A25290"/>
    <w:rsid w:val="00A2559B"/>
    <w:rsid w:val="00A255AC"/>
    <w:rsid w:val="00A255EE"/>
    <w:rsid w:val="00A25B54"/>
    <w:rsid w:val="00A27079"/>
    <w:rsid w:val="00A27536"/>
    <w:rsid w:val="00A30352"/>
    <w:rsid w:val="00A31301"/>
    <w:rsid w:val="00A3229B"/>
    <w:rsid w:val="00A32592"/>
    <w:rsid w:val="00A325C7"/>
    <w:rsid w:val="00A33358"/>
    <w:rsid w:val="00A334D1"/>
    <w:rsid w:val="00A33ECD"/>
    <w:rsid w:val="00A3515E"/>
    <w:rsid w:val="00A352E0"/>
    <w:rsid w:val="00A355E0"/>
    <w:rsid w:val="00A35CAD"/>
    <w:rsid w:val="00A36070"/>
    <w:rsid w:val="00A37347"/>
    <w:rsid w:val="00A376C0"/>
    <w:rsid w:val="00A37726"/>
    <w:rsid w:val="00A37752"/>
    <w:rsid w:val="00A3791A"/>
    <w:rsid w:val="00A379CB"/>
    <w:rsid w:val="00A37C4F"/>
    <w:rsid w:val="00A40069"/>
    <w:rsid w:val="00A400AB"/>
    <w:rsid w:val="00A40647"/>
    <w:rsid w:val="00A40BDE"/>
    <w:rsid w:val="00A41AF7"/>
    <w:rsid w:val="00A41BD0"/>
    <w:rsid w:val="00A44B95"/>
    <w:rsid w:val="00A456B5"/>
    <w:rsid w:val="00A45D6F"/>
    <w:rsid w:val="00A464DB"/>
    <w:rsid w:val="00A46931"/>
    <w:rsid w:val="00A46C0D"/>
    <w:rsid w:val="00A477AE"/>
    <w:rsid w:val="00A47BBC"/>
    <w:rsid w:val="00A50620"/>
    <w:rsid w:val="00A5087F"/>
    <w:rsid w:val="00A509C4"/>
    <w:rsid w:val="00A50A12"/>
    <w:rsid w:val="00A50A53"/>
    <w:rsid w:val="00A523DF"/>
    <w:rsid w:val="00A52C0A"/>
    <w:rsid w:val="00A52C1D"/>
    <w:rsid w:val="00A53519"/>
    <w:rsid w:val="00A53737"/>
    <w:rsid w:val="00A544F1"/>
    <w:rsid w:val="00A552B5"/>
    <w:rsid w:val="00A55781"/>
    <w:rsid w:val="00A558F7"/>
    <w:rsid w:val="00A560BC"/>
    <w:rsid w:val="00A563B0"/>
    <w:rsid w:val="00A565E9"/>
    <w:rsid w:val="00A5687A"/>
    <w:rsid w:val="00A5692C"/>
    <w:rsid w:val="00A56FF2"/>
    <w:rsid w:val="00A5747B"/>
    <w:rsid w:val="00A57751"/>
    <w:rsid w:val="00A600D8"/>
    <w:rsid w:val="00A604C4"/>
    <w:rsid w:val="00A60943"/>
    <w:rsid w:val="00A60955"/>
    <w:rsid w:val="00A60B59"/>
    <w:rsid w:val="00A61276"/>
    <w:rsid w:val="00A613B5"/>
    <w:rsid w:val="00A614A9"/>
    <w:rsid w:val="00A61C7C"/>
    <w:rsid w:val="00A620BA"/>
    <w:rsid w:val="00A62AB6"/>
    <w:rsid w:val="00A62F30"/>
    <w:rsid w:val="00A648C3"/>
    <w:rsid w:val="00A648F9"/>
    <w:rsid w:val="00A64978"/>
    <w:rsid w:val="00A65744"/>
    <w:rsid w:val="00A660E5"/>
    <w:rsid w:val="00A66660"/>
    <w:rsid w:val="00A67280"/>
    <w:rsid w:val="00A67678"/>
    <w:rsid w:val="00A70A7E"/>
    <w:rsid w:val="00A70B74"/>
    <w:rsid w:val="00A70CB3"/>
    <w:rsid w:val="00A70E16"/>
    <w:rsid w:val="00A7142F"/>
    <w:rsid w:val="00A7278C"/>
    <w:rsid w:val="00A72AFE"/>
    <w:rsid w:val="00A74748"/>
    <w:rsid w:val="00A74809"/>
    <w:rsid w:val="00A74D4C"/>
    <w:rsid w:val="00A750D8"/>
    <w:rsid w:val="00A752F3"/>
    <w:rsid w:val="00A76156"/>
    <w:rsid w:val="00A761F9"/>
    <w:rsid w:val="00A76439"/>
    <w:rsid w:val="00A768DA"/>
    <w:rsid w:val="00A771DB"/>
    <w:rsid w:val="00A774B5"/>
    <w:rsid w:val="00A775A4"/>
    <w:rsid w:val="00A8159C"/>
    <w:rsid w:val="00A81969"/>
    <w:rsid w:val="00A81ADE"/>
    <w:rsid w:val="00A81CCF"/>
    <w:rsid w:val="00A82879"/>
    <w:rsid w:val="00A82949"/>
    <w:rsid w:val="00A82E29"/>
    <w:rsid w:val="00A831A9"/>
    <w:rsid w:val="00A83427"/>
    <w:rsid w:val="00A838DD"/>
    <w:rsid w:val="00A83E82"/>
    <w:rsid w:val="00A84D51"/>
    <w:rsid w:val="00A851F3"/>
    <w:rsid w:val="00A852A5"/>
    <w:rsid w:val="00A85437"/>
    <w:rsid w:val="00A8571B"/>
    <w:rsid w:val="00A85A20"/>
    <w:rsid w:val="00A85AB5"/>
    <w:rsid w:val="00A85DC7"/>
    <w:rsid w:val="00A860BF"/>
    <w:rsid w:val="00A869EF"/>
    <w:rsid w:val="00A8705B"/>
    <w:rsid w:val="00A875F4"/>
    <w:rsid w:val="00A879A8"/>
    <w:rsid w:val="00A87A50"/>
    <w:rsid w:val="00A90268"/>
    <w:rsid w:val="00A902A8"/>
    <w:rsid w:val="00A90585"/>
    <w:rsid w:val="00A90844"/>
    <w:rsid w:val="00A90863"/>
    <w:rsid w:val="00A91C93"/>
    <w:rsid w:val="00A91D52"/>
    <w:rsid w:val="00A930B6"/>
    <w:rsid w:val="00A932C8"/>
    <w:rsid w:val="00A93882"/>
    <w:rsid w:val="00A93C68"/>
    <w:rsid w:val="00A94D78"/>
    <w:rsid w:val="00A94EA8"/>
    <w:rsid w:val="00A95387"/>
    <w:rsid w:val="00A95461"/>
    <w:rsid w:val="00A95B40"/>
    <w:rsid w:val="00A95DD7"/>
    <w:rsid w:val="00A96261"/>
    <w:rsid w:val="00A96B31"/>
    <w:rsid w:val="00A972A4"/>
    <w:rsid w:val="00AA0087"/>
    <w:rsid w:val="00AA0714"/>
    <w:rsid w:val="00AA0E7D"/>
    <w:rsid w:val="00AA1231"/>
    <w:rsid w:val="00AA354A"/>
    <w:rsid w:val="00AA3C85"/>
    <w:rsid w:val="00AA3FFC"/>
    <w:rsid w:val="00AA46ED"/>
    <w:rsid w:val="00AA51CC"/>
    <w:rsid w:val="00AA5DA6"/>
    <w:rsid w:val="00AA6E5F"/>
    <w:rsid w:val="00AA71F5"/>
    <w:rsid w:val="00AA75E9"/>
    <w:rsid w:val="00AB03F6"/>
    <w:rsid w:val="00AB0F78"/>
    <w:rsid w:val="00AB161B"/>
    <w:rsid w:val="00AB3195"/>
    <w:rsid w:val="00AB497C"/>
    <w:rsid w:val="00AB4C0C"/>
    <w:rsid w:val="00AB5E46"/>
    <w:rsid w:val="00AB6373"/>
    <w:rsid w:val="00AB678A"/>
    <w:rsid w:val="00AB7620"/>
    <w:rsid w:val="00AC0451"/>
    <w:rsid w:val="00AC0819"/>
    <w:rsid w:val="00AC0A93"/>
    <w:rsid w:val="00AC0C5F"/>
    <w:rsid w:val="00AC124C"/>
    <w:rsid w:val="00AC12C2"/>
    <w:rsid w:val="00AC1B38"/>
    <w:rsid w:val="00AC1C2F"/>
    <w:rsid w:val="00AC1EE9"/>
    <w:rsid w:val="00AC2181"/>
    <w:rsid w:val="00AC2353"/>
    <w:rsid w:val="00AC2C0D"/>
    <w:rsid w:val="00AC427F"/>
    <w:rsid w:val="00AC43CC"/>
    <w:rsid w:val="00AC49E3"/>
    <w:rsid w:val="00AC4BE0"/>
    <w:rsid w:val="00AC5052"/>
    <w:rsid w:val="00AC5980"/>
    <w:rsid w:val="00AC7A3F"/>
    <w:rsid w:val="00AD0A08"/>
    <w:rsid w:val="00AD0DF1"/>
    <w:rsid w:val="00AD11D9"/>
    <w:rsid w:val="00AD1491"/>
    <w:rsid w:val="00AD2D05"/>
    <w:rsid w:val="00AD3595"/>
    <w:rsid w:val="00AD4279"/>
    <w:rsid w:val="00AD4AF6"/>
    <w:rsid w:val="00AD6B61"/>
    <w:rsid w:val="00AD6B74"/>
    <w:rsid w:val="00AD6E7A"/>
    <w:rsid w:val="00AE02D8"/>
    <w:rsid w:val="00AE0AED"/>
    <w:rsid w:val="00AE0C33"/>
    <w:rsid w:val="00AE0ED0"/>
    <w:rsid w:val="00AE1E90"/>
    <w:rsid w:val="00AE2AC7"/>
    <w:rsid w:val="00AE2D46"/>
    <w:rsid w:val="00AE346B"/>
    <w:rsid w:val="00AE40D2"/>
    <w:rsid w:val="00AE42EA"/>
    <w:rsid w:val="00AE4902"/>
    <w:rsid w:val="00AE4920"/>
    <w:rsid w:val="00AE493F"/>
    <w:rsid w:val="00AE69C5"/>
    <w:rsid w:val="00AE6DC4"/>
    <w:rsid w:val="00AE7427"/>
    <w:rsid w:val="00AF10E8"/>
    <w:rsid w:val="00AF1135"/>
    <w:rsid w:val="00AF2AB9"/>
    <w:rsid w:val="00AF3406"/>
    <w:rsid w:val="00AF343B"/>
    <w:rsid w:val="00AF38C3"/>
    <w:rsid w:val="00AF3F64"/>
    <w:rsid w:val="00AF4392"/>
    <w:rsid w:val="00AF4406"/>
    <w:rsid w:val="00AF48A2"/>
    <w:rsid w:val="00AF5A5A"/>
    <w:rsid w:val="00AF63B8"/>
    <w:rsid w:val="00AF681B"/>
    <w:rsid w:val="00AF770C"/>
    <w:rsid w:val="00AF79F0"/>
    <w:rsid w:val="00B001FE"/>
    <w:rsid w:val="00B00B5C"/>
    <w:rsid w:val="00B00CC7"/>
    <w:rsid w:val="00B016D8"/>
    <w:rsid w:val="00B01E48"/>
    <w:rsid w:val="00B034B6"/>
    <w:rsid w:val="00B03DC6"/>
    <w:rsid w:val="00B0484A"/>
    <w:rsid w:val="00B048A7"/>
    <w:rsid w:val="00B04942"/>
    <w:rsid w:val="00B049C8"/>
    <w:rsid w:val="00B049F9"/>
    <w:rsid w:val="00B058EF"/>
    <w:rsid w:val="00B0650D"/>
    <w:rsid w:val="00B06885"/>
    <w:rsid w:val="00B07033"/>
    <w:rsid w:val="00B076C2"/>
    <w:rsid w:val="00B07843"/>
    <w:rsid w:val="00B10C64"/>
    <w:rsid w:val="00B1192A"/>
    <w:rsid w:val="00B11E41"/>
    <w:rsid w:val="00B1293A"/>
    <w:rsid w:val="00B12B43"/>
    <w:rsid w:val="00B12BC7"/>
    <w:rsid w:val="00B13029"/>
    <w:rsid w:val="00B13E1C"/>
    <w:rsid w:val="00B14C59"/>
    <w:rsid w:val="00B151A3"/>
    <w:rsid w:val="00B165EC"/>
    <w:rsid w:val="00B176F7"/>
    <w:rsid w:val="00B17729"/>
    <w:rsid w:val="00B17EC8"/>
    <w:rsid w:val="00B2002F"/>
    <w:rsid w:val="00B21945"/>
    <w:rsid w:val="00B21E86"/>
    <w:rsid w:val="00B21EDD"/>
    <w:rsid w:val="00B223DE"/>
    <w:rsid w:val="00B225E7"/>
    <w:rsid w:val="00B23CA8"/>
    <w:rsid w:val="00B24776"/>
    <w:rsid w:val="00B24B4E"/>
    <w:rsid w:val="00B2521E"/>
    <w:rsid w:val="00B25402"/>
    <w:rsid w:val="00B25A13"/>
    <w:rsid w:val="00B2628A"/>
    <w:rsid w:val="00B30417"/>
    <w:rsid w:val="00B31825"/>
    <w:rsid w:val="00B31A2F"/>
    <w:rsid w:val="00B31ADD"/>
    <w:rsid w:val="00B320DA"/>
    <w:rsid w:val="00B33E6D"/>
    <w:rsid w:val="00B356A7"/>
    <w:rsid w:val="00B3592A"/>
    <w:rsid w:val="00B37015"/>
    <w:rsid w:val="00B370E8"/>
    <w:rsid w:val="00B40066"/>
    <w:rsid w:val="00B40557"/>
    <w:rsid w:val="00B40741"/>
    <w:rsid w:val="00B40B23"/>
    <w:rsid w:val="00B41845"/>
    <w:rsid w:val="00B41D53"/>
    <w:rsid w:val="00B42D2A"/>
    <w:rsid w:val="00B43102"/>
    <w:rsid w:val="00B43950"/>
    <w:rsid w:val="00B44C85"/>
    <w:rsid w:val="00B45C15"/>
    <w:rsid w:val="00B464ED"/>
    <w:rsid w:val="00B46688"/>
    <w:rsid w:val="00B467A0"/>
    <w:rsid w:val="00B47753"/>
    <w:rsid w:val="00B47B9D"/>
    <w:rsid w:val="00B50664"/>
    <w:rsid w:val="00B50E85"/>
    <w:rsid w:val="00B5100D"/>
    <w:rsid w:val="00B51147"/>
    <w:rsid w:val="00B51670"/>
    <w:rsid w:val="00B51F9D"/>
    <w:rsid w:val="00B5235D"/>
    <w:rsid w:val="00B5280D"/>
    <w:rsid w:val="00B52A60"/>
    <w:rsid w:val="00B53134"/>
    <w:rsid w:val="00B53171"/>
    <w:rsid w:val="00B532CC"/>
    <w:rsid w:val="00B53767"/>
    <w:rsid w:val="00B56253"/>
    <w:rsid w:val="00B567E4"/>
    <w:rsid w:val="00B5681D"/>
    <w:rsid w:val="00B56907"/>
    <w:rsid w:val="00B56979"/>
    <w:rsid w:val="00B56CE3"/>
    <w:rsid w:val="00B56E52"/>
    <w:rsid w:val="00B57C72"/>
    <w:rsid w:val="00B61461"/>
    <w:rsid w:val="00B61817"/>
    <w:rsid w:val="00B61925"/>
    <w:rsid w:val="00B6278A"/>
    <w:rsid w:val="00B627F1"/>
    <w:rsid w:val="00B62DD2"/>
    <w:rsid w:val="00B6355C"/>
    <w:rsid w:val="00B63729"/>
    <w:rsid w:val="00B64CB2"/>
    <w:rsid w:val="00B64D1A"/>
    <w:rsid w:val="00B65124"/>
    <w:rsid w:val="00B6516F"/>
    <w:rsid w:val="00B65325"/>
    <w:rsid w:val="00B663C8"/>
    <w:rsid w:val="00B66672"/>
    <w:rsid w:val="00B67464"/>
    <w:rsid w:val="00B674C1"/>
    <w:rsid w:val="00B67F76"/>
    <w:rsid w:val="00B70317"/>
    <w:rsid w:val="00B7067B"/>
    <w:rsid w:val="00B70C19"/>
    <w:rsid w:val="00B7183E"/>
    <w:rsid w:val="00B7184D"/>
    <w:rsid w:val="00B72951"/>
    <w:rsid w:val="00B72B60"/>
    <w:rsid w:val="00B7385D"/>
    <w:rsid w:val="00B73C50"/>
    <w:rsid w:val="00B75CC8"/>
    <w:rsid w:val="00B75D5D"/>
    <w:rsid w:val="00B76851"/>
    <w:rsid w:val="00B76D0A"/>
    <w:rsid w:val="00B775EF"/>
    <w:rsid w:val="00B77645"/>
    <w:rsid w:val="00B8046F"/>
    <w:rsid w:val="00B811C2"/>
    <w:rsid w:val="00B81993"/>
    <w:rsid w:val="00B81A75"/>
    <w:rsid w:val="00B81C24"/>
    <w:rsid w:val="00B82207"/>
    <w:rsid w:val="00B825DC"/>
    <w:rsid w:val="00B82661"/>
    <w:rsid w:val="00B83962"/>
    <w:rsid w:val="00B83EF9"/>
    <w:rsid w:val="00B84F57"/>
    <w:rsid w:val="00B85069"/>
    <w:rsid w:val="00B85F1E"/>
    <w:rsid w:val="00B86616"/>
    <w:rsid w:val="00B868A7"/>
    <w:rsid w:val="00B86EFE"/>
    <w:rsid w:val="00B870BF"/>
    <w:rsid w:val="00B87586"/>
    <w:rsid w:val="00B8783F"/>
    <w:rsid w:val="00B87926"/>
    <w:rsid w:val="00B87A25"/>
    <w:rsid w:val="00B87F8A"/>
    <w:rsid w:val="00B90BA4"/>
    <w:rsid w:val="00B90CD5"/>
    <w:rsid w:val="00B91532"/>
    <w:rsid w:val="00B91FB3"/>
    <w:rsid w:val="00B9290E"/>
    <w:rsid w:val="00B933EE"/>
    <w:rsid w:val="00B938CB"/>
    <w:rsid w:val="00B94142"/>
    <w:rsid w:val="00B941D7"/>
    <w:rsid w:val="00B942D1"/>
    <w:rsid w:val="00B947CB"/>
    <w:rsid w:val="00B948CE"/>
    <w:rsid w:val="00B9546E"/>
    <w:rsid w:val="00B961B9"/>
    <w:rsid w:val="00B96C0F"/>
    <w:rsid w:val="00B96CD1"/>
    <w:rsid w:val="00B96F82"/>
    <w:rsid w:val="00B97725"/>
    <w:rsid w:val="00B97BB8"/>
    <w:rsid w:val="00BA034F"/>
    <w:rsid w:val="00BA0687"/>
    <w:rsid w:val="00BA0A36"/>
    <w:rsid w:val="00BA0F6F"/>
    <w:rsid w:val="00BA1098"/>
    <w:rsid w:val="00BA1665"/>
    <w:rsid w:val="00BA1C10"/>
    <w:rsid w:val="00BA26E5"/>
    <w:rsid w:val="00BA3084"/>
    <w:rsid w:val="00BA31FD"/>
    <w:rsid w:val="00BA4044"/>
    <w:rsid w:val="00BA42B1"/>
    <w:rsid w:val="00BA47AA"/>
    <w:rsid w:val="00BA5165"/>
    <w:rsid w:val="00BA53D6"/>
    <w:rsid w:val="00BA5896"/>
    <w:rsid w:val="00BA58FA"/>
    <w:rsid w:val="00BA7BFD"/>
    <w:rsid w:val="00BA7DD4"/>
    <w:rsid w:val="00BB0188"/>
    <w:rsid w:val="00BB067A"/>
    <w:rsid w:val="00BB0947"/>
    <w:rsid w:val="00BB0AEC"/>
    <w:rsid w:val="00BB1281"/>
    <w:rsid w:val="00BB154C"/>
    <w:rsid w:val="00BB18B1"/>
    <w:rsid w:val="00BB2145"/>
    <w:rsid w:val="00BB219E"/>
    <w:rsid w:val="00BB2BD6"/>
    <w:rsid w:val="00BB37DE"/>
    <w:rsid w:val="00BB3BA9"/>
    <w:rsid w:val="00BB3E9D"/>
    <w:rsid w:val="00BB3F4D"/>
    <w:rsid w:val="00BB4983"/>
    <w:rsid w:val="00BB50D0"/>
    <w:rsid w:val="00BB59C1"/>
    <w:rsid w:val="00BB61D5"/>
    <w:rsid w:val="00BB7837"/>
    <w:rsid w:val="00BB7BD4"/>
    <w:rsid w:val="00BB7D49"/>
    <w:rsid w:val="00BB7DC8"/>
    <w:rsid w:val="00BC03DD"/>
    <w:rsid w:val="00BC0BA5"/>
    <w:rsid w:val="00BC0BE9"/>
    <w:rsid w:val="00BC0FB8"/>
    <w:rsid w:val="00BC1778"/>
    <w:rsid w:val="00BC1CFA"/>
    <w:rsid w:val="00BC1F41"/>
    <w:rsid w:val="00BC2034"/>
    <w:rsid w:val="00BC216A"/>
    <w:rsid w:val="00BC2476"/>
    <w:rsid w:val="00BC2582"/>
    <w:rsid w:val="00BC302A"/>
    <w:rsid w:val="00BC37FD"/>
    <w:rsid w:val="00BC3ADF"/>
    <w:rsid w:val="00BC4500"/>
    <w:rsid w:val="00BC475B"/>
    <w:rsid w:val="00BC4AE9"/>
    <w:rsid w:val="00BC5224"/>
    <w:rsid w:val="00BC5B37"/>
    <w:rsid w:val="00BC5BD8"/>
    <w:rsid w:val="00BC5D56"/>
    <w:rsid w:val="00BC618E"/>
    <w:rsid w:val="00BC61EC"/>
    <w:rsid w:val="00BC6653"/>
    <w:rsid w:val="00BC7B9E"/>
    <w:rsid w:val="00BD00DB"/>
    <w:rsid w:val="00BD3468"/>
    <w:rsid w:val="00BD4D13"/>
    <w:rsid w:val="00BD4E70"/>
    <w:rsid w:val="00BD556D"/>
    <w:rsid w:val="00BD55D4"/>
    <w:rsid w:val="00BD55FC"/>
    <w:rsid w:val="00BD5628"/>
    <w:rsid w:val="00BD5789"/>
    <w:rsid w:val="00BD5ADC"/>
    <w:rsid w:val="00BD5EFA"/>
    <w:rsid w:val="00BD6C50"/>
    <w:rsid w:val="00BD726A"/>
    <w:rsid w:val="00BD72B2"/>
    <w:rsid w:val="00BD789C"/>
    <w:rsid w:val="00BD7926"/>
    <w:rsid w:val="00BE187A"/>
    <w:rsid w:val="00BE1976"/>
    <w:rsid w:val="00BE1A1A"/>
    <w:rsid w:val="00BE1DF7"/>
    <w:rsid w:val="00BE1EEC"/>
    <w:rsid w:val="00BE23DA"/>
    <w:rsid w:val="00BE249B"/>
    <w:rsid w:val="00BE2D17"/>
    <w:rsid w:val="00BE3A8F"/>
    <w:rsid w:val="00BE4B13"/>
    <w:rsid w:val="00BE4D3D"/>
    <w:rsid w:val="00BE4FB1"/>
    <w:rsid w:val="00BE575D"/>
    <w:rsid w:val="00BE589F"/>
    <w:rsid w:val="00BE5D88"/>
    <w:rsid w:val="00BE614D"/>
    <w:rsid w:val="00BE6F43"/>
    <w:rsid w:val="00BE7067"/>
    <w:rsid w:val="00BE72EA"/>
    <w:rsid w:val="00BE7A7F"/>
    <w:rsid w:val="00BE7B9A"/>
    <w:rsid w:val="00BE7D11"/>
    <w:rsid w:val="00BE7E29"/>
    <w:rsid w:val="00BF04CF"/>
    <w:rsid w:val="00BF2102"/>
    <w:rsid w:val="00BF2736"/>
    <w:rsid w:val="00BF29D3"/>
    <w:rsid w:val="00BF2F6A"/>
    <w:rsid w:val="00BF44DF"/>
    <w:rsid w:val="00BF4B91"/>
    <w:rsid w:val="00BF52A0"/>
    <w:rsid w:val="00BF5860"/>
    <w:rsid w:val="00BF5CB6"/>
    <w:rsid w:val="00BF63D1"/>
    <w:rsid w:val="00BF670B"/>
    <w:rsid w:val="00BF7609"/>
    <w:rsid w:val="00BF7DFB"/>
    <w:rsid w:val="00C00518"/>
    <w:rsid w:val="00C0157F"/>
    <w:rsid w:val="00C017A3"/>
    <w:rsid w:val="00C019A0"/>
    <w:rsid w:val="00C01B62"/>
    <w:rsid w:val="00C01EEE"/>
    <w:rsid w:val="00C02139"/>
    <w:rsid w:val="00C02296"/>
    <w:rsid w:val="00C0232E"/>
    <w:rsid w:val="00C02819"/>
    <w:rsid w:val="00C02855"/>
    <w:rsid w:val="00C02984"/>
    <w:rsid w:val="00C03610"/>
    <w:rsid w:val="00C04322"/>
    <w:rsid w:val="00C045FC"/>
    <w:rsid w:val="00C058B3"/>
    <w:rsid w:val="00C05F46"/>
    <w:rsid w:val="00C104BF"/>
    <w:rsid w:val="00C113CC"/>
    <w:rsid w:val="00C114F4"/>
    <w:rsid w:val="00C11873"/>
    <w:rsid w:val="00C122D4"/>
    <w:rsid w:val="00C12B3C"/>
    <w:rsid w:val="00C12F8F"/>
    <w:rsid w:val="00C135D0"/>
    <w:rsid w:val="00C13692"/>
    <w:rsid w:val="00C13D6A"/>
    <w:rsid w:val="00C140B3"/>
    <w:rsid w:val="00C1437C"/>
    <w:rsid w:val="00C144BE"/>
    <w:rsid w:val="00C1457B"/>
    <w:rsid w:val="00C1463E"/>
    <w:rsid w:val="00C14822"/>
    <w:rsid w:val="00C14DBC"/>
    <w:rsid w:val="00C14E31"/>
    <w:rsid w:val="00C1540F"/>
    <w:rsid w:val="00C15454"/>
    <w:rsid w:val="00C15FA7"/>
    <w:rsid w:val="00C166DD"/>
    <w:rsid w:val="00C177B1"/>
    <w:rsid w:val="00C1790A"/>
    <w:rsid w:val="00C17EDC"/>
    <w:rsid w:val="00C20C97"/>
    <w:rsid w:val="00C20F68"/>
    <w:rsid w:val="00C218B5"/>
    <w:rsid w:val="00C225FD"/>
    <w:rsid w:val="00C248F2"/>
    <w:rsid w:val="00C24A15"/>
    <w:rsid w:val="00C24DD1"/>
    <w:rsid w:val="00C255DF"/>
    <w:rsid w:val="00C2636A"/>
    <w:rsid w:val="00C2654B"/>
    <w:rsid w:val="00C2692A"/>
    <w:rsid w:val="00C27A4E"/>
    <w:rsid w:val="00C27B74"/>
    <w:rsid w:val="00C27B7D"/>
    <w:rsid w:val="00C30410"/>
    <w:rsid w:val="00C304D4"/>
    <w:rsid w:val="00C30572"/>
    <w:rsid w:val="00C30F87"/>
    <w:rsid w:val="00C31D2D"/>
    <w:rsid w:val="00C3247F"/>
    <w:rsid w:val="00C324B5"/>
    <w:rsid w:val="00C325E7"/>
    <w:rsid w:val="00C32FCD"/>
    <w:rsid w:val="00C33B46"/>
    <w:rsid w:val="00C3443C"/>
    <w:rsid w:val="00C34825"/>
    <w:rsid w:val="00C34C6D"/>
    <w:rsid w:val="00C34FEE"/>
    <w:rsid w:val="00C351E0"/>
    <w:rsid w:val="00C3631B"/>
    <w:rsid w:val="00C3636E"/>
    <w:rsid w:val="00C374B3"/>
    <w:rsid w:val="00C377CE"/>
    <w:rsid w:val="00C378A0"/>
    <w:rsid w:val="00C402F3"/>
    <w:rsid w:val="00C40AAE"/>
    <w:rsid w:val="00C40B98"/>
    <w:rsid w:val="00C40CEA"/>
    <w:rsid w:val="00C40FBE"/>
    <w:rsid w:val="00C414F2"/>
    <w:rsid w:val="00C41CF3"/>
    <w:rsid w:val="00C42360"/>
    <w:rsid w:val="00C42456"/>
    <w:rsid w:val="00C42831"/>
    <w:rsid w:val="00C436D5"/>
    <w:rsid w:val="00C43BA9"/>
    <w:rsid w:val="00C4450F"/>
    <w:rsid w:val="00C449E9"/>
    <w:rsid w:val="00C44B7E"/>
    <w:rsid w:val="00C45447"/>
    <w:rsid w:val="00C45DAC"/>
    <w:rsid w:val="00C4667B"/>
    <w:rsid w:val="00C4719B"/>
    <w:rsid w:val="00C50063"/>
    <w:rsid w:val="00C501EC"/>
    <w:rsid w:val="00C5049E"/>
    <w:rsid w:val="00C505A4"/>
    <w:rsid w:val="00C50E21"/>
    <w:rsid w:val="00C51876"/>
    <w:rsid w:val="00C51BCF"/>
    <w:rsid w:val="00C51E15"/>
    <w:rsid w:val="00C52873"/>
    <w:rsid w:val="00C52929"/>
    <w:rsid w:val="00C52E70"/>
    <w:rsid w:val="00C53647"/>
    <w:rsid w:val="00C54516"/>
    <w:rsid w:val="00C54B90"/>
    <w:rsid w:val="00C54E7F"/>
    <w:rsid w:val="00C56379"/>
    <w:rsid w:val="00C56AA6"/>
    <w:rsid w:val="00C56DEA"/>
    <w:rsid w:val="00C56F93"/>
    <w:rsid w:val="00C56FF0"/>
    <w:rsid w:val="00C5736C"/>
    <w:rsid w:val="00C574CB"/>
    <w:rsid w:val="00C576C4"/>
    <w:rsid w:val="00C57D6C"/>
    <w:rsid w:val="00C60396"/>
    <w:rsid w:val="00C6074F"/>
    <w:rsid w:val="00C62466"/>
    <w:rsid w:val="00C6260F"/>
    <w:rsid w:val="00C626AF"/>
    <w:rsid w:val="00C63CDF"/>
    <w:rsid w:val="00C63FD3"/>
    <w:rsid w:val="00C64122"/>
    <w:rsid w:val="00C64CC7"/>
    <w:rsid w:val="00C65C38"/>
    <w:rsid w:val="00C66954"/>
    <w:rsid w:val="00C66EF4"/>
    <w:rsid w:val="00C67353"/>
    <w:rsid w:val="00C67400"/>
    <w:rsid w:val="00C7087D"/>
    <w:rsid w:val="00C70D8B"/>
    <w:rsid w:val="00C70DA1"/>
    <w:rsid w:val="00C71BB7"/>
    <w:rsid w:val="00C725BF"/>
    <w:rsid w:val="00C731B7"/>
    <w:rsid w:val="00C736E2"/>
    <w:rsid w:val="00C7460A"/>
    <w:rsid w:val="00C7490E"/>
    <w:rsid w:val="00C74C08"/>
    <w:rsid w:val="00C74E56"/>
    <w:rsid w:val="00C75A2D"/>
    <w:rsid w:val="00C75DD7"/>
    <w:rsid w:val="00C763A9"/>
    <w:rsid w:val="00C764E8"/>
    <w:rsid w:val="00C768F2"/>
    <w:rsid w:val="00C76949"/>
    <w:rsid w:val="00C76991"/>
    <w:rsid w:val="00C76BB5"/>
    <w:rsid w:val="00C77629"/>
    <w:rsid w:val="00C77B3F"/>
    <w:rsid w:val="00C802ED"/>
    <w:rsid w:val="00C80654"/>
    <w:rsid w:val="00C814AD"/>
    <w:rsid w:val="00C8252F"/>
    <w:rsid w:val="00C82932"/>
    <w:rsid w:val="00C82F1D"/>
    <w:rsid w:val="00C83706"/>
    <w:rsid w:val="00C83906"/>
    <w:rsid w:val="00C83BDA"/>
    <w:rsid w:val="00C83C22"/>
    <w:rsid w:val="00C83F91"/>
    <w:rsid w:val="00C83FE0"/>
    <w:rsid w:val="00C8540B"/>
    <w:rsid w:val="00C859F4"/>
    <w:rsid w:val="00C864AF"/>
    <w:rsid w:val="00C86505"/>
    <w:rsid w:val="00C86996"/>
    <w:rsid w:val="00C917AF"/>
    <w:rsid w:val="00C9181D"/>
    <w:rsid w:val="00C92005"/>
    <w:rsid w:val="00C92EAA"/>
    <w:rsid w:val="00C93E59"/>
    <w:rsid w:val="00C94B3F"/>
    <w:rsid w:val="00C9572C"/>
    <w:rsid w:val="00C95FFA"/>
    <w:rsid w:val="00C96474"/>
    <w:rsid w:val="00C969C5"/>
    <w:rsid w:val="00C96ED9"/>
    <w:rsid w:val="00C977F2"/>
    <w:rsid w:val="00CA01F1"/>
    <w:rsid w:val="00CA2385"/>
    <w:rsid w:val="00CA2417"/>
    <w:rsid w:val="00CA250D"/>
    <w:rsid w:val="00CA2586"/>
    <w:rsid w:val="00CA26FE"/>
    <w:rsid w:val="00CA2A01"/>
    <w:rsid w:val="00CA2E6E"/>
    <w:rsid w:val="00CA3673"/>
    <w:rsid w:val="00CA4219"/>
    <w:rsid w:val="00CA43B8"/>
    <w:rsid w:val="00CA46DE"/>
    <w:rsid w:val="00CA475E"/>
    <w:rsid w:val="00CA481B"/>
    <w:rsid w:val="00CA4BD4"/>
    <w:rsid w:val="00CA50FE"/>
    <w:rsid w:val="00CA55B0"/>
    <w:rsid w:val="00CA5649"/>
    <w:rsid w:val="00CA5F9C"/>
    <w:rsid w:val="00CA6A66"/>
    <w:rsid w:val="00CA6E02"/>
    <w:rsid w:val="00CA7E02"/>
    <w:rsid w:val="00CA7E21"/>
    <w:rsid w:val="00CB0A1F"/>
    <w:rsid w:val="00CB1943"/>
    <w:rsid w:val="00CB1AC6"/>
    <w:rsid w:val="00CB1EF5"/>
    <w:rsid w:val="00CB2272"/>
    <w:rsid w:val="00CB22E3"/>
    <w:rsid w:val="00CB29A2"/>
    <w:rsid w:val="00CB354C"/>
    <w:rsid w:val="00CB3901"/>
    <w:rsid w:val="00CB3A41"/>
    <w:rsid w:val="00CB3ECA"/>
    <w:rsid w:val="00CB46A0"/>
    <w:rsid w:val="00CB4A9D"/>
    <w:rsid w:val="00CB5284"/>
    <w:rsid w:val="00CB5874"/>
    <w:rsid w:val="00CB5D68"/>
    <w:rsid w:val="00CB5EA9"/>
    <w:rsid w:val="00CB7167"/>
    <w:rsid w:val="00CB7760"/>
    <w:rsid w:val="00CB7B87"/>
    <w:rsid w:val="00CB7F42"/>
    <w:rsid w:val="00CC0398"/>
    <w:rsid w:val="00CC0CDF"/>
    <w:rsid w:val="00CC1470"/>
    <w:rsid w:val="00CC1905"/>
    <w:rsid w:val="00CC1CE7"/>
    <w:rsid w:val="00CC20F8"/>
    <w:rsid w:val="00CC21EC"/>
    <w:rsid w:val="00CC28D2"/>
    <w:rsid w:val="00CC3498"/>
    <w:rsid w:val="00CC47BF"/>
    <w:rsid w:val="00CC4A5C"/>
    <w:rsid w:val="00CC5B25"/>
    <w:rsid w:val="00CC5B33"/>
    <w:rsid w:val="00CC5C3E"/>
    <w:rsid w:val="00CC65F7"/>
    <w:rsid w:val="00CC6C7F"/>
    <w:rsid w:val="00CC7439"/>
    <w:rsid w:val="00CC757E"/>
    <w:rsid w:val="00CC776A"/>
    <w:rsid w:val="00CC7D3F"/>
    <w:rsid w:val="00CC7EA7"/>
    <w:rsid w:val="00CD0265"/>
    <w:rsid w:val="00CD0853"/>
    <w:rsid w:val="00CD17EE"/>
    <w:rsid w:val="00CD1AE6"/>
    <w:rsid w:val="00CD1D5D"/>
    <w:rsid w:val="00CD2100"/>
    <w:rsid w:val="00CD2289"/>
    <w:rsid w:val="00CD2353"/>
    <w:rsid w:val="00CD25F5"/>
    <w:rsid w:val="00CD2BA3"/>
    <w:rsid w:val="00CD2E5A"/>
    <w:rsid w:val="00CD3CB3"/>
    <w:rsid w:val="00CD4B50"/>
    <w:rsid w:val="00CD4B7C"/>
    <w:rsid w:val="00CD4F58"/>
    <w:rsid w:val="00CD52EA"/>
    <w:rsid w:val="00CD569E"/>
    <w:rsid w:val="00CD6256"/>
    <w:rsid w:val="00CD678E"/>
    <w:rsid w:val="00CD6EE8"/>
    <w:rsid w:val="00CD7024"/>
    <w:rsid w:val="00CD7554"/>
    <w:rsid w:val="00CD7B6C"/>
    <w:rsid w:val="00CD7C9D"/>
    <w:rsid w:val="00CE03D2"/>
    <w:rsid w:val="00CE1694"/>
    <w:rsid w:val="00CE2497"/>
    <w:rsid w:val="00CE2A22"/>
    <w:rsid w:val="00CE2E70"/>
    <w:rsid w:val="00CE4BA3"/>
    <w:rsid w:val="00CE4F81"/>
    <w:rsid w:val="00CE5A6F"/>
    <w:rsid w:val="00CE60BC"/>
    <w:rsid w:val="00CE611C"/>
    <w:rsid w:val="00CE65C4"/>
    <w:rsid w:val="00CE70B2"/>
    <w:rsid w:val="00CE7788"/>
    <w:rsid w:val="00CE7D1E"/>
    <w:rsid w:val="00CF1007"/>
    <w:rsid w:val="00CF131B"/>
    <w:rsid w:val="00CF1506"/>
    <w:rsid w:val="00CF22C7"/>
    <w:rsid w:val="00CF2473"/>
    <w:rsid w:val="00CF2640"/>
    <w:rsid w:val="00CF2A9E"/>
    <w:rsid w:val="00CF32B0"/>
    <w:rsid w:val="00CF3744"/>
    <w:rsid w:val="00D01513"/>
    <w:rsid w:val="00D0159A"/>
    <w:rsid w:val="00D0243D"/>
    <w:rsid w:val="00D031BF"/>
    <w:rsid w:val="00D046A1"/>
    <w:rsid w:val="00D059E2"/>
    <w:rsid w:val="00D05DCE"/>
    <w:rsid w:val="00D0629C"/>
    <w:rsid w:val="00D06452"/>
    <w:rsid w:val="00D065CD"/>
    <w:rsid w:val="00D06C0D"/>
    <w:rsid w:val="00D06D60"/>
    <w:rsid w:val="00D07A04"/>
    <w:rsid w:val="00D100C4"/>
    <w:rsid w:val="00D1067D"/>
    <w:rsid w:val="00D109D0"/>
    <w:rsid w:val="00D10FB1"/>
    <w:rsid w:val="00D1124A"/>
    <w:rsid w:val="00D113CF"/>
    <w:rsid w:val="00D124D0"/>
    <w:rsid w:val="00D127DD"/>
    <w:rsid w:val="00D12CAA"/>
    <w:rsid w:val="00D134BC"/>
    <w:rsid w:val="00D141B1"/>
    <w:rsid w:val="00D142C1"/>
    <w:rsid w:val="00D14E52"/>
    <w:rsid w:val="00D153A7"/>
    <w:rsid w:val="00D15D77"/>
    <w:rsid w:val="00D164EE"/>
    <w:rsid w:val="00D167AD"/>
    <w:rsid w:val="00D16CD0"/>
    <w:rsid w:val="00D172EB"/>
    <w:rsid w:val="00D175AF"/>
    <w:rsid w:val="00D17A71"/>
    <w:rsid w:val="00D20571"/>
    <w:rsid w:val="00D2091C"/>
    <w:rsid w:val="00D20A1E"/>
    <w:rsid w:val="00D20B51"/>
    <w:rsid w:val="00D21536"/>
    <w:rsid w:val="00D219E6"/>
    <w:rsid w:val="00D21A95"/>
    <w:rsid w:val="00D21DA6"/>
    <w:rsid w:val="00D21DE0"/>
    <w:rsid w:val="00D227F4"/>
    <w:rsid w:val="00D2284B"/>
    <w:rsid w:val="00D23753"/>
    <w:rsid w:val="00D252A4"/>
    <w:rsid w:val="00D256E2"/>
    <w:rsid w:val="00D26355"/>
    <w:rsid w:val="00D26AF8"/>
    <w:rsid w:val="00D27AB1"/>
    <w:rsid w:val="00D27B56"/>
    <w:rsid w:val="00D30609"/>
    <w:rsid w:val="00D309CE"/>
    <w:rsid w:val="00D311A7"/>
    <w:rsid w:val="00D31903"/>
    <w:rsid w:val="00D320E4"/>
    <w:rsid w:val="00D322C9"/>
    <w:rsid w:val="00D33A9E"/>
    <w:rsid w:val="00D33CF5"/>
    <w:rsid w:val="00D33DA3"/>
    <w:rsid w:val="00D33EC8"/>
    <w:rsid w:val="00D34AF9"/>
    <w:rsid w:val="00D35043"/>
    <w:rsid w:val="00D35279"/>
    <w:rsid w:val="00D369F6"/>
    <w:rsid w:val="00D400B6"/>
    <w:rsid w:val="00D40182"/>
    <w:rsid w:val="00D41A68"/>
    <w:rsid w:val="00D41EB7"/>
    <w:rsid w:val="00D42DE0"/>
    <w:rsid w:val="00D43ABE"/>
    <w:rsid w:val="00D440FC"/>
    <w:rsid w:val="00D44BB0"/>
    <w:rsid w:val="00D44D3C"/>
    <w:rsid w:val="00D45A1A"/>
    <w:rsid w:val="00D45A3C"/>
    <w:rsid w:val="00D45E99"/>
    <w:rsid w:val="00D460D4"/>
    <w:rsid w:val="00D503B5"/>
    <w:rsid w:val="00D51675"/>
    <w:rsid w:val="00D51CAD"/>
    <w:rsid w:val="00D528E2"/>
    <w:rsid w:val="00D52EAA"/>
    <w:rsid w:val="00D53CD5"/>
    <w:rsid w:val="00D53EC3"/>
    <w:rsid w:val="00D5422D"/>
    <w:rsid w:val="00D54337"/>
    <w:rsid w:val="00D552DD"/>
    <w:rsid w:val="00D55396"/>
    <w:rsid w:val="00D554E1"/>
    <w:rsid w:val="00D566B3"/>
    <w:rsid w:val="00D56DC7"/>
    <w:rsid w:val="00D57AAF"/>
    <w:rsid w:val="00D60D40"/>
    <w:rsid w:val="00D61822"/>
    <w:rsid w:val="00D62412"/>
    <w:rsid w:val="00D6372A"/>
    <w:rsid w:val="00D63AC6"/>
    <w:rsid w:val="00D646C3"/>
    <w:rsid w:val="00D64CEF"/>
    <w:rsid w:val="00D64E77"/>
    <w:rsid w:val="00D65277"/>
    <w:rsid w:val="00D6534E"/>
    <w:rsid w:val="00D65A8D"/>
    <w:rsid w:val="00D66037"/>
    <w:rsid w:val="00D663D7"/>
    <w:rsid w:val="00D663DF"/>
    <w:rsid w:val="00D66605"/>
    <w:rsid w:val="00D6660A"/>
    <w:rsid w:val="00D719EB"/>
    <w:rsid w:val="00D71E44"/>
    <w:rsid w:val="00D7267D"/>
    <w:rsid w:val="00D7352B"/>
    <w:rsid w:val="00D74D7A"/>
    <w:rsid w:val="00D764F7"/>
    <w:rsid w:val="00D774FC"/>
    <w:rsid w:val="00D77570"/>
    <w:rsid w:val="00D77887"/>
    <w:rsid w:val="00D778B2"/>
    <w:rsid w:val="00D779A6"/>
    <w:rsid w:val="00D77FEA"/>
    <w:rsid w:val="00D80E1A"/>
    <w:rsid w:val="00D81183"/>
    <w:rsid w:val="00D814C9"/>
    <w:rsid w:val="00D81544"/>
    <w:rsid w:val="00D81A89"/>
    <w:rsid w:val="00D822E0"/>
    <w:rsid w:val="00D825D4"/>
    <w:rsid w:val="00D8297F"/>
    <w:rsid w:val="00D83721"/>
    <w:rsid w:val="00D83896"/>
    <w:rsid w:val="00D843DE"/>
    <w:rsid w:val="00D84A62"/>
    <w:rsid w:val="00D84B5A"/>
    <w:rsid w:val="00D85DA4"/>
    <w:rsid w:val="00D85F44"/>
    <w:rsid w:val="00D865C6"/>
    <w:rsid w:val="00D86C41"/>
    <w:rsid w:val="00D86D95"/>
    <w:rsid w:val="00D8751A"/>
    <w:rsid w:val="00D87FEC"/>
    <w:rsid w:val="00D90041"/>
    <w:rsid w:val="00D90374"/>
    <w:rsid w:val="00D90D5C"/>
    <w:rsid w:val="00D90D85"/>
    <w:rsid w:val="00D9122D"/>
    <w:rsid w:val="00D91754"/>
    <w:rsid w:val="00D9186D"/>
    <w:rsid w:val="00D91D3E"/>
    <w:rsid w:val="00D92406"/>
    <w:rsid w:val="00D92F18"/>
    <w:rsid w:val="00D92F7F"/>
    <w:rsid w:val="00D9332E"/>
    <w:rsid w:val="00D95A09"/>
    <w:rsid w:val="00D95CEF"/>
    <w:rsid w:val="00D95D63"/>
    <w:rsid w:val="00D960EE"/>
    <w:rsid w:val="00D96432"/>
    <w:rsid w:val="00D96452"/>
    <w:rsid w:val="00D970F4"/>
    <w:rsid w:val="00D97458"/>
    <w:rsid w:val="00D97CFC"/>
    <w:rsid w:val="00D97F5D"/>
    <w:rsid w:val="00D97F84"/>
    <w:rsid w:val="00DA0A19"/>
    <w:rsid w:val="00DA10D8"/>
    <w:rsid w:val="00DA1757"/>
    <w:rsid w:val="00DA181E"/>
    <w:rsid w:val="00DA1ADC"/>
    <w:rsid w:val="00DA1DEB"/>
    <w:rsid w:val="00DA2D36"/>
    <w:rsid w:val="00DA3197"/>
    <w:rsid w:val="00DA3288"/>
    <w:rsid w:val="00DA398A"/>
    <w:rsid w:val="00DA3EA3"/>
    <w:rsid w:val="00DA4124"/>
    <w:rsid w:val="00DA44A8"/>
    <w:rsid w:val="00DA44D9"/>
    <w:rsid w:val="00DA4CEA"/>
    <w:rsid w:val="00DA5661"/>
    <w:rsid w:val="00DA58DB"/>
    <w:rsid w:val="00DA591B"/>
    <w:rsid w:val="00DA6D83"/>
    <w:rsid w:val="00DA77EC"/>
    <w:rsid w:val="00DA7E43"/>
    <w:rsid w:val="00DA7F33"/>
    <w:rsid w:val="00DB1059"/>
    <w:rsid w:val="00DB1318"/>
    <w:rsid w:val="00DB1FAC"/>
    <w:rsid w:val="00DB2846"/>
    <w:rsid w:val="00DB3678"/>
    <w:rsid w:val="00DB3ADB"/>
    <w:rsid w:val="00DB3C01"/>
    <w:rsid w:val="00DB4CB5"/>
    <w:rsid w:val="00DB53EC"/>
    <w:rsid w:val="00DB5685"/>
    <w:rsid w:val="00DB5746"/>
    <w:rsid w:val="00DB5A0D"/>
    <w:rsid w:val="00DB5C62"/>
    <w:rsid w:val="00DB6209"/>
    <w:rsid w:val="00DB636C"/>
    <w:rsid w:val="00DB657C"/>
    <w:rsid w:val="00DB6965"/>
    <w:rsid w:val="00DB7273"/>
    <w:rsid w:val="00DC0741"/>
    <w:rsid w:val="00DC07F9"/>
    <w:rsid w:val="00DC0B11"/>
    <w:rsid w:val="00DC1341"/>
    <w:rsid w:val="00DC17FE"/>
    <w:rsid w:val="00DC197E"/>
    <w:rsid w:val="00DC1A3A"/>
    <w:rsid w:val="00DC1B62"/>
    <w:rsid w:val="00DC1BAA"/>
    <w:rsid w:val="00DC2576"/>
    <w:rsid w:val="00DC33FB"/>
    <w:rsid w:val="00DC36F1"/>
    <w:rsid w:val="00DC3D44"/>
    <w:rsid w:val="00DC3FD5"/>
    <w:rsid w:val="00DC5B86"/>
    <w:rsid w:val="00DC6B32"/>
    <w:rsid w:val="00DC776D"/>
    <w:rsid w:val="00DC7D25"/>
    <w:rsid w:val="00DC7D63"/>
    <w:rsid w:val="00DC7DB1"/>
    <w:rsid w:val="00DD01B3"/>
    <w:rsid w:val="00DD0B0F"/>
    <w:rsid w:val="00DD0C76"/>
    <w:rsid w:val="00DD150E"/>
    <w:rsid w:val="00DD17C5"/>
    <w:rsid w:val="00DD1B36"/>
    <w:rsid w:val="00DD1F2C"/>
    <w:rsid w:val="00DD2584"/>
    <w:rsid w:val="00DD25BF"/>
    <w:rsid w:val="00DD32EC"/>
    <w:rsid w:val="00DD357B"/>
    <w:rsid w:val="00DD408B"/>
    <w:rsid w:val="00DD4213"/>
    <w:rsid w:val="00DD55D7"/>
    <w:rsid w:val="00DD56EA"/>
    <w:rsid w:val="00DD5867"/>
    <w:rsid w:val="00DD685F"/>
    <w:rsid w:val="00DD7421"/>
    <w:rsid w:val="00DD760E"/>
    <w:rsid w:val="00DE028B"/>
    <w:rsid w:val="00DE10E3"/>
    <w:rsid w:val="00DE1548"/>
    <w:rsid w:val="00DE1706"/>
    <w:rsid w:val="00DE177D"/>
    <w:rsid w:val="00DE1EFB"/>
    <w:rsid w:val="00DE2019"/>
    <w:rsid w:val="00DE2BC3"/>
    <w:rsid w:val="00DE2C63"/>
    <w:rsid w:val="00DE2D66"/>
    <w:rsid w:val="00DE32B4"/>
    <w:rsid w:val="00DE3AE5"/>
    <w:rsid w:val="00DE3B66"/>
    <w:rsid w:val="00DE4D07"/>
    <w:rsid w:val="00DE4F44"/>
    <w:rsid w:val="00DE4F76"/>
    <w:rsid w:val="00DE53F2"/>
    <w:rsid w:val="00DE554D"/>
    <w:rsid w:val="00DE588D"/>
    <w:rsid w:val="00DE5D72"/>
    <w:rsid w:val="00DE69EA"/>
    <w:rsid w:val="00DE7573"/>
    <w:rsid w:val="00DE7C75"/>
    <w:rsid w:val="00DF09CB"/>
    <w:rsid w:val="00DF0D14"/>
    <w:rsid w:val="00DF195C"/>
    <w:rsid w:val="00DF1974"/>
    <w:rsid w:val="00DF1A14"/>
    <w:rsid w:val="00DF28B6"/>
    <w:rsid w:val="00DF3248"/>
    <w:rsid w:val="00DF3452"/>
    <w:rsid w:val="00DF4E45"/>
    <w:rsid w:val="00DF540C"/>
    <w:rsid w:val="00DF59AC"/>
    <w:rsid w:val="00DF6656"/>
    <w:rsid w:val="00DF6E0F"/>
    <w:rsid w:val="00DF7425"/>
    <w:rsid w:val="00DF7662"/>
    <w:rsid w:val="00DF7685"/>
    <w:rsid w:val="00DF7B01"/>
    <w:rsid w:val="00E00A2B"/>
    <w:rsid w:val="00E01BE8"/>
    <w:rsid w:val="00E01EC4"/>
    <w:rsid w:val="00E02F99"/>
    <w:rsid w:val="00E0340F"/>
    <w:rsid w:val="00E039C6"/>
    <w:rsid w:val="00E03B7E"/>
    <w:rsid w:val="00E03FA5"/>
    <w:rsid w:val="00E0447E"/>
    <w:rsid w:val="00E04C08"/>
    <w:rsid w:val="00E05377"/>
    <w:rsid w:val="00E0540B"/>
    <w:rsid w:val="00E05814"/>
    <w:rsid w:val="00E05D5E"/>
    <w:rsid w:val="00E05E6B"/>
    <w:rsid w:val="00E05FAB"/>
    <w:rsid w:val="00E06469"/>
    <w:rsid w:val="00E06617"/>
    <w:rsid w:val="00E106A0"/>
    <w:rsid w:val="00E10823"/>
    <w:rsid w:val="00E10C33"/>
    <w:rsid w:val="00E10EB5"/>
    <w:rsid w:val="00E119DC"/>
    <w:rsid w:val="00E12428"/>
    <w:rsid w:val="00E131E8"/>
    <w:rsid w:val="00E152D7"/>
    <w:rsid w:val="00E15F6F"/>
    <w:rsid w:val="00E16921"/>
    <w:rsid w:val="00E16A70"/>
    <w:rsid w:val="00E17B68"/>
    <w:rsid w:val="00E20FC2"/>
    <w:rsid w:val="00E23106"/>
    <w:rsid w:val="00E24F37"/>
    <w:rsid w:val="00E253A1"/>
    <w:rsid w:val="00E254C7"/>
    <w:rsid w:val="00E2565E"/>
    <w:rsid w:val="00E25E70"/>
    <w:rsid w:val="00E25E9C"/>
    <w:rsid w:val="00E26270"/>
    <w:rsid w:val="00E26459"/>
    <w:rsid w:val="00E26C27"/>
    <w:rsid w:val="00E26D78"/>
    <w:rsid w:val="00E2728A"/>
    <w:rsid w:val="00E2762B"/>
    <w:rsid w:val="00E3055C"/>
    <w:rsid w:val="00E30D2E"/>
    <w:rsid w:val="00E311BC"/>
    <w:rsid w:val="00E314B1"/>
    <w:rsid w:val="00E31E87"/>
    <w:rsid w:val="00E3262B"/>
    <w:rsid w:val="00E32BEB"/>
    <w:rsid w:val="00E32DA0"/>
    <w:rsid w:val="00E33058"/>
    <w:rsid w:val="00E332EE"/>
    <w:rsid w:val="00E34820"/>
    <w:rsid w:val="00E34B32"/>
    <w:rsid w:val="00E35520"/>
    <w:rsid w:val="00E35910"/>
    <w:rsid w:val="00E362F1"/>
    <w:rsid w:val="00E37026"/>
    <w:rsid w:val="00E378BE"/>
    <w:rsid w:val="00E40438"/>
    <w:rsid w:val="00E40DC6"/>
    <w:rsid w:val="00E40F49"/>
    <w:rsid w:val="00E40F71"/>
    <w:rsid w:val="00E40FFB"/>
    <w:rsid w:val="00E41099"/>
    <w:rsid w:val="00E412C8"/>
    <w:rsid w:val="00E4143C"/>
    <w:rsid w:val="00E41C2A"/>
    <w:rsid w:val="00E42BBC"/>
    <w:rsid w:val="00E43222"/>
    <w:rsid w:val="00E433C5"/>
    <w:rsid w:val="00E439B2"/>
    <w:rsid w:val="00E447EE"/>
    <w:rsid w:val="00E46543"/>
    <w:rsid w:val="00E47199"/>
    <w:rsid w:val="00E47C1B"/>
    <w:rsid w:val="00E5014C"/>
    <w:rsid w:val="00E50566"/>
    <w:rsid w:val="00E516A7"/>
    <w:rsid w:val="00E51828"/>
    <w:rsid w:val="00E51BEF"/>
    <w:rsid w:val="00E51F35"/>
    <w:rsid w:val="00E52BA1"/>
    <w:rsid w:val="00E531B5"/>
    <w:rsid w:val="00E539F9"/>
    <w:rsid w:val="00E53A4E"/>
    <w:rsid w:val="00E54043"/>
    <w:rsid w:val="00E54ACE"/>
    <w:rsid w:val="00E54B60"/>
    <w:rsid w:val="00E55548"/>
    <w:rsid w:val="00E55F3C"/>
    <w:rsid w:val="00E56061"/>
    <w:rsid w:val="00E56544"/>
    <w:rsid w:val="00E57669"/>
    <w:rsid w:val="00E60297"/>
    <w:rsid w:val="00E603EE"/>
    <w:rsid w:val="00E60CFD"/>
    <w:rsid w:val="00E613AF"/>
    <w:rsid w:val="00E61414"/>
    <w:rsid w:val="00E620D3"/>
    <w:rsid w:val="00E63CCF"/>
    <w:rsid w:val="00E645F8"/>
    <w:rsid w:val="00E647DA"/>
    <w:rsid w:val="00E64A95"/>
    <w:rsid w:val="00E65457"/>
    <w:rsid w:val="00E65806"/>
    <w:rsid w:val="00E667A5"/>
    <w:rsid w:val="00E66A83"/>
    <w:rsid w:val="00E672B0"/>
    <w:rsid w:val="00E710AB"/>
    <w:rsid w:val="00E71C1F"/>
    <w:rsid w:val="00E722A8"/>
    <w:rsid w:val="00E7268B"/>
    <w:rsid w:val="00E72A01"/>
    <w:rsid w:val="00E72D54"/>
    <w:rsid w:val="00E72E6E"/>
    <w:rsid w:val="00E73C43"/>
    <w:rsid w:val="00E747C8"/>
    <w:rsid w:val="00E74CDA"/>
    <w:rsid w:val="00E750D4"/>
    <w:rsid w:val="00E759B9"/>
    <w:rsid w:val="00E75D6F"/>
    <w:rsid w:val="00E76337"/>
    <w:rsid w:val="00E7696F"/>
    <w:rsid w:val="00E776EF"/>
    <w:rsid w:val="00E77DA4"/>
    <w:rsid w:val="00E808A5"/>
    <w:rsid w:val="00E80DF0"/>
    <w:rsid w:val="00E8104E"/>
    <w:rsid w:val="00E816A5"/>
    <w:rsid w:val="00E81B3F"/>
    <w:rsid w:val="00E84112"/>
    <w:rsid w:val="00E847F9"/>
    <w:rsid w:val="00E8481B"/>
    <w:rsid w:val="00E84A3B"/>
    <w:rsid w:val="00E84DE0"/>
    <w:rsid w:val="00E85295"/>
    <w:rsid w:val="00E8531D"/>
    <w:rsid w:val="00E85525"/>
    <w:rsid w:val="00E85974"/>
    <w:rsid w:val="00E86146"/>
    <w:rsid w:val="00E86DDC"/>
    <w:rsid w:val="00E87483"/>
    <w:rsid w:val="00E87FE4"/>
    <w:rsid w:val="00E90D5A"/>
    <w:rsid w:val="00E9162C"/>
    <w:rsid w:val="00E9163B"/>
    <w:rsid w:val="00E9180D"/>
    <w:rsid w:val="00E91B2F"/>
    <w:rsid w:val="00E91B46"/>
    <w:rsid w:val="00E91E39"/>
    <w:rsid w:val="00E923C8"/>
    <w:rsid w:val="00E92D0D"/>
    <w:rsid w:val="00E937D0"/>
    <w:rsid w:val="00E93C63"/>
    <w:rsid w:val="00E93D0E"/>
    <w:rsid w:val="00E93E26"/>
    <w:rsid w:val="00E94304"/>
    <w:rsid w:val="00E9442F"/>
    <w:rsid w:val="00E94BAD"/>
    <w:rsid w:val="00E94FA8"/>
    <w:rsid w:val="00E96872"/>
    <w:rsid w:val="00E96D7F"/>
    <w:rsid w:val="00E975D9"/>
    <w:rsid w:val="00E976D1"/>
    <w:rsid w:val="00E97836"/>
    <w:rsid w:val="00E97E51"/>
    <w:rsid w:val="00EA03AA"/>
    <w:rsid w:val="00EA07B0"/>
    <w:rsid w:val="00EA0FE0"/>
    <w:rsid w:val="00EA1126"/>
    <w:rsid w:val="00EA1184"/>
    <w:rsid w:val="00EA13BF"/>
    <w:rsid w:val="00EA1A76"/>
    <w:rsid w:val="00EA1EC7"/>
    <w:rsid w:val="00EA26FB"/>
    <w:rsid w:val="00EA27BC"/>
    <w:rsid w:val="00EA2DA0"/>
    <w:rsid w:val="00EA3488"/>
    <w:rsid w:val="00EA454A"/>
    <w:rsid w:val="00EA475A"/>
    <w:rsid w:val="00EA4A46"/>
    <w:rsid w:val="00EA5362"/>
    <w:rsid w:val="00EA548C"/>
    <w:rsid w:val="00EA5611"/>
    <w:rsid w:val="00EA5677"/>
    <w:rsid w:val="00EA5D7C"/>
    <w:rsid w:val="00EA69AF"/>
    <w:rsid w:val="00EA7D86"/>
    <w:rsid w:val="00EB18D5"/>
    <w:rsid w:val="00EB1BCD"/>
    <w:rsid w:val="00EB1CF1"/>
    <w:rsid w:val="00EB2397"/>
    <w:rsid w:val="00EB2AEA"/>
    <w:rsid w:val="00EB37FE"/>
    <w:rsid w:val="00EB4487"/>
    <w:rsid w:val="00EB4A9C"/>
    <w:rsid w:val="00EB4D12"/>
    <w:rsid w:val="00EB5234"/>
    <w:rsid w:val="00EB53DA"/>
    <w:rsid w:val="00EB5EC3"/>
    <w:rsid w:val="00EB5F87"/>
    <w:rsid w:val="00EB6561"/>
    <w:rsid w:val="00EB68E9"/>
    <w:rsid w:val="00EB6F3A"/>
    <w:rsid w:val="00EB700C"/>
    <w:rsid w:val="00EC04B9"/>
    <w:rsid w:val="00EC0818"/>
    <w:rsid w:val="00EC107B"/>
    <w:rsid w:val="00EC1539"/>
    <w:rsid w:val="00EC2297"/>
    <w:rsid w:val="00EC242C"/>
    <w:rsid w:val="00EC2619"/>
    <w:rsid w:val="00EC37D3"/>
    <w:rsid w:val="00EC3935"/>
    <w:rsid w:val="00EC4513"/>
    <w:rsid w:val="00EC47A4"/>
    <w:rsid w:val="00EC4953"/>
    <w:rsid w:val="00EC4F97"/>
    <w:rsid w:val="00EC514F"/>
    <w:rsid w:val="00EC6587"/>
    <w:rsid w:val="00EC6A0E"/>
    <w:rsid w:val="00EC6A37"/>
    <w:rsid w:val="00EC7598"/>
    <w:rsid w:val="00EC7814"/>
    <w:rsid w:val="00EC7BF9"/>
    <w:rsid w:val="00ED07A1"/>
    <w:rsid w:val="00ED1640"/>
    <w:rsid w:val="00ED1699"/>
    <w:rsid w:val="00ED2284"/>
    <w:rsid w:val="00ED24CD"/>
    <w:rsid w:val="00ED258E"/>
    <w:rsid w:val="00ED276C"/>
    <w:rsid w:val="00ED2A66"/>
    <w:rsid w:val="00ED2C7A"/>
    <w:rsid w:val="00ED2DB8"/>
    <w:rsid w:val="00ED2E25"/>
    <w:rsid w:val="00ED373E"/>
    <w:rsid w:val="00ED384A"/>
    <w:rsid w:val="00ED38E1"/>
    <w:rsid w:val="00ED3E04"/>
    <w:rsid w:val="00ED4FA6"/>
    <w:rsid w:val="00ED57E1"/>
    <w:rsid w:val="00ED7308"/>
    <w:rsid w:val="00ED7747"/>
    <w:rsid w:val="00ED7EA2"/>
    <w:rsid w:val="00EE0041"/>
    <w:rsid w:val="00EE0ACF"/>
    <w:rsid w:val="00EE0B77"/>
    <w:rsid w:val="00EE108B"/>
    <w:rsid w:val="00EE1383"/>
    <w:rsid w:val="00EE1FED"/>
    <w:rsid w:val="00EE213E"/>
    <w:rsid w:val="00EE276A"/>
    <w:rsid w:val="00EE2AED"/>
    <w:rsid w:val="00EE2CFB"/>
    <w:rsid w:val="00EE389B"/>
    <w:rsid w:val="00EE3935"/>
    <w:rsid w:val="00EE3B2A"/>
    <w:rsid w:val="00EE428A"/>
    <w:rsid w:val="00EE4587"/>
    <w:rsid w:val="00EE462D"/>
    <w:rsid w:val="00EE49A2"/>
    <w:rsid w:val="00EE4E31"/>
    <w:rsid w:val="00EE5423"/>
    <w:rsid w:val="00EE555F"/>
    <w:rsid w:val="00EE572A"/>
    <w:rsid w:val="00EE5B08"/>
    <w:rsid w:val="00EE5BA2"/>
    <w:rsid w:val="00EE60AB"/>
    <w:rsid w:val="00EE68E9"/>
    <w:rsid w:val="00EE6EC0"/>
    <w:rsid w:val="00EE70C0"/>
    <w:rsid w:val="00EE7583"/>
    <w:rsid w:val="00EE7F0D"/>
    <w:rsid w:val="00EF0866"/>
    <w:rsid w:val="00EF0B43"/>
    <w:rsid w:val="00EF17E5"/>
    <w:rsid w:val="00EF27F6"/>
    <w:rsid w:val="00EF2FA9"/>
    <w:rsid w:val="00EF33B7"/>
    <w:rsid w:val="00EF3C49"/>
    <w:rsid w:val="00EF44DB"/>
    <w:rsid w:val="00EF4534"/>
    <w:rsid w:val="00EF4FEE"/>
    <w:rsid w:val="00EF4FFF"/>
    <w:rsid w:val="00EF6535"/>
    <w:rsid w:val="00EF65BF"/>
    <w:rsid w:val="00EF692B"/>
    <w:rsid w:val="00EF6F7F"/>
    <w:rsid w:val="00F00356"/>
    <w:rsid w:val="00F00BCC"/>
    <w:rsid w:val="00F00F18"/>
    <w:rsid w:val="00F01404"/>
    <w:rsid w:val="00F014DB"/>
    <w:rsid w:val="00F01DF9"/>
    <w:rsid w:val="00F02CEC"/>
    <w:rsid w:val="00F02F3F"/>
    <w:rsid w:val="00F030E1"/>
    <w:rsid w:val="00F03E5D"/>
    <w:rsid w:val="00F03FF9"/>
    <w:rsid w:val="00F042A0"/>
    <w:rsid w:val="00F05A4E"/>
    <w:rsid w:val="00F06FD5"/>
    <w:rsid w:val="00F073DF"/>
    <w:rsid w:val="00F0789C"/>
    <w:rsid w:val="00F102A2"/>
    <w:rsid w:val="00F102C4"/>
    <w:rsid w:val="00F10312"/>
    <w:rsid w:val="00F10559"/>
    <w:rsid w:val="00F10834"/>
    <w:rsid w:val="00F10A58"/>
    <w:rsid w:val="00F12E70"/>
    <w:rsid w:val="00F136E8"/>
    <w:rsid w:val="00F13AF2"/>
    <w:rsid w:val="00F14017"/>
    <w:rsid w:val="00F14416"/>
    <w:rsid w:val="00F14875"/>
    <w:rsid w:val="00F148B8"/>
    <w:rsid w:val="00F15096"/>
    <w:rsid w:val="00F162AD"/>
    <w:rsid w:val="00F16880"/>
    <w:rsid w:val="00F1782D"/>
    <w:rsid w:val="00F1789C"/>
    <w:rsid w:val="00F205C1"/>
    <w:rsid w:val="00F21723"/>
    <w:rsid w:val="00F220E6"/>
    <w:rsid w:val="00F22F81"/>
    <w:rsid w:val="00F23ABE"/>
    <w:rsid w:val="00F24C51"/>
    <w:rsid w:val="00F24D50"/>
    <w:rsid w:val="00F25437"/>
    <w:rsid w:val="00F256F7"/>
    <w:rsid w:val="00F258AB"/>
    <w:rsid w:val="00F25DD2"/>
    <w:rsid w:val="00F269CA"/>
    <w:rsid w:val="00F26EA1"/>
    <w:rsid w:val="00F270AD"/>
    <w:rsid w:val="00F27918"/>
    <w:rsid w:val="00F30CD5"/>
    <w:rsid w:val="00F310B5"/>
    <w:rsid w:val="00F31310"/>
    <w:rsid w:val="00F318F0"/>
    <w:rsid w:val="00F31AFE"/>
    <w:rsid w:val="00F3291D"/>
    <w:rsid w:val="00F32DDB"/>
    <w:rsid w:val="00F33476"/>
    <w:rsid w:val="00F33B5B"/>
    <w:rsid w:val="00F34DE6"/>
    <w:rsid w:val="00F3528E"/>
    <w:rsid w:val="00F3588D"/>
    <w:rsid w:val="00F3689F"/>
    <w:rsid w:val="00F36EB4"/>
    <w:rsid w:val="00F37F0C"/>
    <w:rsid w:val="00F40072"/>
    <w:rsid w:val="00F41F73"/>
    <w:rsid w:val="00F422EC"/>
    <w:rsid w:val="00F425F4"/>
    <w:rsid w:val="00F427AD"/>
    <w:rsid w:val="00F42F54"/>
    <w:rsid w:val="00F4354C"/>
    <w:rsid w:val="00F44C6A"/>
    <w:rsid w:val="00F454AF"/>
    <w:rsid w:val="00F4567F"/>
    <w:rsid w:val="00F45D31"/>
    <w:rsid w:val="00F46164"/>
    <w:rsid w:val="00F463A1"/>
    <w:rsid w:val="00F46AA9"/>
    <w:rsid w:val="00F46D26"/>
    <w:rsid w:val="00F47686"/>
    <w:rsid w:val="00F47CD6"/>
    <w:rsid w:val="00F507F7"/>
    <w:rsid w:val="00F50B75"/>
    <w:rsid w:val="00F511DA"/>
    <w:rsid w:val="00F519CC"/>
    <w:rsid w:val="00F52774"/>
    <w:rsid w:val="00F54EA0"/>
    <w:rsid w:val="00F55496"/>
    <w:rsid w:val="00F55DC2"/>
    <w:rsid w:val="00F56237"/>
    <w:rsid w:val="00F565F2"/>
    <w:rsid w:val="00F56CEB"/>
    <w:rsid w:val="00F57408"/>
    <w:rsid w:val="00F57649"/>
    <w:rsid w:val="00F578E9"/>
    <w:rsid w:val="00F615DC"/>
    <w:rsid w:val="00F62E2A"/>
    <w:rsid w:val="00F632B0"/>
    <w:rsid w:val="00F6371C"/>
    <w:rsid w:val="00F63824"/>
    <w:rsid w:val="00F64030"/>
    <w:rsid w:val="00F65751"/>
    <w:rsid w:val="00F65895"/>
    <w:rsid w:val="00F6595A"/>
    <w:rsid w:val="00F66076"/>
    <w:rsid w:val="00F66294"/>
    <w:rsid w:val="00F66A69"/>
    <w:rsid w:val="00F66EC2"/>
    <w:rsid w:val="00F673FB"/>
    <w:rsid w:val="00F7064B"/>
    <w:rsid w:val="00F70C5F"/>
    <w:rsid w:val="00F7164C"/>
    <w:rsid w:val="00F718C5"/>
    <w:rsid w:val="00F71DAB"/>
    <w:rsid w:val="00F7200C"/>
    <w:rsid w:val="00F721D4"/>
    <w:rsid w:val="00F727A3"/>
    <w:rsid w:val="00F72DD4"/>
    <w:rsid w:val="00F72E53"/>
    <w:rsid w:val="00F739B4"/>
    <w:rsid w:val="00F745D8"/>
    <w:rsid w:val="00F758BD"/>
    <w:rsid w:val="00F764D3"/>
    <w:rsid w:val="00F76CA2"/>
    <w:rsid w:val="00F76D54"/>
    <w:rsid w:val="00F773A9"/>
    <w:rsid w:val="00F77961"/>
    <w:rsid w:val="00F8026B"/>
    <w:rsid w:val="00F805D3"/>
    <w:rsid w:val="00F8078B"/>
    <w:rsid w:val="00F8144E"/>
    <w:rsid w:val="00F81697"/>
    <w:rsid w:val="00F81DE5"/>
    <w:rsid w:val="00F81E49"/>
    <w:rsid w:val="00F820FE"/>
    <w:rsid w:val="00F827B8"/>
    <w:rsid w:val="00F82F39"/>
    <w:rsid w:val="00F82F40"/>
    <w:rsid w:val="00F837D2"/>
    <w:rsid w:val="00F83A1A"/>
    <w:rsid w:val="00F841ED"/>
    <w:rsid w:val="00F85316"/>
    <w:rsid w:val="00F86FFB"/>
    <w:rsid w:val="00F870CE"/>
    <w:rsid w:val="00F87AE4"/>
    <w:rsid w:val="00F901A2"/>
    <w:rsid w:val="00F902B5"/>
    <w:rsid w:val="00F9082B"/>
    <w:rsid w:val="00F908BA"/>
    <w:rsid w:val="00F90910"/>
    <w:rsid w:val="00F91301"/>
    <w:rsid w:val="00F91502"/>
    <w:rsid w:val="00F91826"/>
    <w:rsid w:val="00F91B5F"/>
    <w:rsid w:val="00F922E6"/>
    <w:rsid w:val="00F9384B"/>
    <w:rsid w:val="00F941A0"/>
    <w:rsid w:val="00F942D2"/>
    <w:rsid w:val="00F94433"/>
    <w:rsid w:val="00F945BC"/>
    <w:rsid w:val="00F9654C"/>
    <w:rsid w:val="00F97177"/>
    <w:rsid w:val="00F97384"/>
    <w:rsid w:val="00F97A35"/>
    <w:rsid w:val="00FA08C4"/>
    <w:rsid w:val="00FA0989"/>
    <w:rsid w:val="00FA09D8"/>
    <w:rsid w:val="00FA0A50"/>
    <w:rsid w:val="00FA0A5E"/>
    <w:rsid w:val="00FA0C8A"/>
    <w:rsid w:val="00FA1BEA"/>
    <w:rsid w:val="00FA2302"/>
    <w:rsid w:val="00FA2465"/>
    <w:rsid w:val="00FA2490"/>
    <w:rsid w:val="00FA2645"/>
    <w:rsid w:val="00FA2CDB"/>
    <w:rsid w:val="00FA2F17"/>
    <w:rsid w:val="00FA3DEF"/>
    <w:rsid w:val="00FA524B"/>
    <w:rsid w:val="00FA540F"/>
    <w:rsid w:val="00FA5437"/>
    <w:rsid w:val="00FA5B9D"/>
    <w:rsid w:val="00FA6AF5"/>
    <w:rsid w:val="00FA6C8A"/>
    <w:rsid w:val="00FA6D68"/>
    <w:rsid w:val="00FA78CB"/>
    <w:rsid w:val="00FA7D19"/>
    <w:rsid w:val="00FA7F56"/>
    <w:rsid w:val="00FB046B"/>
    <w:rsid w:val="00FB0E74"/>
    <w:rsid w:val="00FB2CE9"/>
    <w:rsid w:val="00FB2D17"/>
    <w:rsid w:val="00FB3AA3"/>
    <w:rsid w:val="00FB3F9F"/>
    <w:rsid w:val="00FB4436"/>
    <w:rsid w:val="00FB4C94"/>
    <w:rsid w:val="00FB61A2"/>
    <w:rsid w:val="00FB68F7"/>
    <w:rsid w:val="00FB6AF9"/>
    <w:rsid w:val="00FB6AFF"/>
    <w:rsid w:val="00FC057F"/>
    <w:rsid w:val="00FC05EE"/>
    <w:rsid w:val="00FC105B"/>
    <w:rsid w:val="00FC113F"/>
    <w:rsid w:val="00FC1292"/>
    <w:rsid w:val="00FC1C4A"/>
    <w:rsid w:val="00FC1CE5"/>
    <w:rsid w:val="00FC209F"/>
    <w:rsid w:val="00FC2A1B"/>
    <w:rsid w:val="00FC2CCB"/>
    <w:rsid w:val="00FC334E"/>
    <w:rsid w:val="00FC34E6"/>
    <w:rsid w:val="00FC48EC"/>
    <w:rsid w:val="00FC4943"/>
    <w:rsid w:val="00FC4C6F"/>
    <w:rsid w:val="00FC4D9B"/>
    <w:rsid w:val="00FC53A0"/>
    <w:rsid w:val="00FC5629"/>
    <w:rsid w:val="00FC56BB"/>
    <w:rsid w:val="00FC5759"/>
    <w:rsid w:val="00FC5CCC"/>
    <w:rsid w:val="00FC5FD8"/>
    <w:rsid w:val="00FC681C"/>
    <w:rsid w:val="00FC720E"/>
    <w:rsid w:val="00FC7B97"/>
    <w:rsid w:val="00FD0668"/>
    <w:rsid w:val="00FD09D6"/>
    <w:rsid w:val="00FD0E94"/>
    <w:rsid w:val="00FD145B"/>
    <w:rsid w:val="00FD1861"/>
    <w:rsid w:val="00FD1A45"/>
    <w:rsid w:val="00FD1C2C"/>
    <w:rsid w:val="00FD28BB"/>
    <w:rsid w:val="00FD2AF2"/>
    <w:rsid w:val="00FD2B21"/>
    <w:rsid w:val="00FD31F5"/>
    <w:rsid w:val="00FD39D3"/>
    <w:rsid w:val="00FD3A54"/>
    <w:rsid w:val="00FD433D"/>
    <w:rsid w:val="00FD5692"/>
    <w:rsid w:val="00FD5AAE"/>
    <w:rsid w:val="00FD5ECB"/>
    <w:rsid w:val="00FD6B0B"/>
    <w:rsid w:val="00FD6FDE"/>
    <w:rsid w:val="00FD772B"/>
    <w:rsid w:val="00FE00E0"/>
    <w:rsid w:val="00FE0420"/>
    <w:rsid w:val="00FE086B"/>
    <w:rsid w:val="00FE0EDD"/>
    <w:rsid w:val="00FE1371"/>
    <w:rsid w:val="00FE20E2"/>
    <w:rsid w:val="00FE29E3"/>
    <w:rsid w:val="00FE2AD1"/>
    <w:rsid w:val="00FE2FD1"/>
    <w:rsid w:val="00FE3ECC"/>
    <w:rsid w:val="00FE4A5D"/>
    <w:rsid w:val="00FE5001"/>
    <w:rsid w:val="00FE5865"/>
    <w:rsid w:val="00FE6280"/>
    <w:rsid w:val="00FE643F"/>
    <w:rsid w:val="00FE655D"/>
    <w:rsid w:val="00FE7001"/>
    <w:rsid w:val="00FE7576"/>
    <w:rsid w:val="00FE7A17"/>
    <w:rsid w:val="00FE7C86"/>
    <w:rsid w:val="00FF00DB"/>
    <w:rsid w:val="00FF0909"/>
    <w:rsid w:val="00FF099A"/>
    <w:rsid w:val="00FF0C94"/>
    <w:rsid w:val="00FF0F8E"/>
    <w:rsid w:val="00FF18E2"/>
    <w:rsid w:val="00FF1E82"/>
    <w:rsid w:val="00FF3C6A"/>
    <w:rsid w:val="00FF3F35"/>
    <w:rsid w:val="00FF3F8A"/>
    <w:rsid w:val="00FF4043"/>
    <w:rsid w:val="00FF4CD2"/>
    <w:rsid w:val="00FF62F3"/>
    <w:rsid w:val="00FF6322"/>
    <w:rsid w:val="00FF646F"/>
    <w:rsid w:val="00FF6BBF"/>
    <w:rsid w:val="00FF6BF0"/>
    <w:rsid w:val="00FF72AA"/>
    <w:rsid w:val="00FF7471"/>
    <w:rsid w:val="00FF79FE"/>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608"/>
  </w:style>
  <w:style w:type="paragraph" w:styleId="1">
    <w:name w:val="heading 1"/>
    <w:basedOn w:val="a"/>
    <w:link w:val="10"/>
    <w:autoRedefine/>
    <w:qFormat/>
    <w:rsid w:val="009007F4"/>
    <w:pPr>
      <w:widowControl w:val="0"/>
      <w:autoSpaceDE w:val="0"/>
      <w:autoSpaceDN w:val="0"/>
      <w:spacing w:after="0"/>
      <w:ind w:left="-284" w:right="-2" w:firstLine="851"/>
      <w:jc w:val="center"/>
      <w:outlineLvl w:val="0"/>
    </w:pPr>
    <w:rPr>
      <w:rFonts w:eastAsia="Times New Roman" w:cs="Times New Roman"/>
      <w:b/>
      <w:bCs/>
      <w:szCs w:val="28"/>
    </w:rPr>
  </w:style>
  <w:style w:type="paragraph" w:styleId="2">
    <w:name w:val="heading 2"/>
    <w:basedOn w:val="a"/>
    <w:next w:val="a"/>
    <w:link w:val="20"/>
    <w:autoRedefine/>
    <w:unhideWhenUsed/>
    <w:qFormat/>
    <w:rsid w:val="00217B2B"/>
    <w:pPr>
      <w:keepNext/>
      <w:keepLines/>
      <w:spacing w:before="320" w:after="120"/>
      <w:jc w:val="both"/>
      <w:outlineLvl w:val="1"/>
    </w:pPr>
    <w:rPr>
      <w:rFonts w:cstheme="majorBidi"/>
      <w:b/>
      <w:bCs/>
      <w:sz w:val="24"/>
      <w:szCs w:val="24"/>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011BC8"/>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011BC8"/>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011BC8"/>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011BC8"/>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011BC8"/>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007F4"/>
    <w:rPr>
      <w:rFonts w:eastAsia="Times New Roman" w:cs="Times New Roman"/>
      <w:b/>
      <w:bCs/>
      <w:szCs w:val="28"/>
    </w:rPr>
  </w:style>
  <w:style w:type="character" w:customStyle="1" w:styleId="20">
    <w:name w:val="Заголовок 2 Знак"/>
    <w:basedOn w:val="a0"/>
    <w:link w:val="2"/>
    <w:rsid w:val="00217B2B"/>
    <w:rPr>
      <w:rFonts w:cstheme="majorBidi"/>
      <w:b/>
      <w:bCs/>
      <w:sz w:val="24"/>
      <w:szCs w:val="24"/>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6F1BED"/>
    <w:rPr>
      <w:color w:val="0000FF"/>
      <w:u w:val="single"/>
    </w:rPr>
  </w:style>
  <w:style w:type="character" w:customStyle="1" w:styleId="50">
    <w:name w:val="Заголовок 5 Знак"/>
    <w:basedOn w:val="a0"/>
    <w:link w:val="5"/>
    <w:rsid w:val="00011BC8"/>
    <w:rPr>
      <w:rFonts w:ascii="Georgia" w:eastAsia="Times New Roman" w:hAnsi="Georgia" w:cs="Times New Roman"/>
      <w:color w:val="243F60"/>
      <w:sz w:val="22"/>
      <w:lang w:val="en-US" w:bidi="en-US"/>
    </w:rPr>
  </w:style>
  <w:style w:type="character" w:customStyle="1" w:styleId="60">
    <w:name w:val="Заголовок 6 Знак"/>
    <w:basedOn w:val="a0"/>
    <w:link w:val="6"/>
    <w:rsid w:val="00011BC8"/>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011BC8"/>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011BC8"/>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011BC8"/>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011BC8"/>
  </w:style>
  <w:style w:type="character" w:styleId="af1">
    <w:name w:val="Strong"/>
    <w:uiPriority w:val="22"/>
    <w:qFormat/>
    <w:rsid w:val="00011BC8"/>
    <w:rPr>
      <w:b/>
      <w:bCs/>
    </w:rPr>
  </w:style>
  <w:style w:type="character" w:customStyle="1" w:styleId="apple-converted-space">
    <w:name w:val="apple-converted-space"/>
    <w:basedOn w:val="a0"/>
    <w:rsid w:val="00011BC8"/>
  </w:style>
  <w:style w:type="table" w:customStyle="1" w:styleId="14">
    <w:name w:val="Сетка таблицы1"/>
    <w:basedOn w:val="a1"/>
    <w:next w:val="a5"/>
    <w:uiPriority w:val="59"/>
    <w:rsid w:val="00011BC8"/>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011BC8"/>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011BC8"/>
    <w:pPr>
      <w:keepNext/>
      <w:keepLines/>
      <w:widowControl/>
      <w:autoSpaceDE/>
      <w:autoSpaceDN/>
      <w:spacing w:before="480"/>
      <w:ind w:right="0"/>
      <w:jc w:val="left"/>
      <w:outlineLvl w:val="9"/>
    </w:pPr>
    <w:rPr>
      <w:rFonts w:ascii="Georgia" w:hAnsi="Georgia"/>
      <w:color w:val="365F91"/>
      <w:lang w:bidi="en-US"/>
    </w:rPr>
  </w:style>
  <w:style w:type="table" w:customStyle="1" w:styleId="113">
    <w:name w:val="Сетка таблицы11"/>
    <w:basedOn w:val="a1"/>
    <w:next w:val="a5"/>
    <w:rsid w:val="00011BC8"/>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basedOn w:val="a"/>
    <w:next w:val="a"/>
    <w:uiPriority w:val="35"/>
    <w:semiHidden/>
    <w:unhideWhenUsed/>
    <w:qFormat/>
    <w:rsid w:val="00011BC8"/>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011BC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011BC8"/>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011BC8"/>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011BC8"/>
    <w:rPr>
      <w:rFonts w:ascii="Georgia" w:eastAsia="Times New Roman" w:hAnsi="Georgia" w:cs="Times New Roman"/>
      <w:i/>
      <w:iCs/>
      <w:color w:val="4F81BD"/>
      <w:spacing w:val="15"/>
      <w:sz w:val="24"/>
      <w:szCs w:val="24"/>
      <w:lang w:val="en-US" w:bidi="en-US"/>
    </w:rPr>
  </w:style>
  <w:style w:type="character" w:styleId="af8">
    <w:name w:val="Emphasis"/>
    <w:uiPriority w:val="20"/>
    <w:qFormat/>
    <w:rsid w:val="00011BC8"/>
    <w:rPr>
      <w:i/>
      <w:iCs/>
    </w:rPr>
  </w:style>
  <w:style w:type="paragraph" w:styleId="af9">
    <w:name w:val="No Spacing"/>
    <w:link w:val="afa"/>
    <w:uiPriority w:val="1"/>
    <w:qFormat/>
    <w:rsid w:val="00011BC8"/>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011BC8"/>
    <w:rPr>
      <w:rFonts w:ascii="Georgia" w:eastAsia="Times New Roman" w:hAnsi="Georgia" w:cs="Times New Roman"/>
      <w:sz w:val="22"/>
      <w:lang w:val="en-US" w:bidi="en-US"/>
    </w:rPr>
  </w:style>
  <w:style w:type="paragraph" w:styleId="22">
    <w:name w:val="Quote"/>
    <w:basedOn w:val="a"/>
    <w:next w:val="a"/>
    <w:link w:val="23"/>
    <w:uiPriority w:val="29"/>
    <w:qFormat/>
    <w:rsid w:val="00011BC8"/>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011BC8"/>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011BC8"/>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011BC8"/>
    <w:rPr>
      <w:rFonts w:ascii="Georgia" w:eastAsia="Times New Roman" w:hAnsi="Georgia" w:cs="Times New Roman"/>
      <w:b/>
      <w:bCs/>
      <w:i/>
      <w:iCs/>
      <w:color w:val="4F81BD"/>
      <w:sz w:val="22"/>
      <w:lang w:val="en-US" w:bidi="en-US"/>
    </w:rPr>
  </w:style>
  <w:style w:type="character" w:styleId="afd">
    <w:name w:val="Subtle Emphasis"/>
    <w:uiPriority w:val="19"/>
    <w:qFormat/>
    <w:rsid w:val="00011BC8"/>
    <w:rPr>
      <w:i/>
      <w:iCs/>
      <w:color w:val="808080"/>
    </w:rPr>
  </w:style>
  <w:style w:type="character" w:styleId="afe">
    <w:name w:val="Intense Emphasis"/>
    <w:uiPriority w:val="21"/>
    <w:qFormat/>
    <w:rsid w:val="00011BC8"/>
    <w:rPr>
      <w:b/>
      <w:bCs/>
      <w:i/>
      <w:iCs/>
      <w:color w:val="4F81BD"/>
    </w:rPr>
  </w:style>
  <w:style w:type="character" w:styleId="aff">
    <w:name w:val="Subtle Reference"/>
    <w:uiPriority w:val="31"/>
    <w:qFormat/>
    <w:rsid w:val="00011BC8"/>
    <w:rPr>
      <w:smallCaps/>
      <w:color w:val="C0504D"/>
      <w:u w:val="single"/>
    </w:rPr>
  </w:style>
  <w:style w:type="character" w:styleId="aff0">
    <w:name w:val="Intense Reference"/>
    <w:uiPriority w:val="32"/>
    <w:qFormat/>
    <w:rsid w:val="00011BC8"/>
    <w:rPr>
      <w:b/>
      <w:bCs/>
      <w:smallCaps/>
      <w:color w:val="C0504D"/>
      <w:spacing w:val="5"/>
      <w:u w:val="single"/>
    </w:rPr>
  </w:style>
  <w:style w:type="character" w:styleId="aff1">
    <w:name w:val="Book Title"/>
    <w:uiPriority w:val="33"/>
    <w:qFormat/>
    <w:rsid w:val="00011BC8"/>
    <w:rPr>
      <w:b/>
      <w:bCs/>
      <w:smallCaps/>
      <w:spacing w:val="5"/>
    </w:rPr>
  </w:style>
  <w:style w:type="paragraph" w:customStyle="1" w:styleId="ConsPlusNormal">
    <w:name w:val="ConsPlusNormal"/>
    <w:rsid w:val="00011BC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011BC8"/>
  </w:style>
  <w:style w:type="table" w:customStyle="1" w:styleId="24">
    <w:name w:val="Сетка таблицы2"/>
    <w:basedOn w:val="a1"/>
    <w:next w:val="a5"/>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011BC8"/>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semiHidden/>
    <w:rsid w:val="00011BC8"/>
    <w:rPr>
      <w:rFonts w:ascii="Tahoma" w:eastAsia="Times New Roman" w:hAnsi="Tahoma" w:cs="Tahoma"/>
      <w:noProof/>
      <w:sz w:val="20"/>
      <w:szCs w:val="20"/>
      <w:shd w:val="clear" w:color="auto" w:fill="000080"/>
      <w:lang w:eastAsia="ru-RU"/>
    </w:rPr>
  </w:style>
  <w:style w:type="paragraph" w:styleId="25">
    <w:name w:val="Body Text 2"/>
    <w:basedOn w:val="a"/>
    <w:link w:val="26"/>
    <w:rsid w:val="00011BC8"/>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011BC8"/>
    <w:rPr>
      <w:rFonts w:ascii="Arial" w:eastAsia="Times New Roman" w:hAnsi="Arial" w:cs="Arial"/>
      <w:szCs w:val="24"/>
      <w:lang w:eastAsia="ru-RU"/>
    </w:rPr>
  </w:style>
  <w:style w:type="character" w:styleId="aff4">
    <w:name w:val="page number"/>
    <w:rsid w:val="00011BC8"/>
  </w:style>
  <w:style w:type="table" w:customStyle="1" w:styleId="32">
    <w:name w:val="Сетка таблицы3"/>
    <w:basedOn w:val="a1"/>
    <w:next w:val="a5"/>
    <w:uiPriority w:val="59"/>
    <w:rsid w:val="00011BC8"/>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7">
    <w:name w:val="Нет списка2"/>
    <w:next w:val="a2"/>
    <w:semiHidden/>
    <w:rsid w:val="00011BC8"/>
  </w:style>
  <w:style w:type="table" w:customStyle="1" w:styleId="42">
    <w:name w:val="Сетка таблицы4"/>
    <w:basedOn w:val="a1"/>
    <w:next w:val="a5"/>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011BC8"/>
  </w:style>
  <w:style w:type="paragraph" w:styleId="28">
    <w:name w:val="Body Text Indent 2"/>
    <w:basedOn w:val="a"/>
    <w:link w:val="29"/>
    <w:rsid w:val="00011BC8"/>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011BC8"/>
    <w:rPr>
      <w:rFonts w:eastAsia="Times New Roman" w:cs="Times New Roman"/>
      <w:sz w:val="20"/>
      <w:szCs w:val="24"/>
      <w:lang w:eastAsia="ru-RU"/>
    </w:rPr>
  </w:style>
  <w:style w:type="table" w:customStyle="1" w:styleId="52">
    <w:name w:val="Сетка таблицы5"/>
    <w:basedOn w:val="a1"/>
    <w:next w:val="a5"/>
    <w:uiPriority w:val="59"/>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011BC8"/>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011BC8"/>
    <w:rPr>
      <w:rFonts w:ascii="Arial" w:eastAsia="Times New Roman" w:hAnsi="Arial" w:cs="Arial"/>
      <w:b/>
      <w:sz w:val="24"/>
      <w:szCs w:val="28"/>
      <w:lang w:eastAsia="ru-RU"/>
    </w:rPr>
  </w:style>
  <w:style w:type="paragraph" w:styleId="aff5">
    <w:name w:val="Body Text Indent"/>
    <w:basedOn w:val="a"/>
    <w:link w:val="aff6"/>
    <w:rsid w:val="00011BC8"/>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011BC8"/>
    <w:rPr>
      <w:rFonts w:eastAsia="Times New Roman" w:cs="Times New Roman"/>
      <w:sz w:val="24"/>
      <w:szCs w:val="24"/>
      <w:lang w:eastAsia="ru-RU"/>
    </w:rPr>
  </w:style>
  <w:style w:type="character" w:styleId="aff7">
    <w:name w:val="FollowedHyperlink"/>
    <w:uiPriority w:val="99"/>
    <w:rsid w:val="00011BC8"/>
    <w:rPr>
      <w:color w:val="800080"/>
      <w:u w:val="single"/>
    </w:rPr>
  </w:style>
  <w:style w:type="paragraph" w:customStyle="1" w:styleId="xl24">
    <w:name w:val="xl24"/>
    <w:basedOn w:val="a"/>
    <w:rsid w:val="00011B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character" w:customStyle="1" w:styleId="a4">
    <w:name w:val="Абзац списка Знак"/>
    <w:aliases w:val="Обычный текст Знак,it_List1 Знак,Ненумерованный список Знак,основной диплом Знак"/>
    <w:link w:val="a3"/>
    <w:rsid w:val="00244CEC"/>
  </w:style>
  <w:style w:type="paragraph" w:styleId="aff8">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9"/>
    <w:uiPriority w:val="99"/>
    <w:rsid w:val="006A4472"/>
    <w:pPr>
      <w:spacing w:after="0" w:line="240" w:lineRule="auto"/>
    </w:pPr>
    <w:rPr>
      <w:rFonts w:eastAsia="Times New Roman" w:cs="Times New Roman"/>
      <w:sz w:val="20"/>
      <w:szCs w:val="20"/>
      <w:lang w:eastAsia="ru-RU"/>
    </w:rPr>
  </w:style>
  <w:style w:type="character" w:customStyle="1" w:styleId="aff9">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8"/>
    <w:uiPriority w:val="99"/>
    <w:rsid w:val="006A4472"/>
    <w:rPr>
      <w:rFonts w:eastAsia="Times New Roman" w:cs="Times New Roman"/>
      <w:sz w:val="20"/>
      <w:szCs w:val="20"/>
      <w:lang w:eastAsia="ru-RU"/>
    </w:rPr>
  </w:style>
  <w:style w:type="character" w:styleId="affa">
    <w:name w:val="footnote reference"/>
    <w:rsid w:val="006A4472"/>
    <w:rPr>
      <w:vertAlign w:val="superscript"/>
    </w:rPr>
  </w:style>
  <w:style w:type="paragraph" w:styleId="71">
    <w:name w:val="toc 7"/>
    <w:basedOn w:val="a"/>
    <w:next w:val="a"/>
    <w:autoRedefine/>
    <w:uiPriority w:val="39"/>
    <w:unhideWhenUsed/>
    <w:rsid w:val="00FA0A50"/>
    <w:pPr>
      <w:tabs>
        <w:tab w:val="right" w:leader="dot" w:pos="9345"/>
      </w:tabs>
      <w:spacing w:after="0"/>
    </w:pPr>
    <w:rPr>
      <w:rFonts w:asciiTheme="minorHAnsi" w:hAnsiTheme="minorHAnsi"/>
      <w:sz w:val="18"/>
      <w:szCs w:val="18"/>
    </w:rPr>
  </w:style>
  <w:style w:type="paragraph" w:styleId="61">
    <w:name w:val="toc 6"/>
    <w:basedOn w:val="a"/>
    <w:next w:val="a"/>
    <w:autoRedefine/>
    <w:uiPriority w:val="39"/>
    <w:unhideWhenUsed/>
    <w:rsid w:val="00256F35"/>
    <w:pPr>
      <w:spacing w:after="0"/>
      <w:ind w:left="1400"/>
    </w:pPr>
    <w:rPr>
      <w:rFonts w:asciiTheme="minorHAnsi" w:hAnsiTheme="minorHAnsi"/>
      <w:sz w:val="18"/>
      <w:szCs w:val="18"/>
    </w:rPr>
  </w:style>
  <w:style w:type="paragraph" w:styleId="81">
    <w:name w:val="toc 8"/>
    <w:basedOn w:val="a"/>
    <w:next w:val="a"/>
    <w:autoRedefine/>
    <w:uiPriority w:val="39"/>
    <w:unhideWhenUsed/>
    <w:rsid w:val="00256F35"/>
    <w:pPr>
      <w:spacing w:after="0"/>
      <w:ind w:left="1960"/>
    </w:pPr>
    <w:rPr>
      <w:rFonts w:asciiTheme="minorHAnsi" w:hAnsiTheme="minorHAnsi"/>
      <w:sz w:val="18"/>
      <w:szCs w:val="18"/>
    </w:rPr>
  </w:style>
  <w:style w:type="paragraph" w:styleId="91">
    <w:name w:val="toc 9"/>
    <w:basedOn w:val="a"/>
    <w:next w:val="a"/>
    <w:autoRedefine/>
    <w:uiPriority w:val="39"/>
    <w:unhideWhenUsed/>
    <w:rsid w:val="00256F35"/>
    <w:pPr>
      <w:spacing w:after="0"/>
      <w:ind w:left="2240"/>
    </w:pPr>
    <w:rPr>
      <w:rFonts w:asciiTheme="minorHAnsi" w:hAnsiTheme="minorHAnsi"/>
      <w:sz w:val="18"/>
      <w:szCs w:val="18"/>
    </w:rPr>
  </w:style>
  <w:style w:type="paragraph" w:styleId="affb">
    <w:name w:val="Normal (Web)"/>
    <w:basedOn w:val="a"/>
    <w:uiPriority w:val="99"/>
    <w:unhideWhenUsed/>
    <w:rsid w:val="00C70D8B"/>
    <w:pPr>
      <w:spacing w:before="100" w:beforeAutospacing="1" w:after="100" w:afterAutospacing="1" w:line="240" w:lineRule="auto"/>
    </w:pPr>
    <w:rPr>
      <w:rFonts w:eastAsia="Times New Roman" w:cs="Times New Roman"/>
      <w:sz w:val="24"/>
      <w:szCs w:val="24"/>
      <w:lang w:eastAsia="ru-RU"/>
    </w:rPr>
  </w:style>
  <w:style w:type="paragraph" w:styleId="36">
    <w:name w:val="Body Text Indent 3"/>
    <w:basedOn w:val="a"/>
    <w:link w:val="37"/>
    <w:rsid w:val="00771AFA"/>
    <w:pPr>
      <w:spacing w:after="120" w:line="240" w:lineRule="auto"/>
      <w:ind w:left="283"/>
    </w:pPr>
    <w:rPr>
      <w:rFonts w:eastAsia="Times New Roman" w:cs="Times New Roman"/>
      <w:sz w:val="16"/>
      <w:szCs w:val="16"/>
      <w:lang w:eastAsia="ru-RU"/>
    </w:rPr>
  </w:style>
  <w:style w:type="character" w:customStyle="1" w:styleId="37">
    <w:name w:val="Основной текст с отступом 3 Знак"/>
    <w:basedOn w:val="a0"/>
    <w:link w:val="36"/>
    <w:rsid w:val="00771AFA"/>
    <w:rPr>
      <w:rFonts w:eastAsia="Times New Roman" w:cs="Times New Roman"/>
      <w:sz w:val="16"/>
      <w:szCs w:val="16"/>
      <w:lang w:eastAsia="ru-RU"/>
    </w:rPr>
  </w:style>
  <w:style w:type="paragraph" w:customStyle="1" w:styleId="82">
    <w:name w:val="8 Рисунок"/>
    <w:basedOn w:val="a"/>
    <w:link w:val="83"/>
    <w:qFormat/>
    <w:rsid w:val="0034678C"/>
    <w:pPr>
      <w:tabs>
        <w:tab w:val="left" w:pos="2115"/>
      </w:tabs>
      <w:spacing w:after="0" w:line="240" w:lineRule="auto"/>
      <w:jc w:val="center"/>
    </w:pPr>
    <w:rPr>
      <w:rFonts w:eastAsia="Times New Roman" w:cs="Times New Roman"/>
      <w:b/>
      <w:sz w:val="24"/>
      <w:szCs w:val="24"/>
    </w:rPr>
  </w:style>
  <w:style w:type="character" w:customStyle="1" w:styleId="83">
    <w:name w:val="8 Рисунок Знак"/>
    <w:link w:val="82"/>
    <w:rsid w:val="0034678C"/>
    <w:rPr>
      <w:rFonts w:eastAsia="Times New Roman" w:cs="Times New Roman"/>
      <w:b/>
      <w:sz w:val="24"/>
      <w:szCs w:val="24"/>
    </w:rPr>
  </w:style>
  <w:style w:type="paragraph" w:customStyle="1" w:styleId="p2">
    <w:name w:val="p2"/>
    <w:basedOn w:val="a"/>
    <w:rsid w:val="00A255EE"/>
    <w:pP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003993"/>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003993"/>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003993"/>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00399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00399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003993"/>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00399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003993"/>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00399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003993"/>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003993"/>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003993"/>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003993"/>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003993"/>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8">
    <w:name w:val="Основной текст3"/>
    <w:basedOn w:val="a"/>
    <w:uiPriority w:val="99"/>
    <w:rsid w:val="00003993"/>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15">
    <w:name w:val="Неразрешенное упоминание1"/>
    <w:basedOn w:val="a0"/>
    <w:uiPriority w:val="99"/>
    <w:semiHidden/>
    <w:unhideWhenUsed/>
    <w:rsid w:val="00003993"/>
    <w:rPr>
      <w:color w:val="605E5C"/>
      <w:shd w:val="clear" w:color="auto" w:fill="E1DFDD"/>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003993"/>
    <w:rPr>
      <w:sz w:val="20"/>
      <w:szCs w:val="20"/>
    </w:rPr>
  </w:style>
  <w:style w:type="paragraph" w:customStyle="1" w:styleId="xl63">
    <w:name w:val="xl63"/>
    <w:basedOn w:val="a"/>
    <w:rsid w:val="00003993"/>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003993"/>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customStyle="1" w:styleId="affc">
    <w:name w:val="Содержимое таблицы"/>
    <w:basedOn w:val="a"/>
    <w:rsid w:val="00003993"/>
    <w:pPr>
      <w:suppressLineNumbers/>
      <w:suppressAutoHyphens/>
    </w:pPr>
    <w:rPr>
      <w:rFonts w:ascii="Calibri" w:eastAsia="Calibri" w:hAnsi="Calibri" w:cs="Times New Roman"/>
      <w:sz w:val="22"/>
      <w:lang w:eastAsia="zh-CN"/>
    </w:rPr>
  </w:style>
  <w:style w:type="paragraph" w:customStyle="1" w:styleId="xl661">
    <w:name w:val="xl661"/>
    <w:basedOn w:val="a"/>
    <w:rsid w:val="00003993"/>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003993"/>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003993"/>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003993"/>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003993"/>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003993"/>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003993"/>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003993"/>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003993"/>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003993"/>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003993"/>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003993"/>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003993"/>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003993"/>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003993"/>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003993"/>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003993"/>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003993"/>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00399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003993"/>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003993"/>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00399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00399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003993"/>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003993"/>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msonormal0">
    <w:name w:val="msonormal"/>
    <w:basedOn w:val="a"/>
    <w:rsid w:val="00003993"/>
    <w:pPr>
      <w:spacing w:before="100" w:beforeAutospacing="1" w:after="100" w:afterAutospacing="1" w:line="240" w:lineRule="auto"/>
    </w:pPr>
    <w:rPr>
      <w:rFonts w:eastAsia="Times New Roman" w:cs="Times New Roman"/>
      <w:sz w:val="24"/>
      <w:szCs w:val="24"/>
      <w:lang w:eastAsia="ru-RU"/>
    </w:rPr>
  </w:style>
  <w:style w:type="paragraph" w:customStyle="1" w:styleId="xl80">
    <w:name w:val="xl80"/>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81">
    <w:name w:val="xl81"/>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2">
    <w:name w:val="xl82"/>
    <w:basedOn w:val="a"/>
    <w:rsid w:val="0000399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83">
    <w:name w:val="xl83"/>
    <w:basedOn w:val="a"/>
    <w:rsid w:val="0000399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w:eastAsia="Times New Roman" w:hAnsi="Arial" w:cs="Arial"/>
      <w:sz w:val="24"/>
      <w:szCs w:val="24"/>
      <w:lang w:eastAsia="ru-RU"/>
    </w:rPr>
  </w:style>
  <w:style w:type="paragraph" w:customStyle="1" w:styleId="xl84">
    <w:name w:val="xl84"/>
    <w:basedOn w:val="a"/>
    <w:rsid w:val="00003993"/>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5">
    <w:name w:val="xl85"/>
    <w:basedOn w:val="a"/>
    <w:rsid w:val="0000399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86">
    <w:name w:val="xl86"/>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ru-RU"/>
    </w:rPr>
  </w:style>
  <w:style w:type="paragraph" w:customStyle="1" w:styleId="xl87">
    <w:name w:val="xl87"/>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eastAsia="ru-RU"/>
    </w:rPr>
  </w:style>
  <w:style w:type="paragraph" w:customStyle="1" w:styleId="xl88">
    <w:name w:val="xl88"/>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color w:val="FF0000"/>
      <w:sz w:val="20"/>
      <w:szCs w:val="20"/>
      <w:lang w:eastAsia="ru-RU"/>
    </w:rPr>
  </w:style>
  <w:style w:type="paragraph" w:customStyle="1" w:styleId="xl89">
    <w:name w:val="xl89"/>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0"/>
      <w:szCs w:val="20"/>
      <w:lang w:eastAsia="ru-RU"/>
    </w:rPr>
  </w:style>
  <w:style w:type="paragraph" w:customStyle="1" w:styleId="xl90">
    <w:name w:val="xl90"/>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FF0000"/>
      <w:sz w:val="20"/>
      <w:szCs w:val="20"/>
      <w:lang w:eastAsia="ru-RU"/>
    </w:rPr>
  </w:style>
  <w:style w:type="paragraph" w:customStyle="1" w:styleId="xl91">
    <w:name w:val="xl91"/>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92">
    <w:name w:val="xl92"/>
    <w:basedOn w:val="a"/>
    <w:rsid w:val="000039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3">
    <w:name w:val="xl93"/>
    <w:basedOn w:val="a"/>
    <w:rsid w:val="000039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4">
    <w:name w:val="xl94"/>
    <w:basedOn w:val="a"/>
    <w:rsid w:val="0000399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5">
    <w:name w:val="xl95"/>
    <w:basedOn w:val="a"/>
    <w:rsid w:val="0000399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6">
    <w:name w:val="xl96"/>
    <w:basedOn w:val="a"/>
    <w:rsid w:val="0000399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7">
    <w:name w:val="xl97"/>
    <w:basedOn w:val="a"/>
    <w:rsid w:val="00003993"/>
    <w:pPr>
      <w:spacing w:before="100" w:beforeAutospacing="1" w:after="100" w:afterAutospacing="1" w:line="240" w:lineRule="auto"/>
    </w:pPr>
    <w:rPr>
      <w:rFonts w:ascii="Arial" w:eastAsia="Times New Roman" w:hAnsi="Arial" w:cs="Arial"/>
      <w:sz w:val="20"/>
      <w:szCs w:val="20"/>
      <w:lang w:eastAsia="ru-RU"/>
    </w:rPr>
  </w:style>
  <w:style w:type="paragraph" w:customStyle="1" w:styleId="xl98">
    <w:name w:val="xl98"/>
    <w:basedOn w:val="a"/>
    <w:rsid w:val="000039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9">
    <w:name w:val="xl99"/>
    <w:basedOn w:val="a"/>
    <w:rsid w:val="000039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0">
    <w:name w:val="xl100"/>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1">
    <w:name w:val="xl101"/>
    <w:basedOn w:val="a"/>
    <w:rsid w:val="000039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2">
    <w:name w:val="xl102"/>
    <w:basedOn w:val="a"/>
    <w:rsid w:val="00003993"/>
    <w:pPr>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font5">
    <w:name w:val="font5"/>
    <w:basedOn w:val="a"/>
    <w:rsid w:val="00003993"/>
    <w:pPr>
      <w:spacing w:before="100" w:beforeAutospacing="1" w:after="100" w:afterAutospacing="1" w:line="240" w:lineRule="auto"/>
    </w:pPr>
    <w:rPr>
      <w:rFonts w:ascii="Tahoma" w:eastAsia="Times New Roman" w:hAnsi="Tahoma" w:cs="Tahoma"/>
      <w:b/>
      <w:bCs/>
      <w:color w:val="000000"/>
      <w:sz w:val="16"/>
      <w:szCs w:val="16"/>
      <w:lang w:eastAsia="ru-RU"/>
    </w:rPr>
  </w:style>
  <w:style w:type="table" w:customStyle="1" w:styleId="221">
    <w:name w:val="Сетка таблицы221"/>
    <w:basedOn w:val="a1"/>
    <w:uiPriority w:val="59"/>
    <w:rsid w:val="00DC2576"/>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
    <w:name w:val="formattext"/>
    <w:basedOn w:val="a"/>
    <w:rsid w:val="00AF3406"/>
    <w:pPr>
      <w:spacing w:before="100" w:beforeAutospacing="1" w:after="100" w:afterAutospacing="1" w:line="240" w:lineRule="auto"/>
    </w:pPr>
    <w:rPr>
      <w:rFonts w:eastAsia="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3579019">
      <w:bodyDiv w:val="1"/>
      <w:marLeft w:val="0"/>
      <w:marRight w:val="0"/>
      <w:marTop w:val="0"/>
      <w:marBottom w:val="0"/>
      <w:divBdr>
        <w:top w:val="none" w:sz="0" w:space="0" w:color="auto"/>
        <w:left w:val="none" w:sz="0" w:space="0" w:color="auto"/>
        <w:bottom w:val="none" w:sz="0" w:space="0" w:color="auto"/>
        <w:right w:val="none" w:sz="0" w:space="0" w:color="auto"/>
      </w:divBdr>
    </w:div>
    <w:div w:id="95292784">
      <w:bodyDiv w:val="1"/>
      <w:marLeft w:val="0"/>
      <w:marRight w:val="0"/>
      <w:marTop w:val="0"/>
      <w:marBottom w:val="0"/>
      <w:divBdr>
        <w:top w:val="none" w:sz="0" w:space="0" w:color="auto"/>
        <w:left w:val="none" w:sz="0" w:space="0" w:color="auto"/>
        <w:bottom w:val="none" w:sz="0" w:space="0" w:color="auto"/>
        <w:right w:val="none" w:sz="0" w:space="0" w:color="auto"/>
      </w:divBdr>
    </w:div>
    <w:div w:id="113451784">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212275654">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98464677">
      <w:bodyDiv w:val="1"/>
      <w:marLeft w:val="0"/>
      <w:marRight w:val="0"/>
      <w:marTop w:val="0"/>
      <w:marBottom w:val="0"/>
      <w:divBdr>
        <w:top w:val="none" w:sz="0" w:space="0" w:color="auto"/>
        <w:left w:val="none" w:sz="0" w:space="0" w:color="auto"/>
        <w:bottom w:val="none" w:sz="0" w:space="0" w:color="auto"/>
        <w:right w:val="none" w:sz="0" w:space="0" w:color="auto"/>
      </w:divBdr>
    </w:div>
    <w:div w:id="340009908">
      <w:bodyDiv w:val="1"/>
      <w:marLeft w:val="0"/>
      <w:marRight w:val="0"/>
      <w:marTop w:val="0"/>
      <w:marBottom w:val="0"/>
      <w:divBdr>
        <w:top w:val="none" w:sz="0" w:space="0" w:color="auto"/>
        <w:left w:val="none" w:sz="0" w:space="0" w:color="auto"/>
        <w:bottom w:val="none" w:sz="0" w:space="0" w:color="auto"/>
        <w:right w:val="none" w:sz="0" w:space="0" w:color="auto"/>
      </w:divBdr>
    </w:div>
    <w:div w:id="349769022">
      <w:bodyDiv w:val="1"/>
      <w:marLeft w:val="0"/>
      <w:marRight w:val="0"/>
      <w:marTop w:val="0"/>
      <w:marBottom w:val="0"/>
      <w:divBdr>
        <w:top w:val="none" w:sz="0" w:space="0" w:color="auto"/>
        <w:left w:val="none" w:sz="0" w:space="0" w:color="auto"/>
        <w:bottom w:val="none" w:sz="0" w:space="0" w:color="auto"/>
        <w:right w:val="none" w:sz="0" w:space="0" w:color="auto"/>
      </w:divBdr>
    </w:div>
    <w:div w:id="349992317">
      <w:bodyDiv w:val="1"/>
      <w:marLeft w:val="0"/>
      <w:marRight w:val="0"/>
      <w:marTop w:val="0"/>
      <w:marBottom w:val="0"/>
      <w:divBdr>
        <w:top w:val="none" w:sz="0" w:space="0" w:color="auto"/>
        <w:left w:val="none" w:sz="0" w:space="0" w:color="auto"/>
        <w:bottom w:val="none" w:sz="0" w:space="0" w:color="auto"/>
        <w:right w:val="none" w:sz="0" w:space="0" w:color="auto"/>
      </w:divBdr>
    </w:div>
    <w:div w:id="361172977">
      <w:bodyDiv w:val="1"/>
      <w:marLeft w:val="0"/>
      <w:marRight w:val="0"/>
      <w:marTop w:val="0"/>
      <w:marBottom w:val="0"/>
      <w:divBdr>
        <w:top w:val="none" w:sz="0" w:space="0" w:color="auto"/>
        <w:left w:val="none" w:sz="0" w:space="0" w:color="auto"/>
        <w:bottom w:val="none" w:sz="0" w:space="0" w:color="auto"/>
        <w:right w:val="none" w:sz="0" w:space="0" w:color="auto"/>
      </w:divBdr>
    </w:div>
    <w:div w:id="438256369">
      <w:bodyDiv w:val="1"/>
      <w:marLeft w:val="0"/>
      <w:marRight w:val="0"/>
      <w:marTop w:val="0"/>
      <w:marBottom w:val="0"/>
      <w:divBdr>
        <w:top w:val="none" w:sz="0" w:space="0" w:color="auto"/>
        <w:left w:val="none" w:sz="0" w:space="0" w:color="auto"/>
        <w:bottom w:val="none" w:sz="0" w:space="0" w:color="auto"/>
        <w:right w:val="none" w:sz="0" w:space="0" w:color="auto"/>
      </w:divBdr>
    </w:div>
    <w:div w:id="514342080">
      <w:bodyDiv w:val="1"/>
      <w:marLeft w:val="0"/>
      <w:marRight w:val="0"/>
      <w:marTop w:val="0"/>
      <w:marBottom w:val="0"/>
      <w:divBdr>
        <w:top w:val="none" w:sz="0" w:space="0" w:color="auto"/>
        <w:left w:val="none" w:sz="0" w:space="0" w:color="auto"/>
        <w:bottom w:val="none" w:sz="0" w:space="0" w:color="auto"/>
        <w:right w:val="none" w:sz="0" w:space="0" w:color="auto"/>
      </w:divBdr>
    </w:div>
    <w:div w:id="537013352">
      <w:bodyDiv w:val="1"/>
      <w:marLeft w:val="0"/>
      <w:marRight w:val="0"/>
      <w:marTop w:val="0"/>
      <w:marBottom w:val="0"/>
      <w:divBdr>
        <w:top w:val="none" w:sz="0" w:space="0" w:color="auto"/>
        <w:left w:val="none" w:sz="0" w:space="0" w:color="auto"/>
        <w:bottom w:val="none" w:sz="0" w:space="0" w:color="auto"/>
        <w:right w:val="none" w:sz="0" w:space="0" w:color="auto"/>
      </w:divBdr>
    </w:div>
    <w:div w:id="548883884">
      <w:bodyDiv w:val="1"/>
      <w:marLeft w:val="0"/>
      <w:marRight w:val="0"/>
      <w:marTop w:val="0"/>
      <w:marBottom w:val="0"/>
      <w:divBdr>
        <w:top w:val="none" w:sz="0" w:space="0" w:color="auto"/>
        <w:left w:val="none" w:sz="0" w:space="0" w:color="auto"/>
        <w:bottom w:val="none" w:sz="0" w:space="0" w:color="auto"/>
        <w:right w:val="none" w:sz="0" w:space="0" w:color="auto"/>
      </w:divBdr>
    </w:div>
    <w:div w:id="557517765">
      <w:bodyDiv w:val="1"/>
      <w:marLeft w:val="0"/>
      <w:marRight w:val="0"/>
      <w:marTop w:val="0"/>
      <w:marBottom w:val="0"/>
      <w:divBdr>
        <w:top w:val="none" w:sz="0" w:space="0" w:color="auto"/>
        <w:left w:val="none" w:sz="0" w:space="0" w:color="auto"/>
        <w:bottom w:val="none" w:sz="0" w:space="0" w:color="auto"/>
        <w:right w:val="none" w:sz="0" w:space="0" w:color="auto"/>
      </w:divBdr>
    </w:div>
    <w:div w:id="582683098">
      <w:bodyDiv w:val="1"/>
      <w:marLeft w:val="0"/>
      <w:marRight w:val="0"/>
      <w:marTop w:val="0"/>
      <w:marBottom w:val="0"/>
      <w:divBdr>
        <w:top w:val="none" w:sz="0" w:space="0" w:color="auto"/>
        <w:left w:val="none" w:sz="0" w:space="0" w:color="auto"/>
        <w:bottom w:val="none" w:sz="0" w:space="0" w:color="auto"/>
        <w:right w:val="none" w:sz="0" w:space="0" w:color="auto"/>
      </w:divBdr>
    </w:div>
    <w:div w:id="659046830">
      <w:bodyDiv w:val="1"/>
      <w:marLeft w:val="0"/>
      <w:marRight w:val="0"/>
      <w:marTop w:val="0"/>
      <w:marBottom w:val="0"/>
      <w:divBdr>
        <w:top w:val="none" w:sz="0" w:space="0" w:color="auto"/>
        <w:left w:val="none" w:sz="0" w:space="0" w:color="auto"/>
        <w:bottom w:val="none" w:sz="0" w:space="0" w:color="auto"/>
        <w:right w:val="none" w:sz="0" w:space="0" w:color="auto"/>
      </w:divBdr>
    </w:div>
    <w:div w:id="704136742">
      <w:bodyDiv w:val="1"/>
      <w:marLeft w:val="0"/>
      <w:marRight w:val="0"/>
      <w:marTop w:val="0"/>
      <w:marBottom w:val="0"/>
      <w:divBdr>
        <w:top w:val="none" w:sz="0" w:space="0" w:color="auto"/>
        <w:left w:val="none" w:sz="0" w:space="0" w:color="auto"/>
        <w:bottom w:val="none" w:sz="0" w:space="0" w:color="auto"/>
        <w:right w:val="none" w:sz="0" w:space="0" w:color="auto"/>
      </w:divBdr>
    </w:div>
    <w:div w:id="79275175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36656349">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65893633">
      <w:bodyDiv w:val="1"/>
      <w:marLeft w:val="0"/>
      <w:marRight w:val="0"/>
      <w:marTop w:val="0"/>
      <w:marBottom w:val="0"/>
      <w:divBdr>
        <w:top w:val="none" w:sz="0" w:space="0" w:color="auto"/>
        <w:left w:val="none" w:sz="0" w:space="0" w:color="auto"/>
        <w:bottom w:val="none" w:sz="0" w:space="0" w:color="auto"/>
        <w:right w:val="none" w:sz="0" w:space="0" w:color="auto"/>
      </w:divBdr>
    </w:div>
    <w:div w:id="1009527204">
      <w:bodyDiv w:val="1"/>
      <w:marLeft w:val="0"/>
      <w:marRight w:val="0"/>
      <w:marTop w:val="0"/>
      <w:marBottom w:val="0"/>
      <w:divBdr>
        <w:top w:val="none" w:sz="0" w:space="0" w:color="auto"/>
        <w:left w:val="none" w:sz="0" w:space="0" w:color="auto"/>
        <w:bottom w:val="none" w:sz="0" w:space="0" w:color="auto"/>
        <w:right w:val="none" w:sz="0" w:space="0" w:color="auto"/>
      </w:divBdr>
    </w:div>
    <w:div w:id="1046836863">
      <w:bodyDiv w:val="1"/>
      <w:marLeft w:val="0"/>
      <w:marRight w:val="0"/>
      <w:marTop w:val="0"/>
      <w:marBottom w:val="0"/>
      <w:divBdr>
        <w:top w:val="none" w:sz="0" w:space="0" w:color="auto"/>
        <w:left w:val="none" w:sz="0" w:space="0" w:color="auto"/>
        <w:bottom w:val="none" w:sz="0" w:space="0" w:color="auto"/>
        <w:right w:val="none" w:sz="0" w:space="0" w:color="auto"/>
      </w:divBdr>
    </w:div>
    <w:div w:id="1059986294">
      <w:bodyDiv w:val="1"/>
      <w:marLeft w:val="0"/>
      <w:marRight w:val="0"/>
      <w:marTop w:val="0"/>
      <w:marBottom w:val="0"/>
      <w:divBdr>
        <w:top w:val="none" w:sz="0" w:space="0" w:color="auto"/>
        <w:left w:val="none" w:sz="0" w:space="0" w:color="auto"/>
        <w:bottom w:val="none" w:sz="0" w:space="0" w:color="auto"/>
        <w:right w:val="none" w:sz="0" w:space="0" w:color="auto"/>
      </w:divBdr>
    </w:div>
    <w:div w:id="1072316746">
      <w:bodyDiv w:val="1"/>
      <w:marLeft w:val="0"/>
      <w:marRight w:val="0"/>
      <w:marTop w:val="0"/>
      <w:marBottom w:val="0"/>
      <w:divBdr>
        <w:top w:val="none" w:sz="0" w:space="0" w:color="auto"/>
        <w:left w:val="none" w:sz="0" w:space="0" w:color="auto"/>
        <w:bottom w:val="none" w:sz="0" w:space="0" w:color="auto"/>
        <w:right w:val="none" w:sz="0" w:space="0" w:color="auto"/>
      </w:divBdr>
    </w:div>
    <w:div w:id="1082993985">
      <w:bodyDiv w:val="1"/>
      <w:marLeft w:val="0"/>
      <w:marRight w:val="0"/>
      <w:marTop w:val="0"/>
      <w:marBottom w:val="0"/>
      <w:divBdr>
        <w:top w:val="none" w:sz="0" w:space="0" w:color="auto"/>
        <w:left w:val="none" w:sz="0" w:space="0" w:color="auto"/>
        <w:bottom w:val="none" w:sz="0" w:space="0" w:color="auto"/>
        <w:right w:val="none" w:sz="0" w:space="0" w:color="auto"/>
      </w:divBdr>
    </w:div>
    <w:div w:id="1094210606">
      <w:bodyDiv w:val="1"/>
      <w:marLeft w:val="0"/>
      <w:marRight w:val="0"/>
      <w:marTop w:val="0"/>
      <w:marBottom w:val="0"/>
      <w:divBdr>
        <w:top w:val="none" w:sz="0" w:space="0" w:color="auto"/>
        <w:left w:val="none" w:sz="0" w:space="0" w:color="auto"/>
        <w:bottom w:val="none" w:sz="0" w:space="0" w:color="auto"/>
        <w:right w:val="none" w:sz="0" w:space="0" w:color="auto"/>
      </w:divBdr>
    </w:div>
    <w:div w:id="1098915207">
      <w:bodyDiv w:val="1"/>
      <w:marLeft w:val="0"/>
      <w:marRight w:val="0"/>
      <w:marTop w:val="0"/>
      <w:marBottom w:val="0"/>
      <w:divBdr>
        <w:top w:val="none" w:sz="0" w:space="0" w:color="auto"/>
        <w:left w:val="none" w:sz="0" w:space="0" w:color="auto"/>
        <w:bottom w:val="none" w:sz="0" w:space="0" w:color="auto"/>
        <w:right w:val="none" w:sz="0" w:space="0" w:color="auto"/>
      </w:divBdr>
    </w:div>
    <w:div w:id="1138844760">
      <w:bodyDiv w:val="1"/>
      <w:marLeft w:val="0"/>
      <w:marRight w:val="0"/>
      <w:marTop w:val="0"/>
      <w:marBottom w:val="0"/>
      <w:divBdr>
        <w:top w:val="none" w:sz="0" w:space="0" w:color="auto"/>
        <w:left w:val="none" w:sz="0" w:space="0" w:color="auto"/>
        <w:bottom w:val="none" w:sz="0" w:space="0" w:color="auto"/>
        <w:right w:val="none" w:sz="0" w:space="0" w:color="auto"/>
      </w:divBdr>
    </w:div>
    <w:div w:id="1144663154">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194002212">
      <w:bodyDiv w:val="1"/>
      <w:marLeft w:val="0"/>
      <w:marRight w:val="0"/>
      <w:marTop w:val="0"/>
      <w:marBottom w:val="0"/>
      <w:divBdr>
        <w:top w:val="none" w:sz="0" w:space="0" w:color="auto"/>
        <w:left w:val="none" w:sz="0" w:space="0" w:color="auto"/>
        <w:bottom w:val="none" w:sz="0" w:space="0" w:color="auto"/>
        <w:right w:val="none" w:sz="0" w:space="0" w:color="auto"/>
      </w:divBdr>
    </w:div>
    <w:div w:id="1204054736">
      <w:bodyDiv w:val="1"/>
      <w:marLeft w:val="0"/>
      <w:marRight w:val="0"/>
      <w:marTop w:val="0"/>
      <w:marBottom w:val="0"/>
      <w:divBdr>
        <w:top w:val="none" w:sz="0" w:space="0" w:color="auto"/>
        <w:left w:val="none" w:sz="0" w:space="0" w:color="auto"/>
        <w:bottom w:val="none" w:sz="0" w:space="0" w:color="auto"/>
        <w:right w:val="none" w:sz="0" w:space="0" w:color="auto"/>
      </w:divBdr>
    </w:div>
    <w:div w:id="1251425371">
      <w:bodyDiv w:val="1"/>
      <w:marLeft w:val="0"/>
      <w:marRight w:val="0"/>
      <w:marTop w:val="0"/>
      <w:marBottom w:val="0"/>
      <w:divBdr>
        <w:top w:val="none" w:sz="0" w:space="0" w:color="auto"/>
        <w:left w:val="none" w:sz="0" w:space="0" w:color="auto"/>
        <w:bottom w:val="none" w:sz="0" w:space="0" w:color="auto"/>
        <w:right w:val="none" w:sz="0" w:space="0" w:color="auto"/>
      </w:divBdr>
    </w:div>
    <w:div w:id="1254896240">
      <w:bodyDiv w:val="1"/>
      <w:marLeft w:val="0"/>
      <w:marRight w:val="0"/>
      <w:marTop w:val="0"/>
      <w:marBottom w:val="0"/>
      <w:divBdr>
        <w:top w:val="none" w:sz="0" w:space="0" w:color="auto"/>
        <w:left w:val="none" w:sz="0" w:space="0" w:color="auto"/>
        <w:bottom w:val="none" w:sz="0" w:space="0" w:color="auto"/>
        <w:right w:val="none" w:sz="0" w:space="0" w:color="auto"/>
      </w:divBdr>
    </w:div>
    <w:div w:id="1271232141">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304844878">
      <w:bodyDiv w:val="1"/>
      <w:marLeft w:val="0"/>
      <w:marRight w:val="0"/>
      <w:marTop w:val="0"/>
      <w:marBottom w:val="0"/>
      <w:divBdr>
        <w:top w:val="none" w:sz="0" w:space="0" w:color="auto"/>
        <w:left w:val="none" w:sz="0" w:space="0" w:color="auto"/>
        <w:bottom w:val="none" w:sz="0" w:space="0" w:color="auto"/>
        <w:right w:val="none" w:sz="0" w:space="0" w:color="auto"/>
      </w:divBdr>
    </w:div>
    <w:div w:id="1316185164">
      <w:bodyDiv w:val="1"/>
      <w:marLeft w:val="0"/>
      <w:marRight w:val="0"/>
      <w:marTop w:val="0"/>
      <w:marBottom w:val="0"/>
      <w:divBdr>
        <w:top w:val="none" w:sz="0" w:space="0" w:color="auto"/>
        <w:left w:val="none" w:sz="0" w:space="0" w:color="auto"/>
        <w:bottom w:val="none" w:sz="0" w:space="0" w:color="auto"/>
        <w:right w:val="none" w:sz="0" w:space="0" w:color="auto"/>
      </w:divBdr>
    </w:div>
    <w:div w:id="1371538405">
      <w:bodyDiv w:val="1"/>
      <w:marLeft w:val="0"/>
      <w:marRight w:val="0"/>
      <w:marTop w:val="0"/>
      <w:marBottom w:val="0"/>
      <w:divBdr>
        <w:top w:val="none" w:sz="0" w:space="0" w:color="auto"/>
        <w:left w:val="none" w:sz="0" w:space="0" w:color="auto"/>
        <w:bottom w:val="none" w:sz="0" w:space="0" w:color="auto"/>
        <w:right w:val="none" w:sz="0" w:space="0" w:color="auto"/>
      </w:divBdr>
    </w:div>
    <w:div w:id="1377505400">
      <w:bodyDiv w:val="1"/>
      <w:marLeft w:val="0"/>
      <w:marRight w:val="0"/>
      <w:marTop w:val="0"/>
      <w:marBottom w:val="0"/>
      <w:divBdr>
        <w:top w:val="none" w:sz="0" w:space="0" w:color="auto"/>
        <w:left w:val="none" w:sz="0" w:space="0" w:color="auto"/>
        <w:bottom w:val="none" w:sz="0" w:space="0" w:color="auto"/>
        <w:right w:val="none" w:sz="0" w:space="0" w:color="auto"/>
      </w:divBdr>
    </w:div>
    <w:div w:id="1377510003">
      <w:bodyDiv w:val="1"/>
      <w:marLeft w:val="0"/>
      <w:marRight w:val="0"/>
      <w:marTop w:val="0"/>
      <w:marBottom w:val="0"/>
      <w:divBdr>
        <w:top w:val="none" w:sz="0" w:space="0" w:color="auto"/>
        <w:left w:val="none" w:sz="0" w:space="0" w:color="auto"/>
        <w:bottom w:val="none" w:sz="0" w:space="0" w:color="auto"/>
        <w:right w:val="none" w:sz="0" w:space="0" w:color="auto"/>
      </w:divBdr>
    </w:div>
    <w:div w:id="1403138813">
      <w:bodyDiv w:val="1"/>
      <w:marLeft w:val="0"/>
      <w:marRight w:val="0"/>
      <w:marTop w:val="0"/>
      <w:marBottom w:val="0"/>
      <w:divBdr>
        <w:top w:val="none" w:sz="0" w:space="0" w:color="auto"/>
        <w:left w:val="none" w:sz="0" w:space="0" w:color="auto"/>
        <w:bottom w:val="none" w:sz="0" w:space="0" w:color="auto"/>
        <w:right w:val="none" w:sz="0" w:space="0" w:color="auto"/>
      </w:divBdr>
    </w:div>
    <w:div w:id="1502773007">
      <w:bodyDiv w:val="1"/>
      <w:marLeft w:val="0"/>
      <w:marRight w:val="0"/>
      <w:marTop w:val="0"/>
      <w:marBottom w:val="0"/>
      <w:divBdr>
        <w:top w:val="none" w:sz="0" w:space="0" w:color="auto"/>
        <w:left w:val="none" w:sz="0" w:space="0" w:color="auto"/>
        <w:bottom w:val="none" w:sz="0" w:space="0" w:color="auto"/>
        <w:right w:val="none" w:sz="0" w:space="0" w:color="auto"/>
      </w:divBdr>
    </w:div>
    <w:div w:id="1537540953">
      <w:bodyDiv w:val="1"/>
      <w:marLeft w:val="0"/>
      <w:marRight w:val="0"/>
      <w:marTop w:val="0"/>
      <w:marBottom w:val="0"/>
      <w:divBdr>
        <w:top w:val="none" w:sz="0" w:space="0" w:color="auto"/>
        <w:left w:val="none" w:sz="0" w:space="0" w:color="auto"/>
        <w:bottom w:val="none" w:sz="0" w:space="0" w:color="auto"/>
        <w:right w:val="none" w:sz="0" w:space="0" w:color="auto"/>
      </w:divBdr>
    </w:div>
    <w:div w:id="1567716296">
      <w:bodyDiv w:val="1"/>
      <w:marLeft w:val="0"/>
      <w:marRight w:val="0"/>
      <w:marTop w:val="0"/>
      <w:marBottom w:val="0"/>
      <w:divBdr>
        <w:top w:val="none" w:sz="0" w:space="0" w:color="auto"/>
        <w:left w:val="none" w:sz="0" w:space="0" w:color="auto"/>
        <w:bottom w:val="none" w:sz="0" w:space="0" w:color="auto"/>
        <w:right w:val="none" w:sz="0" w:space="0" w:color="auto"/>
      </w:divBdr>
    </w:div>
    <w:div w:id="1628242924">
      <w:bodyDiv w:val="1"/>
      <w:marLeft w:val="0"/>
      <w:marRight w:val="0"/>
      <w:marTop w:val="0"/>
      <w:marBottom w:val="0"/>
      <w:divBdr>
        <w:top w:val="none" w:sz="0" w:space="0" w:color="auto"/>
        <w:left w:val="none" w:sz="0" w:space="0" w:color="auto"/>
        <w:bottom w:val="none" w:sz="0" w:space="0" w:color="auto"/>
        <w:right w:val="none" w:sz="0" w:space="0" w:color="auto"/>
      </w:divBdr>
    </w:div>
    <w:div w:id="1632781875">
      <w:bodyDiv w:val="1"/>
      <w:marLeft w:val="0"/>
      <w:marRight w:val="0"/>
      <w:marTop w:val="0"/>
      <w:marBottom w:val="0"/>
      <w:divBdr>
        <w:top w:val="none" w:sz="0" w:space="0" w:color="auto"/>
        <w:left w:val="none" w:sz="0" w:space="0" w:color="auto"/>
        <w:bottom w:val="none" w:sz="0" w:space="0" w:color="auto"/>
        <w:right w:val="none" w:sz="0" w:space="0" w:color="auto"/>
      </w:divBdr>
    </w:div>
    <w:div w:id="1670474729">
      <w:bodyDiv w:val="1"/>
      <w:marLeft w:val="0"/>
      <w:marRight w:val="0"/>
      <w:marTop w:val="0"/>
      <w:marBottom w:val="0"/>
      <w:divBdr>
        <w:top w:val="none" w:sz="0" w:space="0" w:color="auto"/>
        <w:left w:val="none" w:sz="0" w:space="0" w:color="auto"/>
        <w:bottom w:val="none" w:sz="0" w:space="0" w:color="auto"/>
        <w:right w:val="none" w:sz="0" w:space="0" w:color="auto"/>
      </w:divBdr>
    </w:div>
    <w:div w:id="1719624068">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37319065">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805779906">
      <w:bodyDiv w:val="1"/>
      <w:marLeft w:val="0"/>
      <w:marRight w:val="0"/>
      <w:marTop w:val="0"/>
      <w:marBottom w:val="0"/>
      <w:divBdr>
        <w:top w:val="none" w:sz="0" w:space="0" w:color="auto"/>
        <w:left w:val="none" w:sz="0" w:space="0" w:color="auto"/>
        <w:bottom w:val="none" w:sz="0" w:space="0" w:color="auto"/>
        <w:right w:val="none" w:sz="0" w:space="0" w:color="auto"/>
      </w:divBdr>
    </w:div>
    <w:div w:id="181417439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87520419">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967589445">
      <w:bodyDiv w:val="1"/>
      <w:marLeft w:val="0"/>
      <w:marRight w:val="0"/>
      <w:marTop w:val="0"/>
      <w:marBottom w:val="0"/>
      <w:divBdr>
        <w:top w:val="none" w:sz="0" w:space="0" w:color="auto"/>
        <w:left w:val="none" w:sz="0" w:space="0" w:color="auto"/>
        <w:bottom w:val="none" w:sz="0" w:space="0" w:color="auto"/>
        <w:right w:val="none" w:sz="0" w:space="0" w:color="auto"/>
      </w:divBdr>
    </w:div>
    <w:div w:id="1968584593">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17153522">
      <w:bodyDiv w:val="1"/>
      <w:marLeft w:val="0"/>
      <w:marRight w:val="0"/>
      <w:marTop w:val="0"/>
      <w:marBottom w:val="0"/>
      <w:divBdr>
        <w:top w:val="none" w:sz="0" w:space="0" w:color="auto"/>
        <w:left w:val="none" w:sz="0" w:space="0" w:color="auto"/>
        <w:bottom w:val="none" w:sz="0" w:space="0" w:color="auto"/>
        <w:right w:val="none" w:sz="0" w:space="0" w:color="auto"/>
      </w:divBdr>
    </w:div>
    <w:div w:id="2044941961">
      <w:bodyDiv w:val="1"/>
      <w:marLeft w:val="0"/>
      <w:marRight w:val="0"/>
      <w:marTop w:val="0"/>
      <w:marBottom w:val="0"/>
      <w:divBdr>
        <w:top w:val="none" w:sz="0" w:space="0" w:color="auto"/>
        <w:left w:val="none" w:sz="0" w:space="0" w:color="auto"/>
        <w:bottom w:val="none" w:sz="0" w:space="0" w:color="auto"/>
        <w:right w:val="none" w:sz="0" w:space="0" w:color="auto"/>
      </w:divBdr>
    </w:div>
    <w:div w:id="2103261774">
      <w:bodyDiv w:val="1"/>
      <w:marLeft w:val="0"/>
      <w:marRight w:val="0"/>
      <w:marTop w:val="0"/>
      <w:marBottom w:val="0"/>
      <w:divBdr>
        <w:top w:val="none" w:sz="0" w:space="0" w:color="auto"/>
        <w:left w:val="none" w:sz="0" w:space="0" w:color="auto"/>
        <w:bottom w:val="none" w:sz="0" w:space="0" w:color="auto"/>
        <w:right w:val="none" w:sz="0" w:space="0" w:color="auto"/>
      </w:divBdr>
    </w:div>
    <w:div w:id="2116823540">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http://docs.cntd.ru/document/901807667"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docs.cntd.ru/document/90180766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consultantplus://offline/ref=5790222E01224F0895741791089D462189BDAB5E7DFE62BAFA6033A175F3601F1FD8E608D6E9A05651E535dA20L"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393B02-77FA-4654-BCF0-74C99A91C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2829</TotalTime>
  <Pages>31</Pages>
  <Words>18227</Words>
  <Characters>103899</Characters>
  <Application>Microsoft Office Word</Application>
  <DocSecurity>0</DocSecurity>
  <Lines>865</Lines>
  <Paragraphs>243</Paragraphs>
  <ScaleCrop>false</ScaleCrop>
  <HeadingPairs>
    <vt:vector size="2" baseType="variant">
      <vt:variant>
        <vt:lpstr>Название</vt:lpstr>
      </vt:variant>
      <vt:variant>
        <vt:i4>1</vt:i4>
      </vt:variant>
    </vt:vector>
  </HeadingPairs>
  <TitlesOfParts>
    <vt:vector size="1" baseType="lpstr">
      <vt:lpstr>Cхема теплоснабжения МО Парское сельское поселение  Родниковского района  Ивановской области на 2024-2028 гг. (Актуализация)</vt:lpstr>
    </vt:vector>
  </TitlesOfParts>
  <Company>Krokoz™</Company>
  <LinksUpToDate>false</LinksUpToDate>
  <CharactersWithSpaces>121883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Cхема теплоснабжения МО Парское сельское поселение  Родниковского района  Ивановской области на 2025-2028 гг. (Актуализация)</dc:title>
  <dc:creator>Александр</dc:creator>
  <cp:lastModifiedBy>kropalovals</cp:lastModifiedBy>
  <cp:revision>536</cp:revision>
  <cp:lastPrinted>2020-04-14T17:07:00Z</cp:lastPrinted>
  <dcterms:created xsi:type="dcterms:W3CDTF">2020-03-30T06:24:00Z</dcterms:created>
  <dcterms:modified xsi:type="dcterms:W3CDTF">2024-06-25T11:44:00Z</dcterms:modified>
</cp:coreProperties>
</file>